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9" w:rsidRPr="00FE5751" w:rsidRDefault="008C2769" w:rsidP="008C2769">
      <w:pPr>
        <w:spacing w:before="120" w:line="288" w:lineRule="auto"/>
        <w:jc w:val="center"/>
        <w:rPr>
          <w:sz w:val="30"/>
          <w:szCs w:val="30"/>
        </w:rPr>
      </w:pPr>
      <w:r w:rsidRPr="00FE5751">
        <w:rPr>
          <w:sz w:val="30"/>
          <w:szCs w:val="30"/>
        </w:rPr>
        <w:t>УПРАВЛЕНИЕ ОБРАЗОВАНИЯ И НАУКИ ЛИПЕЦКОЙ ОБЛАСТИ</w:t>
      </w:r>
    </w:p>
    <w:p w:rsidR="008C2769" w:rsidRPr="00FE5751" w:rsidRDefault="008C2769" w:rsidP="008C2769">
      <w:pPr>
        <w:spacing w:before="240" w:line="288" w:lineRule="auto"/>
        <w:jc w:val="center"/>
        <w:rPr>
          <w:sz w:val="32"/>
          <w:szCs w:val="32"/>
        </w:rPr>
      </w:pPr>
      <w:r w:rsidRPr="00FE5751">
        <w:rPr>
          <w:sz w:val="32"/>
          <w:szCs w:val="32"/>
        </w:rPr>
        <w:t>ГОБПОУ «Елецкий колледж экономики, промышленности и отраслевых технологий»</w:t>
      </w:r>
    </w:p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p w:rsidR="008C2769" w:rsidRPr="00FE5751" w:rsidRDefault="008C2769" w:rsidP="008C2769"/>
    <w:tbl>
      <w:tblPr>
        <w:tblW w:w="0" w:type="auto"/>
        <w:jc w:val="center"/>
        <w:tblLook w:val="01E0"/>
      </w:tblPr>
      <w:tblGrid>
        <w:gridCol w:w="9571"/>
      </w:tblGrid>
      <w:tr w:rsidR="008C2769" w:rsidRPr="00FE5751" w:rsidTr="008C2769">
        <w:trPr>
          <w:trHeight w:val="567"/>
          <w:jc w:val="center"/>
        </w:trPr>
        <w:tc>
          <w:tcPr>
            <w:tcW w:w="9571" w:type="dxa"/>
            <w:vAlign w:val="bottom"/>
          </w:tcPr>
          <w:p w:rsidR="008C2769" w:rsidRPr="00FE5751" w:rsidRDefault="008C2769" w:rsidP="00312375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ФОНД ОЦЕНОЧНЫХ СРЕДСТВ</w:t>
            </w:r>
          </w:p>
        </w:tc>
      </w:tr>
      <w:tr w:rsidR="008C2769" w:rsidRPr="00FE5751" w:rsidTr="008C2769">
        <w:trPr>
          <w:trHeight w:val="567"/>
          <w:jc w:val="center"/>
        </w:trPr>
        <w:tc>
          <w:tcPr>
            <w:tcW w:w="9571" w:type="dxa"/>
            <w:vAlign w:val="bottom"/>
          </w:tcPr>
          <w:p w:rsidR="008C2769" w:rsidRPr="00FE5751" w:rsidRDefault="008C2769" w:rsidP="00312375">
            <w:pPr>
              <w:jc w:val="center"/>
              <w:rPr>
                <w:b/>
                <w:caps/>
                <w:sz w:val="32"/>
                <w:szCs w:val="32"/>
              </w:rPr>
            </w:pPr>
            <w:r w:rsidRPr="00FE5751">
              <w:rPr>
                <w:sz w:val="32"/>
                <w:szCs w:val="32"/>
              </w:rPr>
              <w:t xml:space="preserve">по учебной дисциплине </w:t>
            </w:r>
          </w:p>
        </w:tc>
      </w:tr>
      <w:tr w:rsidR="008C2769" w:rsidRPr="00FE5751" w:rsidTr="008C2769">
        <w:trPr>
          <w:trHeight w:val="56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8C2769" w:rsidRPr="003810E0" w:rsidRDefault="008C2769" w:rsidP="008C2769">
            <w:pPr>
              <w:jc w:val="center"/>
              <w:rPr>
                <w:sz w:val="32"/>
                <w:szCs w:val="32"/>
              </w:rPr>
            </w:pPr>
            <w:r w:rsidRPr="003810E0">
              <w:rPr>
                <w:b/>
                <w:bCs/>
                <w:color w:val="000000"/>
                <w:sz w:val="32"/>
                <w:szCs w:val="32"/>
              </w:rPr>
              <w:t>ОП.0</w:t>
            </w:r>
            <w:r>
              <w:rPr>
                <w:b/>
                <w:bCs/>
                <w:color w:val="000000"/>
                <w:sz w:val="32"/>
                <w:szCs w:val="32"/>
              </w:rPr>
              <w:t>6 Безопасность жизнедеятельности</w:t>
            </w:r>
          </w:p>
        </w:tc>
      </w:tr>
      <w:tr w:rsidR="008C2769" w:rsidRPr="00FE5751" w:rsidTr="008C2769">
        <w:trPr>
          <w:trHeight w:val="567"/>
          <w:jc w:val="center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8C2769" w:rsidRPr="00FE5751" w:rsidRDefault="008C2769" w:rsidP="00312375">
            <w:pPr>
              <w:jc w:val="center"/>
              <w:rPr>
                <w:b/>
                <w:sz w:val="28"/>
                <w:szCs w:val="28"/>
              </w:rPr>
            </w:pPr>
            <w:r w:rsidRPr="00FE575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6192;mso-position-horizontal-relative:text;mso-position-vertical-relative:text" filled="f" stroked="f">
                  <v:textbox style="mso-next-textbox:#_x0000_s1026" inset="0,0,0,0">
                    <w:txbxContent>
                      <w:p w:rsidR="008C2769" w:rsidRPr="004D2874" w:rsidRDefault="008C2769" w:rsidP="008C2769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8C2769" w:rsidRPr="00FE5751" w:rsidTr="008C2769">
        <w:trPr>
          <w:trHeight w:val="567"/>
          <w:jc w:val="center"/>
        </w:trPr>
        <w:tc>
          <w:tcPr>
            <w:tcW w:w="9571" w:type="dxa"/>
            <w:vAlign w:val="bottom"/>
          </w:tcPr>
          <w:p w:rsidR="008C2769" w:rsidRPr="00FE5751" w:rsidRDefault="008C2769" w:rsidP="00312375">
            <w:pPr>
              <w:jc w:val="center"/>
              <w:rPr>
                <w:sz w:val="32"/>
                <w:szCs w:val="32"/>
              </w:rPr>
            </w:pPr>
            <w:r w:rsidRPr="00FE5751">
              <w:rPr>
                <w:bCs/>
                <w:color w:val="000000"/>
                <w:sz w:val="32"/>
                <w:szCs w:val="32"/>
              </w:rPr>
              <w:t>по программе профессиональной подготовки квалифицированных рабочих, служащих (ППКРС)</w:t>
            </w:r>
          </w:p>
        </w:tc>
      </w:tr>
      <w:tr w:rsidR="008C2769" w:rsidRPr="00FE5751" w:rsidTr="008C2769">
        <w:trPr>
          <w:trHeight w:val="567"/>
          <w:jc w:val="center"/>
        </w:trPr>
        <w:tc>
          <w:tcPr>
            <w:tcW w:w="9571" w:type="dxa"/>
            <w:vAlign w:val="bottom"/>
          </w:tcPr>
          <w:p w:rsidR="008C2769" w:rsidRPr="00FE5751" w:rsidRDefault="008C2769" w:rsidP="00312375">
            <w:pPr>
              <w:jc w:val="center"/>
              <w:rPr>
                <w:sz w:val="32"/>
                <w:szCs w:val="32"/>
              </w:rPr>
            </w:pPr>
            <w:r w:rsidRPr="00FE5751">
              <w:rPr>
                <w:sz w:val="32"/>
                <w:szCs w:val="32"/>
              </w:rPr>
              <w:t>по профессии:</w:t>
            </w:r>
          </w:p>
        </w:tc>
      </w:tr>
      <w:tr w:rsidR="008C2769" w:rsidRPr="00FE5751" w:rsidTr="008C2769">
        <w:trPr>
          <w:trHeight w:val="56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8C2769" w:rsidRPr="00370E10" w:rsidRDefault="008C2769" w:rsidP="00312375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370E10">
              <w:rPr>
                <w:b/>
                <w:sz w:val="32"/>
                <w:szCs w:val="32"/>
              </w:rPr>
              <w:t>15.01.25 Станочник (металлообработка)</w:t>
            </w:r>
          </w:p>
        </w:tc>
      </w:tr>
    </w:tbl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  <w:r w:rsidRPr="00FE5751">
        <w:rPr>
          <w:i/>
          <w:sz w:val="32"/>
          <w:szCs w:val="32"/>
        </w:rPr>
        <w:t>по программе базовой  подготовки</w:t>
      </w:r>
    </w:p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Pr="00FE5751" w:rsidRDefault="008C2769" w:rsidP="008C2769">
      <w:pPr>
        <w:spacing w:line="360" w:lineRule="auto"/>
        <w:jc w:val="center"/>
        <w:rPr>
          <w:i/>
          <w:sz w:val="32"/>
          <w:szCs w:val="32"/>
        </w:rPr>
      </w:pPr>
    </w:p>
    <w:p w:rsidR="008C2769" w:rsidRDefault="008C2769" w:rsidP="008C276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8C2769" w:rsidRDefault="008C2769" w:rsidP="008C276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8C2769" w:rsidRPr="00FE5751" w:rsidRDefault="008C2769" w:rsidP="008C2769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8C2769" w:rsidRPr="00FE5751" w:rsidRDefault="008C2769" w:rsidP="008C2769">
      <w:pPr>
        <w:shd w:val="clear" w:color="auto" w:fill="FFFFFF"/>
        <w:ind w:firstLine="710"/>
        <w:jc w:val="both"/>
        <w:rPr>
          <w:b/>
          <w:bCs/>
          <w:color w:val="000000"/>
          <w:sz w:val="28"/>
        </w:rPr>
      </w:pPr>
      <w:r>
        <w:rPr>
          <w:sz w:val="28"/>
          <w:szCs w:val="28"/>
        </w:rPr>
        <w:lastRenderedPageBreak/>
        <w:t>Фонд оценочных средств</w:t>
      </w:r>
      <w:r w:rsidRPr="00FE5751">
        <w:rPr>
          <w:sz w:val="28"/>
          <w:szCs w:val="28"/>
        </w:rPr>
        <w:t xml:space="preserve"> по учебной дисциплине ОП.0</w:t>
      </w:r>
      <w:r>
        <w:rPr>
          <w:sz w:val="28"/>
          <w:szCs w:val="28"/>
        </w:rPr>
        <w:t xml:space="preserve">6 Безопасность жизнедеятельности </w:t>
      </w:r>
      <w:r w:rsidRPr="00FE5751">
        <w:rPr>
          <w:sz w:val="28"/>
          <w:szCs w:val="28"/>
        </w:rPr>
        <w:t xml:space="preserve">разработан </w:t>
      </w:r>
      <w:r w:rsidRPr="00FE5751">
        <w:rPr>
          <w:color w:val="000000"/>
          <w:sz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профессии</w:t>
      </w:r>
      <w:r w:rsidRPr="00FE5751">
        <w:rPr>
          <w:bCs/>
          <w:color w:val="000000"/>
          <w:sz w:val="28"/>
        </w:rPr>
        <w:t xml:space="preserve">; </w:t>
      </w:r>
      <w:r>
        <w:rPr>
          <w:sz w:val="28"/>
          <w:szCs w:val="28"/>
        </w:rPr>
        <w:t xml:space="preserve">15.01.25 </w:t>
      </w:r>
      <w:r w:rsidRPr="001A5BD9">
        <w:rPr>
          <w:sz w:val="28"/>
          <w:szCs w:val="28"/>
        </w:rPr>
        <w:t>Станочник (металлообработка)</w:t>
      </w:r>
      <w:r w:rsidRPr="00F50C7D">
        <w:rPr>
          <w:color w:val="000000"/>
          <w:sz w:val="28"/>
          <w:szCs w:val="28"/>
        </w:rPr>
        <w:t>,</w:t>
      </w:r>
      <w:r w:rsidRPr="00F50C7D">
        <w:rPr>
          <w:color w:val="000000"/>
        </w:rPr>
        <w:t xml:space="preserve">  </w:t>
      </w:r>
      <w:r>
        <w:rPr>
          <w:color w:val="000000"/>
          <w:sz w:val="28"/>
        </w:rPr>
        <w:t>входящей</w:t>
      </w:r>
      <w:r w:rsidRPr="00FE5751">
        <w:rPr>
          <w:color w:val="000000"/>
          <w:sz w:val="28"/>
        </w:rPr>
        <w:t xml:space="preserve"> в состав укрупнённой группы специальностей:</w:t>
      </w:r>
      <w:r w:rsidRPr="00FE5751">
        <w:rPr>
          <w:b/>
          <w:bCs/>
          <w:color w:val="000000"/>
          <w:sz w:val="28"/>
        </w:rPr>
        <w:t> </w:t>
      </w:r>
      <w:r w:rsidRPr="00FE5751">
        <w:rPr>
          <w:bCs/>
          <w:color w:val="000000"/>
          <w:sz w:val="28"/>
        </w:rPr>
        <w:t>15.00.00 Машиностроение</w:t>
      </w:r>
    </w:p>
    <w:p w:rsidR="008C2769" w:rsidRPr="00FE5751" w:rsidRDefault="008C2769" w:rsidP="008C2769">
      <w:pPr>
        <w:spacing w:line="276" w:lineRule="auto"/>
        <w:jc w:val="both"/>
        <w:rPr>
          <w:sz w:val="28"/>
          <w:szCs w:val="28"/>
        </w:rPr>
      </w:pPr>
    </w:p>
    <w:p w:rsidR="008C2769" w:rsidRPr="00FE5751" w:rsidRDefault="008C2769" w:rsidP="008C2769">
      <w:pPr>
        <w:spacing w:before="1320" w:line="360" w:lineRule="auto"/>
        <w:jc w:val="both"/>
        <w:rPr>
          <w:sz w:val="28"/>
          <w:szCs w:val="28"/>
        </w:rPr>
      </w:pPr>
      <w:r w:rsidRPr="00FE5751">
        <w:rPr>
          <w:sz w:val="28"/>
          <w:szCs w:val="28"/>
        </w:rPr>
        <w:t>Организация разработчик: ГОБПОУ «Елецкий колледж экономики, промышленности и отраслевых технологий»</w:t>
      </w:r>
    </w:p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p w:rsidR="008C2769" w:rsidRPr="005960A1" w:rsidRDefault="008C2769" w:rsidP="008C2769">
      <w:pPr>
        <w:spacing w:before="720" w:line="360" w:lineRule="auto"/>
        <w:jc w:val="both"/>
        <w:rPr>
          <w:sz w:val="28"/>
          <w:szCs w:val="28"/>
        </w:rPr>
      </w:pPr>
      <w:r w:rsidRPr="005960A1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05"/>
        <w:gridCol w:w="4811"/>
      </w:tblGrid>
      <w:tr w:rsidR="008C2769" w:rsidRPr="00FE5751" w:rsidTr="00312375">
        <w:tc>
          <w:tcPr>
            <w:tcW w:w="5105" w:type="dxa"/>
          </w:tcPr>
          <w:p w:rsidR="008C2769" w:rsidRPr="00FE5751" w:rsidRDefault="008C2769" w:rsidP="00312375">
            <w:pPr>
              <w:rPr>
                <w:sz w:val="28"/>
                <w:szCs w:val="28"/>
              </w:rPr>
            </w:pPr>
            <w:r w:rsidRPr="00FE5751">
              <w:rPr>
                <w:sz w:val="28"/>
                <w:szCs w:val="28"/>
              </w:rPr>
              <w:t xml:space="preserve">РАССМОТРЕНО </w:t>
            </w:r>
          </w:p>
          <w:p w:rsidR="008C2769" w:rsidRDefault="008C2769" w:rsidP="00312375">
            <w:pPr>
              <w:rPr>
                <w:sz w:val="28"/>
                <w:szCs w:val="28"/>
              </w:rPr>
            </w:pPr>
            <w:r w:rsidRPr="00FE5751">
              <w:rPr>
                <w:sz w:val="28"/>
                <w:szCs w:val="28"/>
              </w:rPr>
              <w:t>ЦМК УГС 15.00.00</w:t>
            </w:r>
          </w:p>
          <w:p w:rsidR="008C2769" w:rsidRPr="00FE5751" w:rsidRDefault="008C2769" w:rsidP="00312375">
            <w:pPr>
              <w:rPr>
                <w:sz w:val="28"/>
                <w:szCs w:val="28"/>
              </w:rPr>
            </w:pPr>
          </w:p>
          <w:p w:rsidR="008C2769" w:rsidRPr="00FE5751" w:rsidRDefault="008C2769" w:rsidP="0031237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75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Председатель:</w:t>
            </w:r>
          </w:p>
          <w:p w:rsidR="008C2769" w:rsidRPr="00FE5751" w:rsidRDefault="008C2769" w:rsidP="0031237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75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_______________/</w:t>
            </w:r>
            <w:r w:rsidRPr="00FE5751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Нетета М.А</w:t>
            </w:r>
            <w:r w:rsidRPr="00FE5751">
              <w:rPr>
                <w:rFonts w:ascii="Times New Roman" w:hAnsi="Times New Roman" w:cs="Times New Roman"/>
                <w:b w:val="0"/>
                <w:sz w:val="28"/>
                <w:szCs w:val="28"/>
              </w:rPr>
              <w:t>./</w:t>
            </w:r>
          </w:p>
        </w:tc>
        <w:tc>
          <w:tcPr>
            <w:tcW w:w="4811" w:type="dxa"/>
          </w:tcPr>
          <w:p w:rsidR="008C2769" w:rsidRPr="00FE5751" w:rsidRDefault="008C2769" w:rsidP="00312375">
            <w:pPr>
              <w:rPr>
                <w:sz w:val="28"/>
                <w:szCs w:val="28"/>
              </w:rPr>
            </w:pPr>
            <w:r w:rsidRPr="00FE5751">
              <w:rPr>
                <w:sz w:val="28"/>
                <w:szCs w:val="28"/>
              </w:rPr>
              <w:t>ОДОБРЕНО</w:t>
            </w:r>
          </w:p>
          <w:p w:rsidR="008C2769" w:rsidRPr="00FE5751" w:rsidRDefault="008C2769" w:rsidP="00312375">
            <w:pPr>
              <w:rPr>
                <w:sz w:val="28"/>
                <w:szCs w:val="28"/>
              </w:rPr>
            </w:pPr>
            <w:r w:rsidRPr="00FE5751">
              <w:rPr>
                <w:sz w:val="28"/>
                <w:szCs w:val="28"/>
              </w:rPr>
              <w:t>Заместитель директора</w:t>
            </w:r>
          </w:p>
          <w:p w:rsidR="008C2769" w:rsidRPr="00FE5751" w:rsidRDefault="008C2769" w:rsidP="00312375">
            <w:pPr>
              <w:rPr>
                <w:sz w:val="28"/>
                <w:szCs w:val="28"/>
              </w:rPr>
            </w:pPr>
            <w:r w:rsidRPr="00FE5751">
              <w:rPr>
                <w:sz w:val="28"/>
                <w:szCs w:val="28"/>
              </w:rPr>
              <w:t>по учебно-методической работе:</w:t>
            </w:r>
          </w:p>
          <w:p w:rsidR="008C2769" w:rsidRPr="00FE5751" w:rsidRDefault="008C2769" w:rsidP="00312375">
            <w:pPr>
              <w:rPr>
                <w:sz w:val="28"/>
                <w:szCs w:val="28"/>
              </w:rPr>
            </w:pPr>
          </w:p>
          <w:p w:rsidR="008C2769" w:rsidRPr="00FE5751" w:rsidRDefault="008C2769" w:rsidP="00312375">
            <w:pPr>
              <w:rPr>
                <w:szCs w:val="28"/>
              </w:rPr>
            </w:pPr>
            <w:r w:rsidRPr="00FE5751">
              <w:rPr>
                <w:sz w:val="28"/>
                <w:szCs w:val="28"/>
              </w:rPr>
              <w:t>_________________/</w:t>
            </w:r>
            <w:r w:rsidRPr="00FE5751">
              <w:rPr>
                <w:sz w:val="28"/>
                <w:szCs w:val="28"/>
                <w:u w:val="single"/>
              </w:rPr>
              <w:t>Кириллова Т.К.</w:t>
            </w:r>
            <w:r w:rsidRPr="00FE5751">
              <w:rPr>
                <w:sz w:val="28"/>
                <w:szCs w:val="28"/>
              </w:rPr>
              <w:t>/</w:t>
            </w:r>
          </w:p>
          <w:p w:rsidR="008C2769" w:rsidRPr="00FE5751" w:rsidRDefault="008C2769" w:rsidP="00312375">
            <w:pPr>
              <w:rPr>
                <w:sz w:val="28"/>
                <w:szCs w:val="28"/>
              </w:rPr>
            </w:pPr>
          </w:p>
        </w:tc>
      </w:tr>
    </w:tbl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p w:rsidR="008C2769" w:rsidRPr="00FE5751" w:rsidRDefault="008C2769" w:rsidP="008C2769">
      <w:pPr>
        <w:spacing w:line="360" w:lineRule="auto"/>
        <w:jc w:val="both"/>
        <w:rPr>
          <w:sz w:val="28"/>
          <w:szCs w:val="28"/>
        </w:rPr>
      </w:pPr>
    </w:p>
    <w:p w:rsidR="008C2769" w:rsidRPr="00FE5751" w:rsidRDefault="008C2769" w:rsidP="008C2769">
      <w:pPr>
        <w:spacing w:line="360" w:lineRule="auto"/>
        <w:jc w:val="both"/>
        <w:rPr>
          <w:b/>
          <w:sz w:val="28"/>
          <w:szCs w:val="28"/>
        </w:rPr>
      </w:pPr>
    </w:p>
    <w:p w:rsidR="008C2769" w:rsidRPr="00FE5751" w:rsidRDefault="008C2769" w:rsidP="008C2769">
      <w:pPr>
        <w:spacing w:line="360" w:lineRule="auto"/>
        <w:jc w:val="both"/>
        <w:rPr>
          <w:b/>
          <w:sz w:val="28"/>
          <w:szCs w:val="28"/>
        </w:rPr>
      </w:pPr>
    </w:p>
    <w:p w:rsidR="008C2769" w:rsidRDefault="008C2769" w:rsidP="00EB05E2">
      <w:pPr>
        <w:spacing w:line="360" w:lineRule="auto"/>
        <w:jc w:val="center"/>
        <w:rPr>
          <w:b/>
          <w:bCs/>
          <w:sz w:val="32"/>
          <w:szCs w:val="32"/>
        </w:rPr>
      </w:pPr>
    </w:p>
    <w:p w:rsidR="002748EF" w:rsidRDefault="002748EF" w:rsidP="00C156E5">
      <w:pPr>
        <w:spacing w:line="360" w:lineRule="auto"/>
        <w:rPr>
          <w:b/>
          <w:sz w:val="28"/>
          <w:szCs w:val="28"/>
        </w:rPr>
      </w:pPr>
    </w:p>
    <w:p w:rsidR="008C2769" w:rsidRDefault="008C2769" w:rsidP="00C156E5">
      <w:pPr>
        <w:spacing w:line="360" w:lineRule="auto"/>
        <w:rPr>
          <w:b/>
          <w:sz w:val="28"/>
          <w:szCs w:val="28"/>
        </w:rPr>
      </w:pPr>
    </w:p>
    <w:p w:rsidR="008C2769" w:rsidRDefault="008C2769" w:rsidP="00C156E5">
      <w:pPr>
        <w:spacing w:line="360" w:lineRule="auto"/>
        <w:rPr>
          <w:b/>
          <w:sz w:val="28"/>
          <w:szCs w:val="28"/>
        </w:rPr>
      </w:pPr>
    </w:p>
    <w:p w:rsidR="008C2769" w:rsidRDefault="008C2769" w:rsidP="00C156E5">
      <w:pPr>
        <w:spacing w:line="360" w:lineRule="auto"/>
        <w:rPr>
          <w:b/>
          <w:sz w:val="28"/>
          <w:szCs w:val="28"/>
        </w:rPr>
      </w:pPr>
    </w:p>
    <w:p w:rsidR="008C2769" w:rsidRDefault="008C2769" w:rsidP="00C156E5">
      <w:pPr>
        <w:spacing w:line="360" w:lineRule="auto"/>
        <w:rPr>
          <w:b/>
          <w:sz w:val="28"/>
          <w:szCs w:val="28"/>
        </w:rPr>
      </w:pPr>
    </w:p>
    <w:p w:rsidR="00C20E98" w:rsidRDefault="00C20E98" w:rsidP="007E1CE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0077E" w:rsidRDefault="00C20E98" w:rsidP="0070077E">
      <w:pPr>
        <w:spacing w:line="360" w:lineRule="auto"/>
        <w:rPr>
          <w:b/>
          <w:sz w:val="28"/>
          <w:szCs w:val="28"/>
        </w:rPr>
      </w:pPr>
      <w:proofErr w:type="gramStart"/>
      <w:r w:rsidRPr="00F65D9D">
        <w:rPr>
          <w:b/>
          <w:sz w:val="28"/>
          <w:szCs w:val="28"/>
          <w:lang w:val="en-US"/>
        </w:rPr>
        <w:t>I</w:t>
      </w:r>
      <w:r w:rsidR="005D500B">
        <w:rPr>
          <w:b/>
          <w:sz w:val="28"/>
          <w:szCs w:val="28"/>
        </w:rPr>
        <w:t xml:space="preserve">. </w:t>
      </w:r>
      <w:r w:rsidRPr="00F65D9D">
        <w:rPr>
          <w:b/>
          <w:sz w:val="28"/>
          <w:szCs w:val="28"/>
        </w:rPr>
        <w:t xml:space="preserve"> Паспорт</w:t>
      </w:r>
      <w:proofErr w:type="gramEnd"/>
      <w:r w:rsidRPr="00F65D9D">
        <w:rPr>
          <w:b/>
          <w:sz w:val="28"/>
          <w:szCs w:val="28"/>
        </w:rPr>
        <w:t xml:space="preserve"> </w:t>
      </w:r>
      <w:r w:rsidR="0070077E" w:rsidRPr="0070077E">
        <w:rPr>
          <w:b/>
          <w:sz w:val="28"/>
          <w:szCs w:val="28"/>
        </w:rPr>
        <w:t>фонд</w:t>
      </w:r>
      <w:r w:rsidR="0070077E">
        <w:rPr>
          <w:b/>
          <w:sz w:val="28"/>
          <w:szCs w:val="28"/>
        </w:rPr>
        <w:t>а</w:t>
      </w:r>
      <w:r w:rsidR="0070077E" w:rsidRPr="0070077E">
        <w:rPr>
          <w:b/>
          <w:sz w:val="28"/>
          <w:szCs w:val="28"/>
        </w:rPr>
        <w:t xml:space="preserve"> оценочных средств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1 Область применения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2 Объекты оценивания – результаты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 xml:space="preserve">3 Формы контроля и оценки результатов освоения </w:t>
      </w:r>
    </w:p>
    <w:p w:rsidR="007E1CE1" w:rsidRPr="007E1CE1" w:rsidRDefault="007E1CE1" w:rsidP="007E1CE1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E1CE1">
        <w:rPr>
          <w:rFonts w:eastAsia="Times New Roman"/>
          <w:sz w:val="28"/>
          <w:szCs w:val="28"/>
          <w:lang w:eastAsia="ru-RU"/>
        </w:rPr>
        <w:t>4 Система оценивания ФОС текущего контроля и промежуточной аттестации</w:t>
      </w:r>
    </w:p>
    <w:p w:rsidR="00C20E98" w:rsidRPr="00F65D9D" w:rsidRDefault="00C20E98" w:rsidP="007B4759">
      <w:pPr>
        <w:spacing w:line="360" w:lineRule="auto"/>
      </w:pPr>
    </w:p>
    <w:p w:rsidR="007E1CE1" w:rsidRPr="007E1CE1" w:rsidRDefault="00C20E98" w:rsidP="007E1CE1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II</w:t>
      </w:r>
      <w:r w:rsidR="005D500B">
        <w:rPr>
          <w:b/>
          <w:sz w:val="28"/>
          <w:szCs w:val="28"/>
        </w:rPr>
        <w:t xml:space="preserve">. </w:t>
      </w:r>
      <w:r w:rsidR="007E1CE1" w:rsidRPr="007E1CE1">
        <w:rPr>
          <w:b/>
          <w:bCs/>
          <w:sz w:val="28"/>
          <w:szCs w:val="28"/>
        </w:rPr>
        <w:t xml:space="preserve">Текущий контроль и оценка результатов обучения 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Спецификация письменной контрольной работы №1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Спецификация </w:t>
      </w:r>
      <w:r>
        <w:rPr>
          <w:sz w:val="28"/>
          <w:szCs w:val="28"/>
        </w:rPr>
        <w:t>письменной контрольной работы №</w:t>
      </w:r>
      <w:r w:rsidRPr="007B4759">
        <w:rPr>
          <w:sz w:val="28"/>
          <w:szCs w:val="28"/>
        </w:rPr>
        <w:t>2</w:t>
      </w:r>
    </w:p>
    <w:p w:rsidR="00C20E98" w:rsidRDefault="00C20E98" w:rsidP="007B4759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Те</w:t>
      </w:r>
      <w:r w:rsidR="007E1CE1">
        <w:rPr>
          <w:sz w:val="28"/>
          <w:szCs w:val="28"/>
        </w:rPr>
        <w:t>стовые задания по теме (разделу)</w:t>
      </w:r>
    </w:p>
    <w:p w:rsidR="00C20E98" w:rsidRPr="00E75590" w:rsidRDefault="00C20E98" w:rsidP="007B4759">
      <w:pPr>
        <w:spacing w:line="360" w:lineRule="auto"/>
        <w:rPr>
          <w:sz w:val="28"/>
          <w:szCs w:val="28"/>
        </w:rPr>
      </w:pPr>
    </w:p>
    <w:p w:rsidR="00C20E98" w:rsidRPr="00F65D9D" w:rsidRDefault="00C20E98" w:rsidP="007B4759">
      <w:pPr>
        <w:pStyle w:val="a3"/>
        <w:spacing w:line="360" w:lineRule="auto"/>
        <w:jc w:val="left"/>
        <w:rPr>
          <w:bCs/>
          <w:szCs w:val="28"/>
        </w:rPr>
      </w:pPr>
      <w:r w:rsidRPr="00F65D9D">
        <w:rPr>
          <w:b/>
          <w:lang w:val="en-US"/>
        </w:rPr>
        <w:t>III</w:t>
      </w:r>
      <w:r w:rsidR="005D500B">
        <w:rPr>
          <w:b/>
        </w:rPr>
        <w:t>.</w:t>
      </w:r>
      <w:r w:rsidRPr="00F65D9D">
        <w:rPr>
          <w:b/>
        </w:rPr>
        <w:t xml:space="preserve"> П</w:t>
      </w:r>
      <w:r w:rsidR="007E1CE1">
        <w:rPr>
          <w:b/>
          <w:bCs/>
          <w:szCs w:val="28"/>
        </w:rPr>
        <w:t xml:space="preserve">ромежуточная аттестация </w:t>
      </w:r>
    </w:p>
    <w:p w:rsidR="00C20E98" w:rsidRPr="00E75590" w:rsidRDefault="00C20E98" w:rsidP="007E1CE1">
      <w:pPr>
        <w:pStyle w:val="a3"/>
        <w:spacing w:line="360" w:lineRule="auto"/>
        <w:jc w:val="left"/>
        <w:rPr>
          <w:szCs w:val="28"/>
        </w:rPr>
      </w:pPr>
      <w:r w:rsidRPr="00D04375">
        <w:t>Спецификация</w:t>
      </w:r>
      <w:r>
        <w:t xml:space="preserve"> э</w:t>
      </w:r>
      <w:r w:rsidRPr="00A22D47">
        <w:t>кзамена</w:t>
      </w:r>
      <w:r>
        <w:t xml:space="preserve"> (дифференцированного зачета, зачета)</w:t>
      </w:r>
    </w:p>
    <w:p w:rsidR="00C20E98" w:rsidRPr="00147A29" w:rsidRDefault="00C20E98" w:rsidP="005D500B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077E">
        <w:rPr>
          <w:b/>
          <w:sz w:val="28"/>
          <w:szCs w:val="28"/>
        </w:rPr>
        <w:lastRenderedPageBreak/>
        <w:t xml:space="preserve">Паспорт </w:t>
      </w:r>
      <w:r w:rsidR="008C2769">
        <w:rPr>
          <w:b/>
          <w:sz w:val="28"/>
          <w:szCs w:val="28"/>
        </w:rPr>
        <w:t>фонда оценочных средств</w:t>
      </w:r>
    </w:p>
    <w:p w:rsidR="007E1CE1" w:rsidRPr="00C05BA0" w:rsidRDefault="007E1CE1" w:rsidP="007E1CE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05BA0">
        <w:rPr>
          <w:b/>
          <w:bCs/>
          <w:sz w:val="28"/>
          <w:szCs w:val="28"/>
        </w:rPr>
        <w:t>1 Область применения</w:t>
      </w:r>
    </w:p>
    <w:p w:rsidR="002748EF" w:rsidRDefault="007E1CE1" w:rsidP="002748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(ФОС) </w:t>
      </w:r>
      <w:r w:rsidRPr="00C05BA0">
        <w:rPr>
          <w:sz w:val="28"/>
          <w:szCs w:val="28"/>
        </w:rPr>
        <w:t>предназначен для проверки результа</w:t>
      </w:r>
      <w:r w:rsidR="00C156E5">
        <w:rPr>
          <w:sz w:val="28"/>
          <w:szCs w:val="28"/>
        </w:rPr>
        <w:t xml:space="preserve">тов освоения </w:t>
      </w:r>
      <w:r w:rsidR="002748EF">
        <w:rPr>
          <w:sz w:val="28"/>
          <w:szCs w:val="28"/>
        </w:rPr>
        <w:t>учебной дисциплины</w:t>
      </w:r>
      <w:r w:rsidR="002748EF">
        <w:rPr>
          <w:caps/>
          <w:sz w:val="28"/>
          <w:szCs w:val="28"/>
        </w:rPr>
        <w:t xml:space="preserve"> </w:t>
      </w:r>
      <w:r w:rsidR="002748EF">
        <w:rPr>
          <w:sz w:val="28"/>
          <w:szCs w:val="28"/>
        </w:rPr>
        <w:t>ОП.06 Безопасность жизнедеятельности</w:t>
      </w:r>
      <w:r w:rsidR="002748EF">
        <w:rPr>
          <w:caps/>
          <w:sz w:val="28"/>
          <w:szCs w:val="28"/>
        </w:rPr>
        <w:t xml:space="preserve"> </w:t>
      </w:r>
      <w:r w:rsidR="002748E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2748EF" w:rsidRPr="008C2769">
        <w:rPr>
          <w:bCs/>
          <w:sz w:val="28"/>
          <w:szCs w:val="28"/>
        </w:rPr>
        <w:t xml:space="preserve">15.01.25 Станочник (металлообработка), </w:t>
      </w:r>
      <w:r w:rsidR="002748EF">
        <w:rPr>
          <w:bCs/>
          <w:sz w:val="28"/>
          <w:szCs w:val="28"/>
        </w:rPr>
        <w:t>утвержденного приказом Министерства образования и науки РФ от 2 августа 2013г. №822 (в редакции приказов</w:t>
      </w:r>
      <w:r w:rsidR="002748EF">
        <w:rPr>
          <w:iCs/>
          <w:sz w:val="28"/>
          <w:szCs w:val="28"/>
        </w:rPr>
        <w:t xml:space="preserve"> </w:t>
      </w:r>
      <w:proofErr w:type="spellStart"/>
      <w:r w:rsidR="002748EF">
        <w:rPr>
          <w:iCs/>
          <w:sz w:val="28"/>
          <w:szCs w:val="28"/>
        </w:rPr>
        <w:t>Минобрнауки</w:t>
      </w:r>
      <w:proofErr w:type="spellEnd"/>
      <w:r w:rsidR="002748EF">
        <w:rPr>
          <w:iCs/>
          <w:sz w:val="28"/>
          <w:szCs w:val="28"/>
        </w:rPr>
        <w:t xml:space="preserve"> России от 22.08.2014 N 1039,от 17.03.2015 N 247).</w:t>
      </w:r>
      <w:proofErr w:type="gramEnd"/>
    </w:p>
    <w:p w:rsidR="00FA0185" w:rsidRPr="00C156E5" w:rsidRDefault="00FA0185" w:rsidP="00C15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Theme="minorHAnsi"/>
          <w:sz w:val="32"/>
          <w:szCs w:val="32"/>
          <w:lang w:eastAsia="en-US"/>
        </w:rPr>
      </w:pPr>
    </w:p>
    <w:p w:rsidR="007E1CE1" w:rsidRPr="00C05BA0" w:rsidRDefault="007E1CE1" w:rsidP="007E1CE1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5BA0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7E1CE1" w:rsidRPr="002748EF" w:rsidRDefault="007E1CE1" w:rsidP="008C2769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>
        <w:rPr>
          <w:sz w:val="28"/>
          <w:szCs w:val="28"/>
        </w:rPr>
        <w:t xml:space="preserve">ФОС </w:t>
      </w:r>
      <w:r w:rsidRPr="00C05BA0">
        <w:rPr>
          <w:sz w:val="28"/>
          <w:szCs w:val="28"/>
        </w:rPr>
        <w:t xml:space="preserve">позволяет оценить следующие результаты освоения учебной дисциплины в соответствии с ФГОС </w:t>
      </w:r>
      <w:r w:rsidR="00FA0185">
        <w:rPr>
          <w:rFonts w:eastAsia="Times New Roman"/>
          <w:sz w:val="28"/>
          <w:szCs w:val="28"/>
          <w:lang w:eastAsia="ru-RU"/>
        </w:rPr>
        <w:t xml:space="preserve">по </w:t>
      </w:r>
      <w:r w:rsidR="002748EF">
        <w:rPr>
          <w:rFonts w:eastAsia="Times New Roman"/>
          <w:sz w:val="28"/>
          <w:szCs w:val="28"/>
          <w:lang w:eastAsia="ru-RU"/>
        </w:rPr>
        <w:t>профессии</w:t>
      </w:r>
      <w:r w:rsidR="00FA0185">
        <w:rPr>
          <w:rFonts w:eastAsia="Times New Roman"/>
          <w:sz w:val="28"/>
          <w:szCs w:val="28"/>
          <w:lang w:eastAsia="ru-RU"/>
        </w:rPr>
        <w:t xml:space="preserve"> СПО </w:t>
      </w:r>
      <w:r w:rsidR="002748EF">
        <w:rPr>
          <w:b/>
          <w:sz w:val="28"/>
          <w:szCs w:val="28"/>
        </w:rPr>
        <w:t>15.01.25 Станочник (металлообработка)</w:t>
      </w:r>
      <w:r w:rsidR="00D207A2">
        <w:rPr>
          <w:color w:val="000000"/>
          <w:sz w:val="28"/>
        </w:rPr>
        <w:t xml:space="preserve">, </w:t>
      </w:r>
      <w:r w:rsidRPr="00C05BA0">
        <w:rPr>
          <w:sz w:val="28"/>
          <w:szCs w:val="28"/>
        </w:rPr>
        <w:t xml:space="preserve">рабочей программой дисциплины </w:t>
      </w:r>
      <w:r w:rsidR="00D207A2">
        <w:rPr>
          <w:sz w:val="28"/>
          <w:szCs w:val="28"/>
        </w:rPr>
        <w:t>ОП</w:t>
      </w:r>
      <w:r w:rsidR="008C2769">
        <w:rPr>
          <w:sz w:val="28"/>
          <w:szCs w:val="28"/>
        </w:rPr>
        <w:t>.</w:t>
      </w:r>
      <w:r w:rsidR="00D207A2">
        <w:rPr>
          <w:sz w:val="28"/>
          <w:szCs w:val="28"/>
        </w:rPr>
        <w:t>06</w:t>
      </w:r>
      <w:r>
        <w:rPr>
          <w:sz w:val="28"/>
          <w:szCs w:val="28"/>
        </w:rPr>
        <w:t xml:space="preserve"> Безопасность жизнедеятельности</w:t>
      </w:r>
      <w:r w:rsidRPr="00C05BA0">
        <w:rPr>
          <w:sz w:val="28"/>
          <w:szCs w:val="28"/>
        </w:rPr>
        <w:t>:</w:t>
      </w:r>
    </w:p>
    <w:p w:rsidR="008C2769" w:rsidRPr="001A1227" w:rsidRDefault="008C2769" w:rsidP="008C2769">
      <w:pPr>
        <w:pStyle w:val="51"/>
        <w:shd w:val="clear" w:color="auto" w:fill="auto"/>
        <w:tabs>
          <w:tab w:val="left" w:pos="1134"/>
        </w:tabs>
        <w:spacing w:before="0" w:after="0" w:line="307" w:lineRule="exact"/>
        <w:ind w:firstLine="720"/>
        <w:rPr>
          <w:b/>
          <w:bCs/>
          <w:color w:val="000000"/>
          <w:spacing w:val="0"/>
          <w:sz w:val="28"/>
          <w:szCs w:val="28"/>
        </w:rPr>
      </w:pPr>
      <w:r w:rsidRPr="001A1227">
        <w:rPr>
          <w:color w:val="000000"/>
          <w:spacing w:val="0"/>
          <w:sz w:val="28"/>
          <w:szCs w:val="28"/>
        </w:rPr>
        <w:t xml:space="preserve">В результате освоения дисциплины </w:t>
      </w:r>
      <w:proofErr w:type="gramStart"/>
      <w:r w:rsidRPr="001A1227">
        <w:rPr>
          <w:color w:val="000000"/>
          <w:spacing w:val="0"/>
          <w:sz w:val="28"/>
          <w:szCs w:val="28"/>
        </w:rPr>
        <w:t>обучающийся</w:t>
      </w:r>
      <w:proofErr w:type="gramEnd"/>
      <w:r w:rsidRPr="001A1227">
        <w:rPr>
          <w:color w:val="000000"/>
          <w:spacing w:val="0"/>
          <w:sz w:val="28"/>
          <w:szCs w:val="28"/>
        </w:rPr>
        <w:t xml:space="preserve"> должен</w:t>
      </w:r>
      <w:r w:rsidRPr="001A1227">
        <w:rPr>
          <w:b/>
          <w:bCs/>
          <w:color w:val="000000"/>
          <w:spacing w:val="0"/>
          <w:sz w:val="28"/>
          <w:szCs w:val="28"/>
        </w:rPr>
        <w:t xml:space="preserve"> </w:t>
      </w:r>
    </w:p>
    <w:p w:rsidR="008C2769" w:rsidRPr="001A1227" w:rsidRDefault="008C2769" w:rsidP="008C276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2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27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A12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122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оказывать первую помощь пострадавшим;</w:t>
      </w:r>
    </w:p>
    <w:p w:rsidR="008C2769" w:rsidRPr="001A1227" w:rsidRDefault="008C2769" w:rsidP="008C276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2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lastRenderedPageBreak/>
        <w:t>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C2769" w:rsidRPr="001A1227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и приобретения соответствующих компетенций:</w:t>
      </w:r>
      <w:r w:rsidRPr="00231803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 xml:space="preserve">Выпускник, освоивший ОПОП подготовка квалифицированных рабочих, должен </w:t>
      </w:r>
      <w:r w:rsidRPr="00231803">
        <w:rPr>
          <w:rFonts w:ascii="Times New Roman" w:hAnsi="Times New Roman" w:cs="Times New Roman"/>
          <w:bCs/>
          <w:sz w:val="28"/>
          <w:szCs w:val="28"/>
        </w:rPr>
        <w:t xml:space="preserve">обладать </w:t>
      </w:r>
      <w:r w:rsidRPr="00231803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231803">
        <w:rPr>
          <w:rFonts w:ascii="Times New Roman" w:hAnsi="Times New Roman" w:cs="Times New Roman"/>
          <w:bCs/>
          <w:iCs/>
          <w:sz w:val="28"/>
          <w:szCs w:val="28"/>
        </w:rPr>
        <w:t>компетенциями</w:t>
      </w:r>
      <w:r w:rsidRPr="002318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1803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</w:t>
      </w:r>
      <w:r w:rsidRPr="00231803">
        <w:rPr>
          <w:rFonts w:ascii="Times New Roman" w:hAnsi="Times New Roman" w:cs="Times New Roman"/>
          <w:sz w:val="28"/>
          <w:szCs w:val="28"/>
        </w:rPr>
        <w:t>о</w:t>
      </w:r>
      <w:r w:rsidRPr="00231803">
        <w:rPr>
          <w:rFonts w:ascii="Times New Roman" w:hAnsi="Times New Roman" w:cs="Times New Roman"/>
          <w:sz w:val="28"/>
          <w:szCs w:val="28"/>
        </w:rPr>
        <w:t>нальной деятельности: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1.1. Осуществлять обработку деталей на станках с программным управлением с использованием пульта управления.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1.2. Выполнять подналадку отдельных узлов и механизмов в процессе работы.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1.3. Осуществлять техническое обслуживание станков с числовым программным управлением и манипуляторов (роботов).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1.4. Проверять качество обработки поверхности деталей.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2.2. Осуществлять наладку обслуживаемых станков.</w:t>
      </w:r>
    </w:p>
    <w:p w:rsidR="008C2769" w:rsidRPr="00231803" w:rsidRDefault="008C2769" w:rsidP="008C276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sz w:val="28"/>
          <w:szCs w:val="28"/>
        </w:rPr>
        <w:t>ПК 2.3. Проверять качество обработки деталей.</w:t>
      </w:r>
    </w:p>
    <w:p w:rsidR="00C20E98" w:rsidRPr="00512452" w:rsidRDefault="00C20E98" w:rsidP="00FA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20E98" w:rsidRDefault="00C20E98" w:rsidP="00FA0185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8C2769" w:rsidRDefault="008C2769" w:rsidP="00FA0185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8C2769" w:rsidRPr="00147A29" w:rsidRDefault="008C2769" w:rsidP="00FA0185">
      <w:pPr>
        <w:tabs>
          <w:tab w:val="left" w:pos="266"/>
        </w:tabs>
        <w:spacing w:line="360" w:lineRule="auto"/>
        <w:ind w:firstLine="720"/>
        <w:rPr>
          <w:sz w:val="28"/>
          <w:szCs w:val="28"/>
        </w:rPr>
      </w:pPr>
    </w:p>
    <w:p w:rsidR="00C20E98" w:rsidRDefault="00C20E98" w:rsidP="008C276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B38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Формы контроля и оц</w:t>
      </w:r>
      <w:r w:rsidR="007E1CE1">
        <w:rPr>
          <w:b/>
          <w:sz w:val="28"/>
          <w:szCs w:val="28"/>
        </w:rPr>
        <w:t xml:space="preserve">енки результатов освоения </w:t>
      </w:r>
    </w:p>
    <w:p w:rsidR="007E1CE1" w:rsidRPr="007E1CE1" w:rsidRDefault="007E1CE1" w:rsidP="008C2769">
      <w:pPr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дисциплины. </w:t>
      </w:r>
    </w:p>
    <w:p w:rsidR="00830628" w:rsidRDefault="007E1CE1" w:rsidP="008C2769">
      <w:pPr>
        <w:ind w:firstLine="720"/>
        <w:jc w:val="both"/>
        <w:rPr>
          <w:sz w:val="28"/>
          <w:szCs w:val="28"/>
        </w:rPr>
      </w:pPr>
      <w:r w:rsidRPr="007E1CE1">
        <w:rPr>
          <w:sz w:val="28"/>
          <w:szCs w:val="28"/>
        </w:rPr>
        <w:t xml:space="preserve">В соответствии с учебным планом </w:t>
      </w:r>
      <w:r w:rsidR="00D207A2">
        <w:rPr>
          <w:rFonts w:eastAsia="Times New Roman"/>
          <w:sz w:val="28"/>
          <w:szCs w:val="28"/>
          <w:lang w:eastAsia="ru-RU"/>
        </w:rPr>
        <w:t xml:space="preserve">по профессии СПО </w:t>
      </w:r>
      <w:r w:rsidR="00D207A2" w:rsidRPr="00D207A2">
        <w:rPr>
          <w:sz w:val="28"/>
          <w:szCs w:val="28"/>
        </w:rPr>
        <w:t>15.01.25 Станочник (металлообработка)</w:t>
      </w:r>
      <w:r w:rsidRPr="007E1CE1">
        <w:rPr>
          <w:sz w:val="28"/>
          <w:szCs w:val="28"/>
        </w:rPr>
        <w:t xml:space="preserve">, рабочей программой дисциплины </w:t>
      </w:r>
      <w:r w:rsidR="00C156E5">
        <w:rPr>
          <w:sz w:val="28"/>
          <w:szCs w:val="28"/>
        </w:rPr>
        <w:t>ОП 0</w:t>
      </w:r>
      <w:bookmarkStart w:id="0" w:name="_GoBack"/>
      <w:bookmarkEnd w:id="0"/>
      <w:r w:rsidR="00D207A2">
        <w:rPr>
          <w:sz w:val="28"/>
          <w:szCs w:val="28"/>
        </w:rPr>
        <w:t>6</w:t>
      </w:r>
      <w:r w:rsidR="00830628">
        <w:rPr>
          <w:sz w:val="28"/>
          <w:szCs w:val="28"/>
        </w:rPr>
        <w:t xml:space="preserve"> Безопасность жизнедеятельности </w:t>
      </w:r>
      <w:r w:rsidRPr="007E1CE1">
        <w:rPr>
          <w:sz w:val="28"/>
          <w:szCs w:val="28"/>
        </w:rPr>
        <w:t>предусматривается текущий и промежуточный  контроль результатов освоения.</w:t>
      </w:r>
    </w:p>
    <w:p w:rsidR="00FA0185" w:rsidRDefault="00FA0185" w:rsidP="008C2769">
      <w:pPr>
        <w:ind w:firstLine="720"/>
        <w:jc w:val="both"/>
        <w:rPr>
          <w:sz w:val="28"/>
          <w:szCs w:val="28"/>
        </w:rPr>
      </w:pPr>
    </w:p>
    <w:p w:rsidR="00FA0185" w:rsidRDefault="00C20E98" w:rsidP="008C276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8B38C3">
        <w:rPr>
          <w:b/>
          <w:bCs/>
          <w:sz w:val="28"/>
          <w:szCs w:val="28"/>
        </w:rPr>
        <w:t>.</w:t>
      </w:r>
      <w:r w:rsidRPr="00E14E7B">
        <w:rPr>
          <w:b/>
          <w:bCs/>
          <w:sz w:val="28"/>
          <w:szCs w:val="28"/>
        </w:rPr>
        <w:t xml:space="preserve">Формы текущего контроля </w:t>
      </w:r>
    </w:p>
    <w:p w:rsidR="00C20E98" w:rsidRPr="00FA0185" w:rsidRDefault="00C20E98" w:rsidP="008C2769">
      <w:pPr>
        <w:ind w:firstLine="720"/>
        <w:jc w:val="both"/>
        <w:rPr>
          <w:b/>
          <w:bCs/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 w:rsidRPr="006F1759">
        <w:rPr>
          <w:sz w:val="28"/>
          <w:szCs w:val="28"/>
        </w:rPr>
        <w:t xml:space="preserve">Текущий контроль результатов освоения 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C20E98" w:rsidRDefault="0083062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E98">
        <w:rPr>
          <w:sz w:val="28"/>
          <w:szCs w:val="28"/>
        </w:rPr>
        <w:t xml:space="preserve">выполнение  практических работ, 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выполнения самостоятельной работыстудентов, 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выполнения контрольных работ,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</w:t>
      </w:r>
      <w:r w:rsidRPr="006C38BD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используются следующие формы текущего контроля – устный опрос, тестирование по темам отдельных занятий.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r w:rsidRPr="00C93535">
        <w:rPr>
          <w:sz w:val="28"/>
          <w:szCs w:val="28"/>
        </w:rPr>
        <w:t>Практические  работы</w:t>
      </w:r>
      <w:r w:rsidRPr="007219A9">
        <w:rPr>
          <w:sz w:val="28"/>
          <w:szCs w:val="28"/>
        </w:rPr>
        <w:t>проводятся с целью усвоения и закрепления практических умений и знаний</w:t>
      </w:r>
      <w:r>
        <w:rPr>
          <w:sz w:val="28"/>
          <w:szCs w:val="28"/>
        </w:rPr>
        <w:t>, овладения профессиональными компетенциями</w:t>
      </w:r>
    </w:p>
    <w:p w:rsidR="00C20E98" w:rsidRPr="008C2769" w:rsidRDefault="00C20E98" w:rsidP="008C2769">
      <w:pPr>
        <w:ind w:firstLine="709"/>
        <w:jc w:val="center"/>
        <w:rPr>
          <w:b/>
          <w:sz w:val="28"/>
          <w:szCs w:val="28"/>
        </w:rPr>
      </w:pPr>
      <w:r w:rsidRPr="008C2769">
        <w:rPr>
          <w:b/>
          <w:sz w:val="28"/>
          <w:szCs w:val="28"/>
        </w:rPr>
        <w:t>Список практических работ: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№1 «Методика оценки ущерба от ЧС»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№2 «Отработка порядка и правил действий при возникновении пожара, пользование средствами пожаротушения</w:t>
      </w:r>
      <w:proofErr w:type="gramStart"/>
      <w:r>
        <w:rPr>
          <w:rFonts w:eastAsia="Calibri"/>
          <w:bCs/>
          <w:sz w:val="28"/>
          <w:szCs w:val="28"/>
          <w:lang w:eastAsia="ru-RU"/>
        </w:rPr>
        <w:t xml:space="preserve">.» </w:t>
      </w:r>
      <w:proofErr w:type="gramEnd"/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№3 «Средства индивидуальной защиты от оружия массового поражения. Отработка нормативов по надеванию противогаза и ОЗК.»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№4 «Воинские ритуалы»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№5 «Образцы стрелкового вооружения и экипировки военнослужащих Российской Армии»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№6 «Внутренний порядок, размещение и быт военнослужащих»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№7 «Неполная разборка и сборка автомата»</w:t>
      </w:r>
    </w:p>
    <w:p w:rsidR="00CB05CB" w:rsidRDefault="00CB05CB" w:rsidP="008C2769">
      <w:pPr>
        <w:numPr>
          <w:ilvl w:val="0"/>
          <w:numId w:val="9"/>
        </w:num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Практическая работа №8 «</w:t>
      </w:r>
      <w:r>
        <w:rPr>
          <w:rFonts w:eastAsia="Times New Roman"/>
          <w:sz w:val="28"/>
          <w:szCs w:val="28"/>
          <w:lang w:eastAsia="ru-RU"/>
        </w:rPr>
        <w:t>Первая помощь пострадавшему в ЧС</w:t>
      </w:r>
      <w:r>
        <w:rPr>
          <w:rFonts w:eastAsia="Calibri"/>
          <w:bCs/>
          <w:sz w:val="28"/>
          <w:szCs w:val="28"/>
          <w:lang w:eastAsia="ru-RU"/>
        </w:rPr>
        <w:t>»</w:t>
      </w:r>
    </w:p>
    <w:p w:rsidR="00C20E98" w:rsidRPr="00095544" w:rsidRDefault="00C20E98" w:rsidP="008C2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этапы проведения и</w:t>
      </w:r>
      <w:r w:rsidR="00CB05CB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оценивания практических работ представлены в методических указаниях по проведению практических работ.</w:t>
      </w:r>
    </w:p>
    <w:p w:rsidR="008C2769" w:rsidRDefault="008C2769" w:rsidP="008C2769">
      <w:pPr>
        <w:ind w:firstLine="709"/>
        <w:jc w:val="both"/>
        <w:rPr>
          <w:b/>
          <w:sz w:val="28"/>
          <w:szCs w:val="28"/>
        </w:rPr>
      </w:pPr>
    </w:p>
    <w:p w:rsidR="00C20E98" w:rsidRPr="009D4C13" w:rsidRDefault="00C20E98" w:rsidP="008C27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 и знаний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C20E98" w:rsidRPr="006C38BD" w:rsidRDefault="00C20E98" w:rsidP="008C2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D4C13">
        <w:rPr>
          <w:sz w:val="28"/>
          <w:szCs w:val="28"/>
        </w:rPr>
        <w:t xml:space="preserve">Самостоятельная подготовка студентовпредполагает следующие виды и формы работы: </w:t>
      </w:r>
    </w:p>
    <w:p w:rsidR="00C20E98" w:rsidRPr="00147A29" w:rsidRDefault="00C20E98" w:rsidP="008C2769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lastRenderedPageBreak/>
        <w:t>Систематическая проработка конспектов занятий, учебной и специальной технической литературы.</w:t>
      </w:r>
    </w:p>
    <w:p w:rsidR="00C20E98" w:rsidRPr="00147A29" w:rsidRDefault="00C20E98" w:rsidP="008C2769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20E98" w:rsidRPr="00147A29" w:rsidRDefault="00C20E98" w:rsidP="008C2769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C20E98" w:rsidRDefault="00C20E98" w:rsidP="008C2769">
      <w:pPr>
        <w:numPr>
          <w:ilvl w:val="1"/>
          <w:numId w:val="1"/>
        </w:numPr>
        <w:jc w:val="both"/>
        <w:rPr>
          <w:sz w:val="28"/>
          <w:szCs w:val="28"/>
        </w:rPr>
      </w:pPr>
      <w:r w:rsidRPr="00147A29">
        <w:rPr>
          <w:sz w:val="28"/>
          <w:szCs w:val="28"/>
        </w:rPr>
        <w:t>Подготовка к контрольным работам</w:t>
      </w:r>
      <w:r>
        <w:rPr>
          <w:sz w:val="28"/>
          <w:szCs w:val="28"/>
        </w:rPr>
        <w:t>, экзамену</w:t>
      </w:r>
      <w:r w:rsidRPr="00147A29">
        <w:rPr>
          <w:sz w:val="28"/>
          <w:szCs w:val="28"/>
        </w:rPr>
        <w:t>.</w:t>
      </w:r>
    </w:p>
    <w:p w:rsidR="00C20E98" w:rsidRPr="00095544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20E98" w:rsidRDefault="00C20E98" w:rsidP="008C2769">
      <w:pPr>
        <w:ind w:firstLine="709"/>
        <w:jc w:val="both"/>
        <w:rPr>
          <w:b/>
          <w:bCs/>
          <w:sz w:val="28"/>
          <w:szCs w:val="28"/>
        </w:rPr>
      </w:pPr>
    </w:p>
    <w:p w:rsidR="00C20E98" w:rsidRPr="00095544" w:rsidRDefault="00C20E98" w:rsidP="008C2769">
      <w:pPr>
        <w:ind w:firstLine="709"/>
        <w:jc w:val="both"/>
        <w:rPr>
          <w:b/>
          <w:bCs/>
          <w:sz w:val="28"/>
          <w:szCs w:val="28"/>
        </w:rPr>
      </w:pPr>
      <w:r w:rsidRPr="000955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="008B38C3">
        <w:rPr>
          <w:b/>
          <w:bCs/>
          <w:sz w:val="28"/>
          <w:szCs w:val="28"/>
        </w:rPr>
        <w:t xml:space="preserve">. 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095544">
        <w:rPr>
          <w:b/>
          <w:bCs/>
          <w:sz w:val="28"/>
          <w:szCs w:val="28"/>
        </w:rPr>
        <w:t xml:space="preserve"> промежуточной аттестации 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зачет, спецификация которого содержится в данном </w:t>
      </w:r>
      <w:r w:rsidR="00381A84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C20E98" w:rsidRPr="007178DA" w:rsidRDefault="00C20E98" w:rsidP="008C2769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Студенты допускаются к сдаче экзамена при выполнении всех видов самостоятельной работы, практических  предусмотренных рабочей программой и календарно-тематическим планом УД (МДК).</w:t>
      </w:r>
    </w:p>
    <w:p w:rsidR="00C20E98" w:rsidRDefault="00C20E98" w:rsidP="008C2769">
      <w:pPr>
        <w:ind w:firstLine="709"/>
        <w:jc w:val="both"/>
        <w:rPr>
          <w:b/>
          <w:sz w:val="28"/>
          <w:szCs w:val="28"/>
        </w:rPr>
      </w:pPr>
    </w:p>
    <w:p w:rsidR="00C20E98" w:rsidRPr="00AC6ACA" w:rsidRDefault="00C20E98" w:rsidP="008C2769">
      <w:pPr>
        <w:pStyle w:val="4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iCs/>
        </w:rPr>
      </w:pPr>
      <w:r w:rsidRPr="00AC6ACA">
        <w:rPr>
          <w:iCs/>
        </w:rPr>
        <w:t xml:space="preserve"> Система оценивания</w:t>
      </w:r>
      <w:r>
        <w:rPr>
          <w:iCs/>
        </w:rPr>
        <w:t xml:space="preserve"> </w:t>
      </w:r>
      <w:r w:rsidR="008C2769">
        <w:rPr>
          <w:iCs/>
        </w:rPr>
        <w:t xml:space="preserve">ФОС </w:t>
      </w:r>
      <w:r>
        <w:rPr>
          <w:iCs/>
        </w:rPr>
        <w:t>те</w:t>
      </w:r>
      <w:r w:rsidR="008C2769">
        <w:rPr>
          <w:iCs/>
        </w:rPr>
        <w:t xml:space="preserve">кущего контроля и промежуточной </w:t>
      </w:r>
      <w:r>
        <w:rPr>
          <w:iCs/>
        </w:rPr>
        <w:t>аттестации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C20E98" w:rsidRPr="007178DA" w:rsidRDefault="00C20E98" w:rsidP="008C2769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выполнения практической части работы;</w:t>
      </w:r>
    </w:p>
    <w:p w:rsidR="00C20E98" w:rsidRPr="007178DA" w:rsidRDefault="00C20E98" w:rsidP="008C2769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оформления отчета по работе;</w:t>
      </w:r>
    </w:p>
    <w:p w:rsidR="00C20E98" w:rsidRPr="007178DA" w:rsidRDefault="00C20E98" w:rsidP="008C2769">
      <w:pPr>
        <w:ind w:firstLine="709"/>
        <w:jc w:val="both"/>
        <w:rPr>
          <w:i/>
          <w:sz w:val="28"/>
          <w:szCs w:val="28"/>
        </w:rPr>
      </w:pPr>
      <w:r w:rsidRPr="007178DA">
        <w:rPr>
          <w:i/>
          <w:sz w:val="28"/>
          <w:szCs w:val="28"/>
        </w:rPr>
        <w:t>- качество устных ответов на контрольные вопросы при защите работы.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C20E98" w:rsidRPr="00E33F8A" w:rsidRDefault="00C20E98" w:rsidP="008C2769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20E98" w:rsidRPr="00E33F8A" w:rsidRDefault="00C20E98" w:rsidP="008C2769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20E98" w:rsidRPr="00E33F8A" w:rsidRDefault="00C20E98" w:rsidP="008C2769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20E98" w:rsidRPr="00E33F8A" w:rsidRDefault="00C20E98" w:rsidP="008C2769">
      <w:pPr>
        <w:ind w:firstLine="709"/>
        <w:jc w:val="both"/>
        <w:rPr>
          <w:sz w:val="28"/>
          <w:szCs w:val="28"/>
        </w:rPr>
      </w:pPr>
      <w:r w:rsidRPr="00E33F8A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20E98" w:rsidRPr="006C38BD" w:rsidRDefault="00C20E98" w:rsidP="008C2769">
      <w:pPr>
        <w:ind w:firstLine="709"/>
        <w:jc w:val="both"/>
        <w:rPr>
          <w:i/>
          <w:sz w:val="28"/>
          <w:szCs w:val="28"/>
        </w:rPr>
      </w:pPr>
      <w:r w:rsidRPr="006C38BD">
        <w:rPr>
          <w:bCs/>
          <w:i/>
          <w:sz w:val="28"/>
          <w:szCs w:val="28"/>
        </w:rPr>
        <w:lastRenderedPageBreak/>
        <w:t>Тест оценивается</w:t>
      </w:r>
      <w:r w:rsidRPr="006C38BD">
        <w:rPr>
          <w:i/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20E98" w:rsidRPr="006C38BD" w:rsidRDefault="00C20E98" w:rsidP="008C2769">
      <w:pPr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«5»  соответствует 86% – 100% правильных ответов.</w:t>
      </w:r>
    </w:p>
    <w:p w:rsidR="00C20E98" w:rsidRPr="006C38BD" w:rsidRDefault="00C20E98" w:rsidP="008C2769">
      <w:pPr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«4»  соответствует 73% – 85% правильных ответов.</w:t>
      </w:r>
    </w:p>
    <w:p w:rsidR="00C20E98" w:rsidRPr="006C38BD" w:rsidRDefault="00C20E98" w:rsidP="008C2769">
      <w:pPr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«3»  соответствует 53% – 72% правильных ответов.</w:t>
      </w:r>
    </w:p>
    <w:p w:rsidR="00C20E98" w:rsidRPr="006C38BD" w:rsidRDefault="00C20E98" w:rsidP="008C2769">
      <w:pPr>
        <w:ind w:firstLine="709"/>
        <w:jc w:val="both"/>
        <w:rPr>
          <w:i/>
          <w:sz w:val="28"/>
          <w:szCs w:val="28"/>
        </w:rPr>
      </w:pPr>
      <w:r w:rsidRPr="006C38BD">
        <w:rPr>
          <w:i/>
          <w:sz w:val="28"/>
          <w:szCs w:val="28"/>
        </w:rPr>
        <w:t>Оценка  «2»  соответствует 0% – 52% правильных ответов.</w:t>
      </w:r>
    </w:p>
    <w:p w:rsidR="00C20E98" w:rsidRDefault="00C20E98" w:rsidP="008C2769">
      <w:pPr>
        <w:ind w:firstLine="709"/>
        <w:jc w:val="both"/>
        <w:rPr>
          <w:sz w:val="28"/>
          <w:szCs w:val="28"/>
        </w:rPr>
      </w:pPr>
    </w:p>
    <w:p w:rsidR="008C2769" w:rsidRDefault="00C20E98" w:rsidP="008C276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C2769">
        <w:rPr>
          <w:b/>
          <w:sz w:val="28"/>
          <w:szCs w:val="28"/>
        </w:rPr>
        <w:t xml:space="preserve">Дифференцированный зачет </w:t>
      </w:r>
    </w:p>
    <w:p w:rsidR="00C20E98" w:rsidRPr="008C2769" w:rsidRDefault="00C20E98" w:rsidP="008C276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C2769">
        <w:rPr>
          <w:b/>
          <w:sz w:val="28"/>
          <w:szCs w:val="28"/>
        </w:rPr>
        <w:t xml:space="preserve">по </w:t>
      </w:r>
      <w:proofErr w:type="gramStart"/>
      <w:r w:rsidRPr="008C2769">
        <w:rPr>
          <w:b/>
          <w:sz w:val="28"/>
          <w:szCs w:val="28"/>
        </w:rPr>
        <w:t>учебный</w:t>
      </w:r>
      <w:proofErr w:type="gramEnd"/>
      <w:r w:rsidRPr="008C2769">
        <w:rPr>
          <w:b/>
          <w:sz w:val="28"/>
          <w:szCs w:val="28"/>
        </w:rPr>
        <w:t xml:space="preserve"> дисциплине БЖ</w:t>
      </w:r>
    </w:p>
    <w:p w:rsidR="00C20E98" w:rsidRPr="008C2769" w:rsidRDefault="00C20E98" w:rsidP="007B475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C2769">
        <w:rPr>
          <w:b/>
          <w:sz w:val="28"/>
          <w:szCs w:val="28"/>
        </w:rPr>
        <w:t>Вопросы</w:t>
      </w:r>
      <w:r w:rsidR="00FA0185" w:rsidRPr="008C2769">
        <w:rPr>
          <w:b/>
          <w:sz w:val="28"/>
          <w:szCs w:val="28"/>
        </w:rPr>
        <w:t>: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lang w:eastAsia="ru-RU"/>
        </w:rPr>
        <w:t>Классификация опасностей. Источники опасностей, номенклатура опасностей</w:t>
      </w:r>
      <w:r>
        <w:rPr>
          <w:sz w:val="28"/>
          <w:szCs w:val="28"/>
        </w:rPr>
        <w:t>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lang w:eastAsia="ru-RU"/>
        </w:rPr>
        <w:t>Поражающие факторы источников чрезвычайных ситуаций техногенного характера</w:t>
      </w:r>
      <w:r>
        <w:rPr>
          <w:sz w:val="28"/>
          <w:szCs w:val="28"/>
        </w:rPr>
        <w:t>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Назовите этапы развития ВС в нашей стране.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Какова организационная структура в ВС РФ?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Охарактеризуйте реформу ВС РФ.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такое «другие войска»? Каковы их состав и назначение?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Назовите основные понятия и определения «патриотизма», «российского гражданина» и «воина»?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такое «Дни воинской славы России», и каким законом они определены?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Каково значение воинского товарищества в боевых условиях и повседневной жизни частей и подразделений?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чем предназначение и роль воинского знамени?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Назовите основные государственные награды РФ. З какие заслуги награждаются граждане России?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Каковы ритуалы ВС РФ, связанные со службой?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предусматривает воинская обязанность? Каково ее содержание?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Какие сведения содержатся в документах о воинском учете?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Когда проводится первоначальная постановка на воинский учет, и каково ее предназначение.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 проводится мед. Освидетельствование граждан при постановке на воинский учет? Каковы обязанности граждан по воинскому учету.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Приведите примеры прикладных видов спорта, необходимых для службы в ВС?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Что такое «обязательная» и «добровольная» подготовка граждан к военной службе?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Какие образовательные учреждения проводят обучение несовершеннолетних по дополнительным образовательным программам?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 организовано мед. Освидетельствование и мед. Обследование при постановке на воинский учет?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Каковы категории годности к военной службе?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Каковы цели профессионально-психологического отбора граждан при постановке на воинский учет?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Для чего создан запас ВС РФ? Каков состав запаса ВС РФ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Каково предназначение военных сборов и порядок освобождения от них</w:t>
      </w:r>
      <w:r>
        <w:rPr>
          <w:rFonts w:eastAsia="Times New Roman"/>
          <w:bCs/>
          <w:sz w:val="28"/>
          <w:szCs w:val="28"/>
          <w:lang w:eastAsia="ru-RU"/>
        </w:rPr>
        <w:t>?</w:t>
      </w:r>
    </w:p>
    <w:p w:rsidR="00FA0185" w:rsidRDefault="00FA0185" w:rsidP="00FA0185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 правила оказания первой медицинской помощи при травмах ранениях и ушибах?</w:t>
      </w:r>
    </w:p>
    <w:p w:rsidR="00FA0185" w:rsidRDefault="00FA0185" w:rsidP="00FA0185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spacing w:line="360" w:lineRule="auto"/>
        <w:ind w:firstLine="720"/>
        <w:jc w:val="both"/>
        <w:rPr>
          <w:sz w:val="28"/>
          <w:szCs w:val="28"/>
        </w:rPr>
      </w:pPr>
    </w:p>
    <w:p w:rsidR="00C20E98" w:rsidRPr="00C21A1F" w:rsidRDefault="00C20E98" w:rsidP="008C2769">
      <w:pPr>
        <w:jc w:val="center"/>
        <w:rPr>
          <w:b/>
          <w:sz w:val="28"/>
          <w:szCs w:val="28"/>
        </w:rPr>
      </w:pPr>
      <w:r w:rsidRPr="00C21A1F">
        <w:rPr>
          <w:b/>
          <w:sz w:val="28"/>
          <w:szCs w:val="28"/>
        </w:rPr>
        <w:t>Тесты</w:t>
      </w:r>
      <w:r w:rsidR="00FA0185">
        <w:rPr>
          <w:b/>
          <w:sz w:val="28"/>
          <w:szCs w:val="28"/>
        </w:rPr>
        <w:t>: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1. Область медицины, изучающая влияние условий жизни и труда на здоровье человека, а также разрабатывающая меры профилактики различных заболеваний, обеспечением оптимальных условий существования, сохранения здоровья и продления жизни называется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санитария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гигиена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асептика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антисептика.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2. Вследствие беспорядочных половых связей организм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развивается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нормализуется в сексуальном развитии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укрепляется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изнашивается.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3. После аборта у женщин вероятность выкидыша и преждевременных родов при следующих беременностях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остается неизменной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уменьшается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становится близкой к нулю.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4. Заведомо известное заражение другого лица венерической болезнью может наказываться арестом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3-6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3-12 месяцев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Г. 1-12 месяцев.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5. Заведомое создание ситуации, опасной для другого лица заражением ВИЧ-инфекцией может наказываться лишением свободы на срок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до 3х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 1 года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 1 до 5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до 5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6. Группа людей, связанных браком, кровным родством или усыновлением, совместно проживающих и имеющих общие доходы и расходы считается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деловыми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сексуальными партнерами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В. родом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семьей.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7. Установление порядка и условий вступления в брак регулируется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семейным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постановлением правительства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административным кодексом РФ.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8. В РФ установлен единый минимальный брачный возраст для мужчин и женщин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9. Родительские права прекращаются по достижению детьми возраста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18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16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14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21 год.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10. Между кем не допускается заключение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между лицами, из которых хотя бы одно уже состоит в браке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между усыновителем и усыновленным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между соседями.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11. Для заключения брака необходимо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справка из ЖЭКа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согласие бабушки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В. заявление в орган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12. При наличии каких оснований брак может быть признан недействительным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вступление в брак с близкими родственниками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заключение фиктивного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муж храпит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жена не умеет готовить.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13. Три фактора удачного брака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психологический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культурный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социальный.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14. Ребенок рождается с весом, составляющим от веса матери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А. 5%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33%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0,1%.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15. Возрастные периоды детей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А.новорожденный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грудной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дошкольный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школьный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Д. </w:t>
      </w:r>
      <w:proofErr w:type="spellStart"/>
      <w:r w:rsidRPr="00C21A1F">
        <w:rPr>
          <w:sz w:val="28"/>
          <w:szCs w:val="28"/>
        </w:rPr>
        <w:t>постшкольный</w:t>
      </w:r>
      <w:proofErr w:type="spellEnd"/>
      <w:r w:rsidRPr="00C21A1F">
        <w:rPr>
          <w:sz w:val="28"/>
          <w:szCs w:val="28"/>
        </w:rPr>
        <w:t>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Что лишнее?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16. Пять критериев ЗОЖ человека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отсутствие болезни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нормальное функционирование организма в системе «человек-природа»</w:t>
      </w:r>
    </w:p>
    <w:p w:rsidR="00C20E98" w:rsidRPr="00C21A1F" w:rsidRDefault="00FA0185" w:rsidP="007B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полное физическое, </w:t>
      </w:r>
      <w:r w:rsidR="00C20E98" w:rsidRPr="00C21A1F">
        <w:rPr>
          <w:sz w:val="28"/>
          <w:szCs w:val="28"/>
        </w:rPr>
        <w:t>духовное, умственное и социальное 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умение приспосабливаться к постоянно меняющимся условиям существования в окружающей среде.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Д. способность к полноценному выполнению основных социальных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Е. способность к полноценному выполнению основных физических функций.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17. В результате многочисленных исследований совместимости людей специалисты сформулировали закон совместимости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врожденные качества в совместных парах должны быть схожи, а приобретенные качества отличаться.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врожденные качества в совместных парах должны быть контрастными, тогда как приобретенные качества подобны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в супружеских парах как врожденные, так и приобретенные качества не должны сильно отличаться друг от друга.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18. В общем случае для обеспечения совместимости с другими людьми требуются три основных качества характера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волевые качества, темперамент, настойчивость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доброжелательность, понимание, красноречие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способность критически относиться к себе, терпимость, доверие.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19. В России официальным признается гражданский брак, который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А. зарегистрирован в органах </w:t>
      </w:r>
      <w:proofErr w:type="spellStart"/>
      <w:r w:rsidRPr="00C21A1F">
        <w:rPr>
          <w:sz w:val="28"/>
          <w:szCs w:val="28"/>
        </w:rPr>
        <w:t>ЗАГСа</w:t>
      </w:r>
      <w:proofErr w:type="spellEnd"/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официально не регистрируется, но личные и имущественные отношения между мужчиной и женщиной продолжались не менее трех лет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зарегистрирован в территориальных органах внутренних дел по месту жительства мужчины или женщины.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20. Какие два обязательных условия для заключения брака определены в статье 10 «Основ законодательства о браке и семье»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lastRenderedPageBreak/>
        <w:t>А. взаимное согласие лиц, вступающих в брак и их родителей, а также достижение обоими брачного возраста – 16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взаимное согласие лиц, вступающих в брак и достижение обоими брачного возраста – 18 лет.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 оба лица вступающих в брак являются гражданами РФ, а также их взаимное согласие на брак.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 xml:space="preserve">21. Права и обязанности родителей и их детей определены 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Конституцией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Гражданским Кодексом РФ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Кодексом о браке и семье.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22. здоровый образ жизни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мировоззрение человека, которое складывается из знаний о здоровье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индивидуальная система поведения человека, направленная на укрепление и сохранение здоровья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система жизнедеятельности человека, в которой главным составляющим является отказ от курения, алкоголя и диетическое питание.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23. Режим жизнедеятельности человека – это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установленный порядок работы, отдыха, питания и сна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система деятельности человека в быту и на производстве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индивидуальная форма существования человека в условиях среды обитания.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24. Регулярное закаливание способствует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замедлению процесса старения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повышению аппетита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отвыканию от вредных привычек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25. Основными причинами распада браков в настоящее время являются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А. вредные привычки супругов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Б. несовместимость характеров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В. материальное неблагополучие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Г. измена супруга.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</w:p>
    <w:p w:rsidR="00C20E98" w:rsidRPr="00C21A1F" w:rsidRDefault="00C20E98" w:rsidP="007B4759">
      <w:pPr>
        <w:jc w:val="center"/>
        <w:rPr>
          <w:sz w:val="28"/>
          <w:szCs w:val="28"/>
        </w:rPr>
      </w:pPr>
      <w:r w:rsidRPr="00C21A1F">
        <w:rPr>
          <w:sz w:val="28"/>
          <w:szCs w:val="28"/>
        </w:rPr>
        <w:t>Ответы</w:t>
      </w:r>
    </w:p>
    <w:p w:rsidR="00C20E98" w:rsidRPr="00C21A1F" w:rsidRDefault="00C20E98" w:rsidP="007B4759">
      <w:pPr>
        <w:jc w:val="both"/>
        <w:rPr>
          <w:sz w:val="28"/>
          <w:szCs w:val="28"/>
        </w:rPr>
      </w:pPr>
      <w:r w:rsidRPr="00C21A1F">
        <w:rPr>
          <w:sz w:val="28"/>
          <w:szCs w:val="28"/>
        </w:rPr>
        <w:t>1Б; 2; 3А; 4А; 5А; 6Г; 7Б; 8Б; 9А; 10А</w:t>
      </w:r>
      <w:proofErr w:type="gramStart"/>
      <w:r w:rsidRPr="00C21A1F">
        <w:rPr>
          <w:sz w:val="28"/>
          <w:szCs w:val="28"/>
        </w:rPr>
        <w:t>,Б</w:t>
      </w:r>
      <w:proofErr w:type="gramEnd"/>
      <w:r w:rsidRPr="00C21A1F">
        <w:rPr>
          <w:sz w:val="28"/>
          <w:szCs w:val="28"/>
        </w:rPr>
        <w:t>; 11В; 12А,Б; 13Г; 14А; 15Д; 16А,Б,В,Г,Д; 17Б; 18В; 19А; 20Б; 21В; 22Б; 23А; 24А; 25а,Б,В,Г.</w:t>
      </w:r>
    </w:p>
    <w:p w:rsidR="00C20E98" w:rsidRPr="00C21A1F" w:rsidRDefault="00C20E98" w:rsidP="007B4759">
      <w:pPr>
        <w:rPr>
          <w:sz w:val="28"/>
          <w:szCs w:val="28"/>
        </w:rPr>
      </w:pPr>
    </w:p>
    <w:p w:rsidR="00C20E98" w:rsidRDefault="00C20E98" w:rsidP="007B4759">
      <w:pPr>
        <w:spacing w:line="360" w:lineRule="auto"/>
        <w:ind w:firstLine="709"/>
        <w:rPr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20E98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8C2769" w:rsidRPr="001A1227" w:rsidRDefault="008C2769" w:rsidP="008C2769">
      <w:pPr>
        <w:pStyle w:val="32"/>
        <w:keepNext/>
        <w:keepLines/>
        <w:shd w:val="clear" w:color="auto" w:fill="auto"/>
        <w:spacing w:after="0" w:line="240" w:lineRule="auto"/>
        <w:ind w:right="97"/>
        <w:jc w:val="both"/>
        <w:rPr>
          <w:spacing w:val="0"/>
          <w:sz w:val="28"/>
          <w:szCs w:val="28"/>
        </w:rPr>
      </w:pPr>
      <w:r w:rsidRPr="001A1227">
        <w:rPr>
          <w:spacing w:val="0"/>
          <w:sz w:val="28"/>
          <w:szCs w:val="28"/>
        </w:rPr>
        <w:lastRenderedPageBreak/>
        <w:t xml:space="preserve">Перечень рекомендуемых учебных изданий, Интернет-ресурсов, дополнительной литературы </w:t>
      </w:r>
    </w:p>
    <w:p w:rsidR="008C2769" w:rsidRDefault="008C2769" w:rsidP="008C2769">
      <w:pPr>
        <w:pStyle w:val="32"/>
        <w:keepNext/>
        <w:keepLines/>
        <w:shd w:val="clear" w:color="auto" w:fill="auto"/>
        <w:spacing w:after="0" w:line="240" w:lineRule="auto"/>
        <w:ind w:right="97"/>
        <w:rPr>
          <w:rStyle w:val="5"/>
          <w:b w:val="0"/>
          <w:bCs w:val="0"/>
          <w:spacing w:val="0"/>
          <w:sz w:val="28"/>
          <w:szCs w:val="28"/>
          <w:u w:val="single"/>
        </w:rPr>
      </w:pPr>
    </w:p>
    <w:p w:rsidR="008C2769" w:rsidRPr="001A1227" w:rsidRDefault="008C2769" w:rsidP="008C2769">
      <w:pPr>
        <w:pStyle w:val="32"/>
        <w:keepNext/>
        <w:keepLines/>
        <w:shd w:val="clear" w:color="auto" w:fill="auto"/>
        <w:spacing w:after="0" w:line="240" w:lineRule="auto"/>
        <w:ind w:right="97"/>
        <w:rPr>
          <w:rStyle w:val="5"/>
          <w:b w:val="0"/>
          <w:bCs w:val="0"/>
          <w:spacing w:val="0"/>
          <w:sz w:val="28"/>
          <w:szCs w:val="28"/>
        </w:rPr>
      </w:pPr>
      <w:r w:rsidRPr="001A1227">
        <w:rPr>
          <w:rStyle w:val="5"/>
          <w:b w:val="0"/>
          <w:bCs w:val="0"/>
          <w:spacing w:val="0"/>
          <w:sz w:val="28"/>
          <w:szCs w:val="28"/>
          <w:u w:val="single"/>
        </w:rPr>
        <w:t>Основные источники</w:t>
      </w:r>
      <w:r w:rsidRPr="001A1227">
        <w:rPr>
          <w:rStyle w:val="5"/>
          <w:b w:val="0"/>
          <w:bCs w:val="0"/>
          <w:spacing w:val="0"/>
          <w:sz w:val="28"/>
          <w:szCs w:val="28"/>
        </w:rPr>
        <w:t>:</w:t>
      </w:r>
    </w:p>
    <w:p w:rsidR="008C2769" w:rsidRPr="001A1227" w:rsidRDefault="008C2769" w:rsidP="008C2769">
      <w:pPr>
        <w:pStyle w:val="42"/>
        <w:keepNext/>
        <w:keepLines/>
        <w:shd w:val="clear" w:color="auto" w:fill="auto"/>
        <w:tabs>
          <w:tab w:val="left" w:pos="426"/>
        </w:tabs>
        <w:spacing w:after="0" w:line="240" w:lineRule="auto"/>
        <w:ind w:right="97" w:firstLine="567"/>
        <w:rPr>
          <w:bCs/>
          <w:spacing w:val="0"/>
          <w:sz w:val="28"/>
          <w:szCs w:val="28"/>
        </w:rPr>
      </w:pPr>
      <w:r w:rsidRPr="001A1227">
        <w:rPr>
          <w:spacing w:val="0"/>
          <w:sz w:val="28"/>
          <w:szCs w:val="28"/>
        </w:rPr>
        <w:t xml:space="preserve">1. Косолапова Н.В. Безопасность жизнедеятельности: Учебник.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bCs/>
          <w:color w:val="000000"/>
          <w:spacing w:val="0"/>
          <w:sz w:val="28"/>
          <w:szCs w:val="28"/>
        </w:rPr>
        <w:t>М.: Издательский центр «Академия», 201</w:t>
      </w:r>
      <w:r>
        <w:rPr>
          <w:bCs/>
          <w:color w:val="000000"/>
          <w:spacing w:val="0"/>
          <w:sz w:val="28"/>
          <w:szCs w:val="28"/>
        </w:rPr>
        <w:t>6</w:t>
      </w:r>
      <w:r w:rsidRPr="001A1227">
        <w:rPr>
          <w:bCs/>
          <w:color w:val="000000"/>
          <w:spacing w:val="0"/>
          <w:sz w:val="28"/>
          <w:szCs w:val="28"/>
        </w:rPr>
        <w:t>.</w:t>
      </w:r>
      <w:r>
        <w:rPr>
          <w:bCs/>
          <w:color w:val="000000"/>
          <w:spacing w:val="0"/>
          <w:sz w:val="28"/>
          <w:szCs w:val="28"/>
        </w:rPr>
        <w:t xml:space="preserve">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bCs/>
          <w:color w:val="000000"/>
          <w:spacing w:val="0"/>
          <w:sz w:val="28"/>
          <w:szCs w:val="28"/>
        </w:rPr>
        <w:t xml:space="preserve"> 336с.</w:t>
      </w:r>
    </w:p>
    <w:p w:rsidR="008C2769" w:rsidRPr="001A1227" w:rsidRDefault="008C2769" w:rsidP="008C2769">
      <w:pPr>
        <w:pStyle w:val="42"/>
        <w:keepNext/>
        <w:keepLines/>
        <w:shd w:val="clear" w:color="auto" w:fill="auto"/>
        <w:spacing w:after="0" w:line="240" w:lineRule="auto"/>
        <w:ind w:right="97" w:firstLine="567"/>
        <w:rPr>
          <w:spacing w:val="0"/>
          <w:sz w:val="28"/>
          <w:szCs w:val="28"/>
        </w:rPr>
      </w:pPr>
      <w:r w:rsidRPr="001A1227">
        <w:rPr>
          <w:spacing w:val="0"/>
          <w:sz w:val="28"/>
          <w:szCs w:val="28"/>
        </w:rPr>
        <w:t xml:space="preserve">2. </w:t>
      </w:r>
      <w:proofErr w:type="spellStart"/>
      <w:r w:rsidRPr="001A1227">
        <w:rPr>
          <w:spacing w:val="0"/>
          <w:sz w:val="28"/>
          <w:szCs w:val="28"/>
        </w:rPr>
        <w:t>Микрюков</w:t>
      </w:r>
      <w:proofErr w:type="spellEnd"/>
      <w:r w:rsidRPr="001A1227">
        <w:rPr>
          <w:spacing w:val="0"/>
          <w:sz w:val="28"/>
          <w:szCs w:val="28"/>
        </w:rPr>
        <w:t xml:space="preserve"> В.Ю. Безопасность жизнедеятельности: Учебник.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spacing w:val="0"/>
          <w:sz w:val="28"/>
          <w:szCs w:val="28"/>
        </w:rPr>
        <w:t>М.: КНОРУС, 201</w:t>
      </w:r>
      <w:r>
        <w:rPr>
          <w:spacing w:val="0"/>
          <w:sz w:val="28"/>
          <w:szCs w:val="28"/>
        </w:rPr>
        <w:t>6</w:t>
      </w:r>
      <w:r w:rsidRPr="001A1227">
        <w:rPr>
          <w:spacing w:val="0"/>
          <w:sz w:val="28"/>
          <w:szCs w:val="28"/>
        </w:rPr>
        <w:t xml:space="preserve">.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spacing w:val="0"/>
          <w:sz w:val="28"/>
          <w:szCs w:val="28"/>
        </w:rPr>
        <w:t xml:space="preserve"> 288 с.</w:t>
      </w:r>
    </w:p>
    <w:p w:rsidR="008C2769" w:rsidRDefault="008C2769" w:rsidP="008C2769">
      <w:pPr>
        <w:pStyle w:val="42"/>
        <w:keepNext/>
        <w:keepLines/>
        <w:shd w:val="clear" w:color="auto" w:fill="auto"/>
        <w:spacing w:after="0" w:line="240" w:lineRule="auto"/>
        <w:ind w:right="97" w:firstLine="0"/>
        <w:rPr>
          <w:spacing w:val="0"/>
          <w:sz w:val="28"/>
          <w:szCs w:val="28"/>
          <w:u w:val="single"/>
        </w:rPr>
      </w:pPr>
    </w:p>
    <w:p w:rsidR="008C2769" w:rsidRPr="001A1227" w:rsidRDefault="008C2769" w:rsidP="008C2769">
      <w:pPr>
        <w:pStyle w:val="42"/>
        <w:keepNext/>
        <w:keepLines/>
        <w:shd w:val="clear" w:color="auto" w:fill="auto"/>
        <w:spacing w:after="0" w:line="240" w:lineRule="auto"/>
        <w:ind w:right="97" w:firstLine="0"/>
        <w:rPr>
          <w:spacing w:val="0"/>
          <w:sz w:val="28"/>
          <w:szCs w:val="28"/>
          <w:u w:val="single"/>
        </w:rPr>
      </w:pPr>
      <w:r w:rsidRPr="001A1227">
        <w:rPr>
          <w:spacing w:val="0"/>
          <w:sz w:val="28"/>
          <w:szCs w:val="28"/>
          <w:u w:val="single"/>
        </w:rPr>
        <w:t>Дополнительные источники:</w:t>
      </w:r>
    </w:p>
    <w:p w:rsidR="008C2769" w:rsidRPr="001A1227" w:rsidRDefault="008C2769" w:rsidP="008C2769">
      <w:pPr>
        <w:autoSpaceDE w:val="0"/>
        <w:autoSpaceDN w:val="0"/>
        <w:adjustRightInd w:val="0"/>
        <w:ind w:right="97" w:firstLine="567"/>
        <w:jc w:val="both"/>
        <w:rPr>
          <w:rFonts w:eastAsia="Calibri"/>
          <w:sz w:val="28"/>
          <w:szCs w:val="28"/>
          <w:lang w:eastAsia="en-US"/>
        </w:rPr>
      </w:pPr>
      <w:r w:rsidRPr="001A1227">
        <w:rPr>
          <w:rFonts w:eastAsia="Calibri"/>
          <w:sz w:val="28"/>
          <w:szCs w:val="28"/>
          <w:lang w:eastAsia="en-US"/>
        </w:rPr>
        <w:t>1. Общевоинские уставы Вооружённых Сил Российской Федерации.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227">
        <w:rPr>
          <w:rFonts w:eastAsia="Calibri"/>
          <w:sz w:val="28"/>
          <w:szCs w:val="28"/>
          <w:lang w:eastAsia="en-US"/>
        </w:rPr>
        <w:t xml:space="preserve">М.: </w:t>
      </w:r>
      <w:proofErr w:type="spellStart"/>
      <w:r w:rsidRPr="001A1227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1A1227">
        <w:rPr>
          <w:rFonts w:eastAsia="Calibri"/>
          <w:sz w:val="28"/>
          <w:szCs w:val="28"/>
          <w:lang w:eastAsia="en-US"/>
        </w:rPr>
        <w:t>, 201</w:t>
      </w:r>
      <w:r>
        <w:rPr>
          <w:rFonts w:eastAsia="Calibri"/>
          <w:sz w:val="28"/>
          <w:szCs w:val="28"/>
          <w:lang w:eastAsia="en-US"/>
        </w:rPr>
        <w:t>6</w:t>
      </w:r>
      <w:r w:rsidRPr="001A1227">
        <w:rPr>
          <w:rFonts w:eastAsia="Calibri"/>
          <w:sz w:val="28"/>
          <w:szCs w:val="28"/>
          <w:lang w:eastAsia="en-US"/>
        </w:rPr>
        <w:t>. – 608 с.</w:t>
      </w:r>
    </w:p>
    <w:p w:rsidR="008C2769" w:rsidRPr="001A1227" w:rsidRDefault="008C2769" w:rsidP="008C2769">
      <w:pPr>
        <w:autoSpaceDE w:val="0"/>
        <w:autoSpaceDN w:val="0"/>
        <w:adjustRightInd w:val="0"/>
        <w:ind w:right="97" w:firstLine="567"/>
        <w:jc w:val="both"/>
        <w:rPr>
          <w:rFonts w:eastAsia="Calibri"/>
          <w:sz w:val="28"/>
          <w:szCs w:val="28"/>
          <w:lang w:eastAsia="en-US"/>
        </w:rPr>
      </w:pPr>
      <w:r w:rsidRPr="001A1227">
        <w:rPr>
          <w:rFonts w:eastAsia="Calibri"/>
          <w:sz w:val="28"/>
          <w:szCs w:val="28"/>
          <w:lang w:eastAsia="en-US"/>
        </w:rPr>
        <w:t xml:space="preserve">2. Сборник законов Российской Федерации. – М.: </w:t>
      </w:r>
      <w:proofErr w:type="spellStart"/>
      <w:r w:rsidRPr="001A1227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1A1227">
        <w:rPr>
          <w:rFonts w:eastAsia="Calibri"/>
          <w:sz w:val="28"/>
          <w:szCs w:val="28"/>
          <w:lang w:eastAsia="en-US"/>
        </w:rPr>
        <w:t>, 201</w:t>
      </w:r>
      <w:r>
        <w:rPr>
          <w:rFonts w:eastAsia="Calibri"/>
          <w:sz w:val="28"/>
          <w:szCs w:val="28"/>
          <w:lang w:eastAsia="en-US"/>
        </w:rPr>
        <w:t>5</w:t>
      </w:r>
      <w:r w:rsidRPr="001A1227">
        <w:rPr>
          <w:rFonts w:eastAsia="Calibri"/>
          <w:sz w:val="28"/>
          <w:szCs w:val="28"/>
          <w:lang w:eastAsia="en-US"/>
        </w:rPr>
        <w:t>. – 928 с.</w:t>
      </w:r>
    </w:p>
    <w:p w:rsidR="008C2769" w:rsidRPr="001A1227" w:rsidRDefault="008C2769" w:rsidP="008C2769">
      <w:pPr>
        <w:autoSpaceDE w:val="0"/>
        <w:autoSpaceDN w:val="0"/>
        <w:adjustRightInd w:val="0"/>
        <w:ind w:right="9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2769" w:rsidRPr="001A1227" w:rsidRDefault="008C2769" w:rsidP="008C2769">
      <w:pPr>
        <w:pStyle w:val="2"/>
        <w:keepNext w:val="0"/>
        <w:widowControl w:val="0"/>
        <w:spacing w:before="0" w:after="0"/>
        <w:ind w:right="97"/>
        <w:rPr>
          <w:rFonts w:ascii="Times New Roman" w:hAnsi="Times New Roman"/>
          <w:b w:val="0"/>
          <w:bCs w:val="0"/>
          <w:i w:val="0"/>
          <w:u w:val="single"/>
        </w:rPr>
      </w:pPr>
      <w:r w:rsidRPr="001A1227">
        <w:rPr>
          <w:rFonts w:ascii="Times New Roman" w:hAnsi="Times New Roman"/>
          <w:b w:val="0"/>
          <w:bCs w:val="0"/>
          <w:i w:val="0"/>
          <w:u w:val="single"/>
        </w:rPr>
        <w:t>Интернет – ресурсы по программе «Безопасность жизнедеятельн</w:t>
      </w:r>
      <w:r w:rsidRPr="001A1227">
        <w:rPr>
          <w:rFonts w:ascii="Times New Roman" w:hAnsi="Times New Roman"/>
          <w:b w:val="0"/>
          <w:bCs w:val="0"/>
          <w:i w:val="0"/>
          <w:u w:val="single"/>
        </w:rPr>
        <w:t>о</w:t>
      </w:r>
      <w:r w:rsidRPr="001A1227">
        <w:rPr>
          <w:rFonts w:ascii="Times New Roman" w:hAnsi="Times New Roman"/>
          <w:b w:val="0"/>
          <w:bCs w:val="0"/>
          <w:i w:val="0"/>
          <w:u w:val="single"/>
        </w:rPr>
        <w:t>сти»</w:t>
      </w:r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7" w:history="1">
        <w:r w:rsidRPr="001A1227">
          <w:rPr>
            <w:sz w:val="28"/>
            <w:szCs w:val="28"/>
            <w:u w:val="single"/>
            <w:lang w:val="en-US"/>
          </w:rPr>
          <w:t>http://bezhede.ru/</w:t>
        </w:r>
      </w:hyperlink>
      <w:r w:rsidRPr="001A1227">
        <w:rPr>
          <w:sz w:val="28"/>
          <w:szCs w:val="28"/>
          <w:u w:val="single"/>
          <w:lang w:val="en-US"/>
        </w:rPr>
        <w:t xml:space="preserve"> </w:t>
      </w:r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proofErr w:type="gramStart"/>
      <w:r w:rsidRPr="001A1227">
        <w:rPr>
          <w:sz w:val="28"/>
          <w:szCs w:val="28"/>
          <w:lang w:val="en-US"/>
        </w:rPr>
        <w:t>http</w:t>
      </w:r>
      <w:proofErr w:type="gramEnd"/>
      <w:r w:rsidRPr="001A1227">
        <w:rPr>
          <w:sz w:val="28"/>
          <w:szCs w:val="28"/>
          <w:lang w:val="en-US"/>
        </w:rPr>
        <w:t>: //</w:t>
      </w:r>
      <w:proofErr w:type="spellStart"/>
      <w:r w:rsidRPr="001A1227">
        <w:rPr>
          <w:sz w:val="28"/>
          <w:szCs w:val="28"/>
          <w:lang w:val="en-US"/>
        </w:rPr>
        <w:t>novtex</w:t>
      </w:r>
      <w:proofErr w:type="spellEnd"/>
      <w:r w:rsidRPr="001A1227">
        <w:rPr>
          <w:sz w:val="28"/>
          <w:szCs w:val="28"/>
          <w:lang w:val="en-US"/>
        </w:rPr>
        <w:t xml:space="preserve"> .</w:t>
      </w:r>
      <w:proofErr w:type="spellStart"/>
      <w:r w:rsidRPr="001A1227">
        <w:rPr>
          <w:sz w:val="28"/>
          <w:szCs w:val="28"/>
          <w:u w:val="single"/>
          <w:lang w:val="en-US"/>
        </w:rPr>
        <w:t>ru</w:t>
      </w:r>
      <w:proofErr w:type="spellEnd"/>
      <w:r w:rsidRPr="001A1227">
        <w:rPr>
          <w:sz w:val="28"/>
          <w:szCs w:val="28"/>
          <w:u w:val="single"/>
          <w:lang w:val="en-US"/>
        </w:rPr>
        <w:t xml:space="preserve">/b </w:t>
      </w:r>
      <w:proofErr w:type="spellStart"/>
      <w:r w:rsidRPr="001A1227">
        <w:rPr>
          <w:sz w:val="28"/>
          <w:szCs w:val="28"/>
          <w:u w:val="single"/>
          <w:lang w:val="en-US"/>
        </w:rPr>
        <w:t>i</w:t>
      </w:r>
      <w:proofErr w:type="spellEnd"/>
      <w:r w:rsidRPr="001A1227">
        <w:rPr>
          <w:sz w:val="28"/>
          <w:szCs w:val="28"/>
          <w:u w:val="single"/>
          <w:lang w:val="en-US"/>
        </w:rPr>
        <w:t xml:space="preserve"> d/ </w:t>
      </w:r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8" w:history="1">
        <w:r w:rsidRPr="001A1227">
          <w:rPr>
            <w:sz w:val="28"/>
            <w:szCs w:val="28"/>
            <w:u w:val="single"/>
            <w:lang w:val="en-US"/>
          </w:rPr>
          <w:t>http://lpmaps.com/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9" w:history="1">
        <w:r w:rsidRPr="001A1227">
          <w:rPr>
            <w:sz w:val="28"/>
            <w:szCs w:val="28"/>
            <w:u w:val="single"/>
            <w:lang w:val="en-US"/>
          </w:rPr>
          <w:t>http://bzhde.ni/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0" w:history="1">
        <w:r w:rsidRPr="001A1227">
          <w:rPr>
            <w:sz w:val="28"/>
            <w:szCs w:val="28"/>
            <w:u w:val="single"/>
            <w:lang w:val="en-US"/>
          </w:rPr>
          <w:t>http://www.bezopasnost.edu66.ru/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1" w:history="1">
        <w:r w:rsidRPr="001A1227">
          <w:rPr>
            <w:sz w:val="28"/>
            <w:szCs w:val="28"/>
            <w:u w:val="single"/>
            <w:lang w:val="en-US"/>
          </w:rPr>
          <w:t>http://www.s-</w:t>
        </w:r>
      </w:hyperlink>
      <w:r w:rsidRPr="001A1227">
        <w:rPr>
          <w:sz w:val="28"/>
          <w:szCs w:val="28"/>
          <w:u w:val="single"/>
          <w:lang w:val="en-US"/>
        </w:rPr>
        <w:t>director.ru/magazineorder/sub2012.html?gclid-COraut3E3K4CFOJYmAodDvZFWa</w:t>
      </w:r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2" w:history="1">
        <w:r w:rsidRPr="001A1227">
          <w:rPr>
            <w:sz w:val="28"/>
            <w:szCs w:val="28"/>
            <w:u w:val="single"/>
            <w:lang w:val="en-US"/>
          </w:rPr>
          <w:t>http://wAVW.studfiles.ru/dir/catl9/subj44.html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3" w:history="1">
        <w:r w:rsidRPr="001A1227">
          <w:rPr>
            <w:sz w:val="28"/>
            <w:szCs w:val="28"/>
            <w:u w:val="single"/>
            <w:lang w:val="en-US"/>
          </w:rPr>
          <w:t>http://www.twirpx.com/file/546538/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4" w:history="1">
        <w:r w:rsidRPr="001A1227">
          <w:rPr>
            <w:sz w:val="28"/>
            <w:szCs w:val="28"/>
            <w:u w:val="single"/>
            <w:lang w:val="en-US"/>
          </w:rPr>
          <w:t>http://xn-—7sbabejafihwhgv5cgicco7bcx.xn--</w:t>
        </w:r>
        <w:proofErr w:type="spellStart"/>
        <w:r w:rsidRPr="001A1227">
          <w:rPr>
            <w:sz w:val="28"/>
            <w:szCs w:val="28"/>
            <w:u w:val="single"/>
            <w:lang w:val="en-US"/>
          </w:rPr>
          <w:t>plai</w:t>
        </w:r>
        <w:proofErr w:type="spellEnd"/>
        <w:r w:rsidRPr="001A1227">
          <w:rPr>
            <w:sz w:val="28"/>
            <w:szCs w:val="28"/>
            <w:u w:val="single"/>
            <w:lang w:val="en-US"/>
          </w:rPr>
          <w:t>/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5" w:history="1">
        <w:r w:rsidRPr="001A1227">
          <w:rPr>
            <w:sz w:val="28"/>
            <w:szCs w:val="28"/>
            <w:u w:val="single"/>
            <w:lang w:val="en-US"/>
          </w:rPr>
          <w:t>http://www.biblioclub.ru/b6ok/57687/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6" w:history="1">
        <w:r w:rsidRPr="001A1227">
          <w:rPr>
            <w:sz w:val="28"/>
            <w:szCs w:val="28"/>
            <w:u w:val="single"/>
            <w:lang w:val="en-US"/>
          </w:rPr>
          <w:t>http://www.bezo.ogIib.ru/bgl/7642.html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w:history="1">
        <w:r w:rsidRPr="001A1227">
          <w:rPr>
            <w:sz w:val="28"/>
            <w:szCs w:val="28"/>
            <w:u w:val="single"/>
            <w:lang w:val="en-US"/>
          </w:rPr>
          <w:t>http://u^vw.bibliotekar.ru/ecologia-5/index.htm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7" w:history="1">
        <w:r w:rsidRPr="001A1227">
          <w:rPr>
            <w:sz w:val="28"/>
            <w:szCs w:val="28"/>
            <w:u w:val="single"/>
            <w:lang w:val="en-US"/>
          </w:rPr>
          <w:t>http://window.edu.ru/window/catalog?p_rid=76085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8" w:history="1">
        <w:r w:rsidRPr="001A1227">
          <w:rPr>
            <w:sz w:val="28"/>
            <w:szCs w:val="28"/>
            <w:u w:val="single"/>
            <w:lang w:val="en-US"/>
          </w:rPr>
          <w:t>http://nestudent.ru/catalog.php?c=8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w:history="1">
        <w:r w:rsidRPr="001A1227">
          <w:rPr>
            <w:sz w:val="28"/>
            <w:szCs w:val="28"/>
            <w:u w:val="single"/>
            <w:lang w:val="en-US"/>
          </w:rPr>
          <w:t>http://wH^w.kontrolnaja.ru/dir/.../l</w:t>
        </w:r>
      </w:hyperlink>
      <w:r w:rsidRPr="001A1227">
        <w:rPr>
          <w:sz w:val="28"/>
          <w:szCs w:val="28"/>
          <w:u w:val="single"/>
          <w:lang w:val="en-US"/>
        </w:rPr>
        <w:t xml:space="preserve"> 1827</w:t>
      </w:r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9" w:history="1">
        <w:r w:rsidRPr="001A1227">
          <w:rPr>
            <w:sz w:val="28"/>
            <w:szCs w:val="28"/>
            <w:u w:val="single"/>
            <w:lang w:val="en-US"/>
          </w:rPr>
          <w:t>http://prepod.nspu.ruyfile.php/26</w:t>
        </w:r>
      </w:hyperlink>
      <w:r w:rsidRPr="001A1227">
        <w:rPr>
          <w:sz w:val="28"/>
          <w:szCs w:val="28"/>
          <w:u w:val="single"/>
          <w:lang w:val="en-US"/>
        </w:rPr>
        <w:t xml:space="preserve">1 </w:t>
      </w:r>
      <w:hyperlink r:id="rId20" w:history="1">
        <w:r w:rsidRPr="001A1227">
          <w:rPr>
            <w:sz w:val="28"/>
            <w:szCs w:val="28"/>
            <w:u w:val="single"/>
            <w:lang w:val="en-US"/>
          </w:rPr>
          <w:t>/_Clovar.pdf</w:t>
        </w:r>
      </w:hyperlink>
    </w:p>
    <w:p w:rsidR="008C2769" w:rsidRPr="001A1227" w:rsidRDefault="008C2769" w:rsidP="008C2769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21" w:history="1">
        <w:r w:rsidRPr="001A1227">
          <w:rPr>
            <w:sz w:val="28"/>
            <w:szCs w:val="28"/>
            <w:u w:val="single"/>
            <w:lang w:val="en-US"/>
          </w:rPr>
          <w:t>http://ww\^'.newreferat.com/ref-l</w:t>
        </w:r>
      </w:hyperlink>
      <w:r w:rsidRPr="001A1227">
        <w:rPr>
          <w:sz w:val="28"/>
          <w:szCs w:val="28"/>
          <w:u w:val="single"/>
          <w:lang w:val="en-US"/>
        </w:rPr>
        <w:t xml:space="preserve"> 523-1 .html</w:t>
      </w:r>
    </w:p>
    <w:p w:rsidR="00C20E98" w:rsidRPr="008C2769" w:rsidRDefault="00C20E98" w:rsidP="007B4759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  <w:lang w:val="en-US"/>
        </w:rPr>
      </w:pPr>
    </w:p>
    <w:sectPr w:rsidR="00C20E98" w:rsidRPr="008C2769" w:rsidSect="00343AB1">
      <w:footerReference w:type="even" r:id="rId22"/>
      <w:footerReference w:type="default" r:id="rId23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98" w:rsidRDefault="00C20E98" w:rsidP="006A1444">
      <w:r>
        <w:separator/>
      </w:r>
    </w:p>
  </w:endnote>
  <w:endnote w:type="continuationSeparator" w:id="1">
    <w:p w:rsidR="00C20E98" w:rsidRDefault="00C20E98" w:rsidP="006A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40226D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8" w:rsidRDefault="0040226D" w:rsidP="00082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0E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769">
      <w:rPr>
        <w:rStyle w:val="a9"/>
        <w:noProof/>
      </w:rPr>
      <w:t>13</w:t>
    </w:r>
    <w:r>
      <w:rPr>
        <w:rStyle w:val="a9"/>
      </w:rPr>
      <w:fldChar w:fldCharType="end"/>
    </w:r>
  </w:p>
  <w:p w:rsidR="00C20E98" w:rsidRDefault="00C20E98" w:rsidP="00343AB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98" w:rsidRDefault="00C20E98" w:rsidP="006A1444">
      <w:r>
        <w:separator/>
      </w:r>
    </w:p>
  </w:footnote>
  <w:footnote w:type="continuationSeparator" w:id="1">
    <w:p w:rsidR="00C20E98" w:rsidRDefault="00C20E98" w:rsidP="006A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2A8"/>
    <w:multiLevelType w:val="hybridMultilevel"/>
    <w:tmpl w:val="8962D672"/>
    <w:lvl w:ilvl="0" w:tplc="EC46B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2C07"/>
    <w:multiLevelType w:val="hybridMultilevel"/>
    <w:tmpl w:val="4BBCC22A"/>
    <w:lvl w:ilvl="0" w:tplc="219C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23412"/>
    <w:multiLevelType w:val="hybridMultilevel"/>
    <w:tmpl w:val="997E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63E57"/>
    <w:multiLevelType w:val="hybridMultilevel"/>
    <w:tmpl w:val="8EA4BF0E"/>
    <w:lvl w:ilvl="0" w:tplc="7F042E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608E2"/>
    <w:multiLevelType w:val="hybridMultilevel"/>
    <w:tmpl w:val="B2A2799E"/>
    <w:lvl w:ilvl="0" w:tplc="44D050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759"/>
    <w:rsid w:val="00082D1F"/>
    <w:rsid w:val="00095544"/>
    <w:rsid w:val="000F4C94"/>
    <w:rsid w:val="0011266E"/>
    <w:rsid w:val="00147A29"/>
    <w:rsid w:val="001B2160"/>
    <w:rsid w:val="001C0D92"/>
    <w:rsid w:val="001C7071"/>
    <w:rsid w:val="002748EF"/>
    <w:rsid w:val="002B4BFB"/>
    <w:rsid w:val="00343AB1"/>
    <w:rsid w:val="00381A84"/>
    <w:rsid w:val="00392A3A"/>
    <w:rsid w:val="003E4971"/>
    <w:rsid w:val="0040226D"/>
    <w:rsid w:val="004022FF"/>
    <w:rsid w:val="00512452"/>
    <w:rsid w:val="00592017"/>
    <w:rsid w:val="005D500B"/>
    <w:rsid w:val="0065482C"/>
    <w:rsid w:val="00657CD7"/>
    <w:rsid w:val="006A1444"/>
    <w:rsid w:val="006B4B6F"/>
    <w:rsid w:val="006C38BD"/>
    <w:rsid w:val="006F1759"/>
    <w:rsid w:val="0070077E"/>
    <w:rsid w:val="007178DA"/>
    <w:rsid w:val="007219A9"/>
    <w:rsid w:val="00724E11"/>
    <w:rsid w:val="00780256"/>
    <w:rsid w:val="007B4759"/>
    <w:rsid w:val="007E1CE1"/>
    <w:rsid w:val="00830628"/>
    <w:rsid w:val="00856409"/>
    <w:rsid w:val="008A301A"/>
    <w:rsid w:val="008B38C3"/>
    <w:rsid w:val="008C2769"/>
    <w:rsid w:val="00913447"/>
    <w:rsid w:val="009A1DFB"/>
    <w:rsid w:val="009C5E64"/>
    <w:rsid w:val="009D4C13"/>
    <w:rsid w:val="00A22D47"/>
    <w:rsid w:val="00AC6ACA"/>
    <w:rsid w:val="00B00F11"/>
    <w:rsid w:val="00B5401B"/>
    <w:rsid w:val="00B804C0"/>
    <w:rsid w:val="00C156E5"/>
    <w:rsid w:val="00C20E98"/>
    <w:rsid w:val="00C21A1F"/>
    <w:rsid w:val="00C241A8"/>
    <w:rsid w:val="00C37188"/>
    <w:rsid w:val="00C40298"/>
    <w:rsid w:val="00C93535"/>
    <w:rsid w:val="00CB05CB"/>
    <w:rsid w:val="00D04375"/>
    <w:rsid w:val="00D207A2"/>
    <w:rsid w:val="00E05BFB"/>
    <w:rsid w:val="00E14E7B"/>
    <w:rsid w:val="00E33F8A"/>
    <w:rsid w:val="00E536BC"/>
    <w:rsid w:val="00E65314"/>
    <w:rsid w:val="00E75590"/>
    <w:rsid w:val="00E83383"/>
    <w:rsid w:val="00EB05E2"/>
    <w:rsid w:val="00F65D9D"/>
    <w:rsid w:val="00F6733B"/>
    <w:rsid w:val="00FA0185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59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C27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8C276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4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4759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uiPriority w:val="99"/>
    <w:qFormat/>
    <w:rsid w:val="007B4759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B47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7B4759"/>
    <w:rPr>
      <w:rFonts w:cs="Times New Roman"/>
    </w:rPr>
  </w:style>
  <w:style w:type="paragraph" w:styleId="a5">
    <w:name w:val="Normal (Web)"/>
    <w:basedOn w:val="a"/>
    <w:link w:val="a6"/>
    <w:uiPriority w:val="99"/>
    <w:rsid w:val="007B4759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7B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475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uiPriority w:val="99"/>
    <w:rsid w:val="007B47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05BFB"/>
    <w:rPr>
      <w:rFonts w:ascii="Tahoma" w:eastAsia="MS Mincho" w:hAnsi="Tahoma" w:cs="Tahoma"/>
      <w:sz w:val="16"/>
      <w:szCs w:val="16"/>
      <w:lang w:eastAsia="ja-JP"/>
    </w:rPr>
  </w:style>
  <w:style w:type="paragraph" w:styleId="ac">
    <w:name w:val="List Paragraph"/>
    <w:basedOn w:val="a"/>
    <w:uiPriority w:val="34"/>
    <w:qFormat/>
    <w:rsid w:val="007E1CE1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C2769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Основной текст (5)_"/>
    <w:basedOn w:val="a0"/>
    <w:link w:val="51"/>
    <w:rsid w:val="008C276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C2769"/>
    <w:pPr>
      <w:shd w:val="clear" w:color="auto" w:fill="FFFFFF"/>
      <w:spacing w:before="420" w:after="60" w:line="240" w:lineRule="atLeast"/>
      <w:ind w:hanging="340"/>
    </w:pPr>
    <w:rPr>
      <w:rFonts w:eastAsia="Calibri"/>
      <w:spacing w:val="10"/>
      <w:lang w:eastAsia="ru-RU"/>
    </w:rPr>
  </w:style>
  <w:style w:type="paragraph" w:styleId="ad">
    <w:name w:val="No Spacing"/>
    <w:uiPriority w:val="1"/>
    <w:qFormat/>
    <w:rsid w:val="008C2769"/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27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1">
    <w:name w:val="Заголовок №3_"/>
    <w:basedOn w:val="a0"/>
    <w:link w:val="32"/>
    <w:rsid w:val="008C2769"/>
    <w:rPr>
      <w:rFonts w:ascii="Times New Roman" w:hAnsi="Times New Roman"/>
      <w:b/>
      <w:bCs/>
      <w:spacing w:val="10"/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rsid w:val="008C276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8C2769"/>
    <w:pPr>
      <w:shd w:val="clear" w:color="auto" w:fill="FFFFFF"/>
      <w:spacing w:after="240" w:line="302" w:lineRule="exact"/>
      <w:outlineLvl w:val="2"/>
    </w:pPr>
    <w:rPr>
      <w:rFonts w:eastAsia="Calibri"/>
      <w:b/>
      <w:bCs/>
      <w:spacing w:val="10"/>
      <w:lang w:eastAsia="ru-RU"/>
    </w:rPr>
  </w:style>
  <w:style w:type="paragraph" w:customStyle="1" w:styleId="42">
    <w:name w:val="Заголовок №4"/>
    <w:basedOn w:val="a"/>
    <w:link w:val="41"/>
    <w:rsid w:val="008C2769"/>
    <w:pPr>
      <w:shd w:val="clear" w:color="auto" w:fill="FFFFFF"/>
      <w:spacing w:after="240" w:line="307" w:lineRule="exact"/>
      <w:ind w:hanging="320"/>
      <w:jc w:val="both"/>
      <w:outlineLvl w:val="3"/>
    </w:pPr>
    <w:rPr>
      <w:rFonts w:eastAsia="Calibri"/>
      <w:spacing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maps.com/" TargetMode="External"/><Relationship Id="rId13" Type="http://schemas.openxmlformats.org/officeDocument/2006/relationships/hyperlink" Target="http://www.twirpx.com/file/546538/" TargetMode="External"/><Relationship Id="rId18" Type="http://schemas.openxmlformats.org/officeDocument/2006/relationships/hyperlink" Target="http://nestudent.ru/catalog.php?c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/%5e'.newreferat.com/ref-l" TargetMode="External"/><Relationship Id="rId7" Type="http://schemas.openxmlformats.org/officeDocument/2006/relationships/hyperlink" Target="http://bezhede.ru/" TargetMode="External"/><Relationship Id="rId12" Type="http://schemas.openxmlformats.org/officeDocument/2006/relationships/hyperlink" Target="http://wAVW.studfiles.ru/dir/catl9/subj44.html" TargetMode="External"/><Relationship Id="rId17" Type="http://schemas.openxmlformats.org/officeDocument/2006/relationships/hyperlink" Target="http://window.edu.ru/window/catalog?p_rid=760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zo.ogIib.ru/bgl/7642.html" TargetMode="External"/><Relationship Id="rId20" Type="http://schemas.openxmlformats.org/officeDocument/2006/relationships/hyperlink" Target="file:///_Clova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-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b6ok/57687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ezopasnost.edu66.ru/" TargetMode="External"/><Relationship Id="rId19" Type="http://schemas.openxmlformats.org/officeDocument/2006/relationships/hyperlink" Target="http://prepod.nspu.ruyfile.php/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hde.ni/" TargetMode="External"/><Relationship Id="rId14" Type="http://schemas.openxmlformats.org/officeDocument/2006/relationships/hyperlink" Target="http://xn-&#8212;7sbabejafihwhgv5cgicco7bcx.xn--pla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2419</Words>
  <Characters>18102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2014-11-13T08:56:00Z</cp:lastPrinted>
  <dcterms:created xsi:type="dcterms:W3CDTF">2021-03-22T06:43:00Z</dcterms:created>
  <dcterms:modified xsi:type="dcterms:W3CDTF">2021-03-25T10:07:00Z</dcterms:modified>
</cp:coreProperties>
</file>