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30" w:rsidRDefault="00A63A30" w:rsidP="00A63A30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caps/>
          <w:color w:val="auto"/>
          <w:lang w:eastAsia="en-US"/>
        </w:rPr>
        <w:t>Управление образования и науки липецкой области</w:t>
      </w:r>
    </w:p>
    <w:p w:rsidR="00A63A30" w:rsidRDefault="00A63A30" w:rsidP="00A63A30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r>
        <w:rPr>
          <w:rFonts w:ascii="Times New Roman" w:eastAsia="Times New Roman" w:hAnsi="Times New Roman" w:cs="Times New Roman"/>
          <w:caps/>
          <w:color w:val="auto"/>
          <w:lang w:eastAsia="en-US"/>
        </w:rPr>
        <w:t xml:space="preserve">ГОСУДАРСТВЕННОЕ ОБЛАСТНОЕ БЮДЖЕТНОЕ ПРОФЕССИОНАЛЬНОЕ ОБРАЗОВАТЕЛЬНОЕ УЧРЕЖДЕНИЕ «Елецкий КОЛЛЕДЖ экономики, </w:t>
      </w:r>
    </w:p>
    <w:p w:rsidR="00A63A30" w:rsidRDefault="00A63A30" w:rsidP="00A63A30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r>
        <w:rPr>
          <w:rFonts w:ascii="Times New Roman" w:eastAsia="Times New Roman" w:hAnsi="Times New Roman" w:cs="Times New Roman"/>
          <w:caps/>
          <w:color w:val="auto"/>
          <w:lang w:eastAsia="en-US"/>
        </w:rPr>
        <w:t>промышленности и отраслевых технологий»</w:t>
      </w:r>
    </w:p>
    <w:p w:rsidR="00A63A30" w:rsidRDefault="00A63A30" w:rsidP="00A63A30">
      <w:pPr>
        <w:jc w:val="center"/>
        <w:rPr>
          <w:rFonts w:ascii="Times New Roman" w:eastAsia="Times New Roman" w:hAnsi="Times New Roman" w:cs="Times New Roman"/>
          <w:b/>
          <w:cap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aps/>
          <w:color w:val="auto"/>
          <w:lang w:eastAsia="en-US"/>
        </w:rPr>
        <w:t>Детский технопарк «Кванториум»</w:t>
      </w:r>
    </w:p>
    <w:p w:rsidR="00A63A30" w:rsidRDefault="00A63A30" w:rsidP="00A63A3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A63A30" w:rsidRDefault="00A63A30" w:rsidP="00A63A3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A63A30" w:rsidTr="00A63A30">
        <w:trPr>
          <w:jc w:val="right"/>
        </w:trPr>
        <w:tc>
          <w:tcPr>
            <w:tcW w:w="4517" w:type="dxa"/>
            <w:gridSpan w:val="8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val="en-US" w:eastAsia="en-US"/>
              </w:rPr>
              <w:t>УТВерждаю</w:t>
            </w:r>
          </w:p>
        </w:tc>
      </w:tr>
      <w:tr w:rsidR="00A63A30" w:rsidTr="00A63A30">
        <w:trPr>
          <w:jc w:val="right"/>
        </w:trPr>
        <w:tc>
          <w:tcPr>
            <w:tcW w:w="4517" w:type="dxa"/>
            <w:gridSpan w:val="8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ГОБПОУ</w:t>
            </w:r>
          </w:p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«Елецкий колледж экономики, промышленности и отраслевых технологий»</w:t>
            </w:r>
          </w:p>
        </w:tc>
      </w:tr>
      <w:tr w:rsidR="00A63A30" w:rsidTr="00A63A30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30" w:rsidRDefault="00A63A30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</w:p>
          <w:p w:rsidR="00A63A30" w:rsidRDefault="00A63A30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Р.Ю. Евсеев</w:t>
            </w:r>
          </w:p>
        </w:tc>
      </w:tr>
      <w:tr w:rsidR="00A63A30" w:rsidTr="00A63A30">
        <w:trPr>
          <w:jc w:val="right"/>
        </w:trPr>
        <w:tc>
          <w:tcPr>
            <w:tcW w:w="468" w:type="dxa"/>
            <w:hideMark/>
          </w:tcPr>
          <w:p w:rsidR="00A63A30" w:rsidRDefault="00A63A30">
            <w:pPr>
              <w:jc w:val="right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6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40" w:type="dxa"/>
            <w:hideMark/>
          </w:tcPr>
          <w:p w:rsidR="00A63A30" w:rsidRDefault="00A63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8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г.</w:t>
            </w:r>
          </w:p>
        </w:tc>
      </w:tr>
    </w:tbl>
    <w:p w:rsidR="00A63A30" w:rsidRDefault="00A63A30" w:rsidP="00A63A30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Приказ №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195 </w:t>
      </w: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  <w:highlight w:val="green"/>
        </w:rPr>
      </w:pP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  <w:highlight w:val="green"/>
        </w:rPr>
      </w:pP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ОБЩЕРАЗВИВАЮЩАЯ  ПРОГРАММА</w:t>
      </w:r>
      <w:r>
        <w:rPr>
          <w:sz w:val="28"/>
          <w:szCs w:val="28"/>
        </w:rPr>
        <w:br/>
        <w:t>ЕСТЕСТВЕННОНАУЧНОЙ НАПРАВЛЕННОСТИ</w:t>
      </w: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A63A30" w:rsidRPr="00312CD5" w:rsidRDefault="00A63A30" w:rsidP="00A63A30">
      <w:pPr>
        <w:pStyle w:val="20"/>
        <w:shd w:val="clear" w:color="auto" w:fill="auto"/>
        <w:spacing w:after="0" w:line="360" w:lineRule="auto"/>
        <w:ind w:right="20"/>
        <w:rPr>
          <w:b/>
          <w:sz w:val="36"/>
          <w:szCs w:val="36"/>
        </w:rPr>
      </w:pPr>
      <w:r w:rsidRPr="00216D6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Биоквантум</w:t>
      </w:r>
      <w:r w:rsidRPr="00216D6C">
        <w:rPr>
          <w:b/>
          <w:sz w:val="40"/>
          <w:szCs w:val="40"/>
        </w:rPr>
        <w:t xml:space="preserve">. </w:t>
      </w:r>
      <w:r w:rsidRPr="00CE7CAE">
        <w:rPr>
          <w:b/>
          <w:sz w:val="36"/>
          <w:szCs w:val="36"/>
        </w:rPr>
        <w:t>(Вводный модуль)»</w:t>
      </w:r>
    </w:p>
    <w:p w:rsidR="00A63A30" w:rsidRPr="008113A8" w:rsidRDefault="00A63A30" w:rsidP="00A63A30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478FB">
        <w:rPr>
          <w:sz w:val="28"/>
          <w:szCs w:val="28"/>
        </w:rPr>
        <w:t>(«</w:t>
      </w:r>
      <w:r>
        <w:rPr>
          <w:color w:val="000000"/>
          <w:sz w:val="27"/>
          <w:szCs w:val="27"/>
        </w:rPr>
        <w:t>Основы системной биологии: от молекулы до биосферы</w:t>
      </w:r>
      <w:r w:rsidRPr="00E478FB">
        <w:rPr>
          <w:sz w:val="28"/>
          <w:szCs w:val="28"/>
        </w:rPr>
        <w:t>»)</w:t>
      </w:r>
    </w:p>
    <w:p w:rsidR="00A63A30" w:rsidRDefault="00A63A30" w:rsidP="00A63A30">
      <w:pPr>
        <w:pStyle w:val="20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ind w:right="20"/>
        <w:jc w:val="center"/>
      </w:pPr>
      <w:r>
        <w:t>Елец  2020г.</w:t>
      </w:r>
    </w:p>
    <w:p w:rsidR="00A63A30" w:rsidRDefault="00A63A30" w:rsidP="00A63A3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A63A30">
          <w:pgSz w:w="11900" w:h="16840"/>
          <w:pgMar w:top="930" w:right="1126" w:bottom="930" w:left="1223" w:header="0" w:footer="3" w:gutter="0"/>
          <w:cols w:space="720"/>
        </w:sectPr>
      </w:pPr>
    </w:p>
    <w:p w:rsidR="00A63A30" w:rsidRDefault="00A63A30" w:rsidP="00A63A30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  <w:t xml:space="preserve">Дополнительная общеобразовательная общеразвивающая программа естественнонаучной направленности </w:t>
      </w:r>
      <w:r>
        <w:rPr>
          <w:sz w:val="28"/>
          <w:szCs w:val="28"/>
        </w:rPr>
        <w:t>«Биоквантум. Вводный модуль» («Ос</w:t>
      </w:r>
      <w:r w:rsidR="00EC39C0">
        <w:rPr>
          <w:sz w:val="28"/>
          <w:szCs w:val="28"/>
        </w:rPr>
        <w:t>новы системной биологии: от молекулы до биосферы</w:t>
      </w:r>
      <w:r>
        <w:rPr>
          <w:sz w:val="28"/>
          <w:szCs w:val="28"/>
        </w:rPr>
        <w:t>») предназначена для реализации в Детском технопарке «Кванториум»</w:t>
      </w:r>
    </w:p>
    <w:p w:rsidR="00A63A30" w:rsidRDefault="00A63A30" w:rsidP="00A63A3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Организация-разработчик: ГОБПОУ «Елецкий колледж экономики, промышленности и отраслевых технологий»</w:t>
      </w:r>
    </w:p>
    <w:p w:rsidR="00A63A30" w:rsidRDefault="00A63A30" w:rsidP="00A6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  <w:rPr>
          <w:color w:val="auto"/>
          <w:lang w:eastAsia="en-US"/>
        </w:rPr>
      </w:pPr>
    </w:p>
    <w:p w:rsidR="00AE3E80" w:rsidRDefault="00A63A30" w:rsidP="00B56AD1">
      <w:pPr>
        <w:pStyle w:val="40"/>
        <w:shd w:val="clear" w:color="auto" w:fill="auto"/>
        <w:spacing w:before="0" w:after="0" w:line="360" w:lineRule="auto"/>
        <w:jc w:val="left"/>
      </w:pPr>
      <w:r>
        <w:rPr>
          <w:lang w:eastAsia="en-US"/>
        </w:rPr>
        <w:t xml:space="preserve">Разработчики:              </w:t>
      </w:r>
      <w:r w:rsidR="00DF0AEF">
        <w:t>п</w:t>
      </w:r>
      <w:r w:rsidR="00AE3E80">
        <w:t>едагог дополнительного образования</w:t>
      </w:r>
    </w:p>
    <w:p w:rsidR="00B56AD1" w:rsidRPr="00306F5E" w:rsidRDefault="00AE3E80" w:rsidP="00B56AD1">
      <w:pPr>
        <w:pStyle w:val="40"/>
        <w:shd w:val="clear" w:color="auto" w:fill="auto"/>
        <w:spacing w:before="0" w:after="0" w:line="360" w:lineRule="auto"/>
        <w:jc w:val="left"/>
      </w:pPr>
      <w:r>
        <w:t xml:space="preserve">                                     </w:t>
      </w:r>
      <w:r w:rsidR="00DF0AEF">
        <w:t xml:space="preserve"> </w:t>
      </w:r>
      <w:r w:rsidR="00B56AD1" w:rsidRPr="00B56AD1">
        <w:t xml:space="preserve"> </w:t>
      </w:r>
      <w:r w:rsidR="00B56AD1">
        <w:t>Елсукова Анна Николаевна</w:t>
      </w:r>
    </w:p>
    <w:p w:rsidR="00A63A30" w:rsidRDefault="00B56AD1" w:rsidP="00A63A30">
      <w:pPr>
        <w:pStyle w:val="40"/>
        <w:shd w:val="clear" w:color="auto" w:fill="auto"/>
        <w:spacing w:before="0" w:after="0" w:line="360" w:lineRule="auto"/>
        <w:jc w:val="left"/>
      </w:pPr>
      <w:r>
        <w:t xml:space="preserve"> </w:t>
      </w: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EC39C0" w:rsidP="00A63A30">
      <w:pPr>
        <w:pStyle w:val="40"/>
        <w:shd w:val="clear" w:color="auto" w:fill="auto"/>
        <w:spacing w:before="0" w:after="0" w:line="360" w:lineRule="auto"/>
        <w:jc w:val="left"/>
      </w:pPr>
      <w:r>
        <w:t>Возраст обучающихся: 10</w:t>
      </w:r>
      <w:r w:rsidR="00A63A30">
        <w:t>-18 лет.</w:t>
      </w: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</w:p>
    <w:p w:rsidR="00A63A30" w:rsidRDefault="00A63A30" w:rsidP="00A63A30">
      <w:pPr>
        <w:pStyle w:val="40"/>
        <w:shd w:val="clear" w:color="auto" w:fill="auto"/>
        <w:spacing w:before="0" w:after="0" w:line="360" w:lineRule="auto"/>
        <w:jc w:val="left"/>
      </w:pPr>
      <w:r>
        <w:t>Срок реализации: 108ч.</w:t>
      </w:r>
    </w:p>
    <w:p w:rsidR="00A63A30" w:rsidRDefault="00A63A30" w:rsidP="00A6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Рассмотрено Педагогическим советом ГОБПОУ</w:t>
      </w:r>
    </w:p>
    <w:p w:rsidR="00A63A30" w:rsidRDefault="00A63A30" w:rsidP="00A63A3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861"/>
        <w:gridCol w:w="872"/>
        <w:gridCol w:w="782"/>
        <w:gridCol w:w="782"/>
        <w:gridCol w:w="383"/>
        <w:gridCol w:w="1980"/>
        <w:gridCol w:w="576"/>
        <w:gridCol w:w="504"/>
        <w:gridCol w:w="770"/>
      </w:tblGrid>
      <w:tr w:rsidR="00A63A30" w:rsidTr="00A63A30">
        <w:tc>
          <w:tcPr>
            <w:tcW w:w="1861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Протокол 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от  «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3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76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0" w:type="dxa"/>
            <w:hideMark/>
          </w:tcPr>
          <w:p w:rsidR="00A63A30" w:rsidRDefault="00A63A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г.</w:t>
            </w:r>
          </w:p>
        </w:tc>
      </w:tr>
    </w:tbl>
    <w:p w:rsidR="00A63A30" w:rsidRDefault="00A63A30" w:rsidP="00A63A30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A63A30" w:rsidRDefault="00A63A30" w:rsidP="00A63A30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63A30" w:rsidRDefault="00A63A30" w:rsidP="00A63A30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4889"/>
        <w:gridCol w:w="4889"/>
      </w:tblGrid>
      <w:tr w:rsidR="00A63A30" w:rsidTr="00A63A30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A30" w:rsidRPr="00686B49" w:rsidRDefault="00A63A30">
            <w:pPr>
              <w:rPr>
                <w:rFonts w:eastAsia="Times New Roman"/>
                <w:color w:val="auto"/>
                <w:sz w:val="28"/>
                <w:szCs w:val="28"/>
                <w:lang w:eastAsia="en-US"/>
              </w:rPr>
            </w:pPr>
            <w:r w:rsidRPr="00686B49">
              <w:rPr>
                <w:rFonts w:eastAsia="Times New Roman"/>
                <w:color w:val="auto"/>
                <w:sz w:val="28"/>
                <w:szCs w:val="28"/>
                <w:lang w:eastAsia="en-US"/>
              </w:rPr>
              <w:t xml:space="preserve">ОДОБРЕНО </w:t>
            </w:r>
          </w:p>
          <w:p w:rsidR="00A63A30" w:rsidRPr="00686B49" w:rsidRDefault="00A63A30">
            <w:pPr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686B49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Председатель цикловой</w:t>
            </w:r>
            <w:r w:rsidR="007B16D4" w:rsidRPr="00686B49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комиссии МОЕНД</w:t>
            </w:r>
          </w:p>
          <w:p w:rsidR="00A63A30" w:rsidRPr="00686B49" w:rsidRDefault="007B16D4">
            <w:pPr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686B49">
              <w:rPr>
                <w:rFonts w:eastAsia="Times New Roman"/>
                <w:color w:val="auto"/>
                <w:sz w:val="28"/>
                <w:szCs w:val="28"/>
                <w:lang w:eastAsia="en-US"/>
              </w:rPr>
              <w:t xml:space="preserve">______     </w:t>
            </w:r>
            <w:r w:rsidRPr="00686B49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Полосина Н.А.</w:t>
            </w:r>
          </w:p>
          <w:p w:rsidR="00A63A30" w:rsidRPr="00686B49" w:rsidRDefault="007B16D4">
            <w:pPr>
              <w:rPr>
                <w:rFonts w:eastAsia="Times New Roman"/>
                <w:color w:val="auto"/>
                <w:sz w:val="28"/>
                <w:szCs w:val="28"/>
                <w:lang w:eastAsia="en-US" w:bidi="ru-RU"/>
              </w:rPr>
            </w:pPr>
            <w:r w:rsidRPr="00686B49">
              <w:rPr>
                <w:rFonts w:eastAsia="Times New Roman"/>
                <w:color w:val="auto"/>
                <w:sz w:val="24"/>
                <w:szCs w:val="24"/>
                <w:lang w:eastAsia="en-US" w:bidi="ru-RU"/>
              </w:rPr>
              <w:t xml:space="preserve">Протокол №    от « </w:t>
            </w:r>
            <w:r w:rsidR="00AE3E80" w:rsidRPr="00686B49">
              <w:rPr>
                <w:rFonts w:eastAsia="Times New Roman"/>
                <w:color w:val="auto"/>
                <w:sz w:val="24"/>
                <w:szCs w:val="24"/>
                <w:lang w:eastAsia="en-US" w:bidi="ru-RU"/>
              </w:rPr>
              <w:t xml:space="preserve"> </w:t>
            </w:r>
            <w:r w:rsidRPr="00686B49">
              <w:rPr>
                <w:rFonts w:eastAsia="Times New Roman"/>
                <w:color w:val="auto"/>
                <w:sz w:val="24"/>
                <w:szCs w:val="24"/>
                <w:lang w:eastAsia="en-US" w:bidi="ru-RU"/>
              </w:rPr>
              <w:t xml:space="preserve"> »               </w:t>
            </w:r>
            <w:r w:rsidR="00AE3E80" w:rsidRPr="00686B49">
              <w:rPr>
                <w:rFonts w:eastAsia="Times New Roman"/>
                <w:color w:val="auto"/>
                <w:sz w:val="24"/>
                <w:szCs w:val="24"/>
                <w:lang w:eastAsia="en-US" w:bidi="ru-RU"/>
              </w:rPr>
              <w:t xml:space="preserve">    </w:t>
            </w:r>
            <w:r w:rsidRPr="00686B49">
              <w:rPr>
                <w:rFonts w:eastAsia="Times New Roman"/>
                <w:color w:val="auto"/>
                <w:sz w:val="24"/>
                <w:szCs w:val="24"/>
                <w:lang w:eastAsia="en-US" w:bidi="ru-RU"/>
              </w:rPr>
              <w:t xml:space="preserve"> 2020 г.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30" w:rsidRPr="00686B49" w:rsidRDefault="00A63A30">
            <w:pPr>
              <w:jc w:val="right"/>
              <w:rPr>
                <w:rFonts w:eastAsia="Times New Roman"/>
                <w:color w:val="auto"/>
                <w:sz w:val="28"/>
                <w:szCs w:val="28"/>
                <w:lang w:eastAsia="en-US"/>
              </w:rPr>
            </w:pPr>
            <w:r w:rsidRPr="00686B49">
              <w:rPr>
                <w:rFonts w:eastAsia="Times New Roman"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A63A30" w:rsidRPr="00686B49" w:rsidRDefault="00A63A30">
            <w:pPr>
              <w:jc w:val="right"/>
              <w:rPr>
                <w:rFonts w:eastAsia="Times New Roman"/>
                <w:color w:val="auto"/>
                <w:sz w:val="28"/>
                <w:szCs w:val="28"/>
                <w:lang w:eastAsia="en-US"/>
              </w:rPr>
            </w:pPr>
            <w:r w:rsidRPr="00686B49">
              <w:rPr>
                <w:rFonts w:eastAsia="Times New Roman"/>
                <w:color w:val="auto"/>
                <w:sz w:val="28"/>
                <w:szCs w:val="28"/>
                <w:lang w:eastAsia="en-US"/>
              </w:rPr>
              <w:t>Заместитель директора по УМР</w:t>
            </w:r>
          </w:p>
          <w:p w:rsidR="00A63A30" w:rsidRPr="00686B49" w:rsidRDefault="00A63A30">
            <w:pPr>
              <w:jc w:val="right"/>
              <w:rPr>
                <w:rFonts w:eastAsia="Times New Roman"/>
                <w:color w:val="auto"/>
                <w:sz w:val="28"/>
                <w:szCs w:val="28"/>
                <w:lang w:eastAsia="en-US" w:bidi="ru-RU"/>
              </w:rPr>
            </w:pPr>
            <w:r w:rsidRPr="00686B49">
              <w:rPr>
                <w:rFonts w:eastAsia="Times New Roman"/>
                <w:color w:val="auto"/>
                <w:sz w:val="28"/>
                <w:szCs w:val="28"/>
                <w:lang w:eastAsia="en-US"/>
              </w:rPr>
              <w:t>______________Т.К. Кириллова</w:t>
            </w:r>
          </w:p>
        </w:tc>
      </w:tr>
    </w:tbl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A63A30" w:rsidRDefault="00A63A30" w:rsidP="00381FEC">
      <w:pPr>
        <w:jc w:val="center"/>
        <w:rPr>
          <w:rFonts w:ascii="Times New Roman" w:eastAsia="Times New Roman" w:hAnsi="Times New Roman" w:cs="Times New Roman"/>
          <w:caps/>
          <w:lang w:eastAsia="en-US"/>
        </w:rPr>
      </w:pPr>
    </w:p>
    <w:p w:rsidR="00050261" w:rsidRPr="00AF0870" w:rsidRDefault="00050261" w:rsidP="00050261">
      <w:pPr>
        <w:pStyle w:val="34"/>
        <w:rPr>
          <w:sz w:val="28"/>
          <w:szCs w:val="28"/>
        </w:rPr>
      </w:pPr>
      <w:r w:rsidRPr="00AF0870">
        <w:rPr>
          <w:sz w:val="28"/>
          <w:szCs w:val="28"/>
        </w:rPr>
        <w:t>Содержание</w:t>
      </w:r>
    </w:p>
    <w:p w:rsidR="00050261" w:rsidRPr="00AF0870" w:rsidRDefault="00050261" w:rsidP="00B41EEF">
      <w:pPr>
        <w:pStyle w:val="34"/>
        <w:rPr>
          <w:sz w:val="28"/>
          <w:szCs w:val="28"/>
        </w:rPr>
      </w:pPr>
    </w:p>
    <w:p w:rsidR="00523439" w:rsidRPr="00523439" w:rsidRDefault="007A4345" w:rsidP="00B41EEF">
      <w:pPr>
        <w:pStyle w:val="13"/>
        <w:numPr>
          <w:ilvl w:val="0"/>
          <w:numId w:val="29"/>
        </w:numPr>
        <w:tabs>
          <w:tab w:val="right" w:leader="dot" w:pos="9552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r w:rsidRPr="007A4345">
        <w:rPr>
          <w:rFonts w:ascii="Times New Roman" w:hAnsi="Times New Roman" w:cs="Times New Roman"/>
          <w:sz w:val="28"/>
          <w:szCs w:val="28"/>
        </w:rPr>
        <w:fldChar w:fldCharType="begin"/>
      </w:r>
      <w:r w:rsidR="00400343" w:rsidRPr="00523439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7A434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60252276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Информационная карта программы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_Toc60252276 \h </w:instrText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3284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439" w:rsidRPr="00523439" w:rsidRDefault="007A4345" w:rsidP="00B41EEF">
      <w:pPr>
        <w:pStyle w:val="13"/>
        <w:numPr>
          <w:ilvl w:val="0"/>
          <w:numId w:val="29"/>
        </w:numPr>
        <w:tabs>
          <w:tab w:val="right" w:leader="dot" w:pos="9552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60252277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D186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:rsidR="00523439" w:rsidRPr="00523439" w:rsidRDefault="007A4345" w:rsidP="00B41EEF">
      <w:pPr>
        <w:pStyle w:val="13"/>
        <w:numPr>
          <w:ilvl w:val="0"/>
          <w:numId w:val="29"/>
        </w:numPr>
        <w:tabs>
          <w:tab w:val="right" w:leader="dot" w:pos="9552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60252278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Цель и задачи программы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_Toc60252278 \h </w:instrText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3284A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439" w:rsidRDefault="007A4345" w:rsidP="00B41EEF">
      <w:pPr>
        <w:pStyle w:val="13"/>
        <w:numPr>
          <w:ilvl w:val="0"/>
          <w:numId w:val="29"/>
        </w:numPr>
        <w:tabs>
          <w:tab w:val="right" w:leader="dot" w:pos="9552"/>
        </w:tabs>
        <w:spacing w:after="0" w:line="360" w:lineRule="auto"/>
        <w:jc w:val="both"/>
      </w:pPr>
      <w:hyperlink w:anchor="_Toc60252279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Содержание программы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_Toc60252279 \h </w:instrText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3284A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17F1" w:rsidRPr="00B41EEF" w:rsidRDefault="00B41EEF" w:rsidP="00B4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41EEF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EF">
        <w:rPr>
          <w:rFonts w:ascii="Times New Roman" w:hAnsi="Times New Roman" w:cs="Times New Roman"/>
          <w:sz w:val="28"/>
          <w:szCs w:val="28"/>
        </w:rPr>
        <w:t>Содержание учебно-тематического плана</w:t>
      </w:r>
      <w:r>
        <w:rPr>
          <w:rFonts w:ascii="Times New Roman" w:hAnsi="Times New Roman" w:cs="Times New Roman"/>
          <w:sz w:val="28"/>
          <w:szCs w:val="28"/>
        </w:rPr>
        <w:t>………………………………...13</w:t>
      </w:r>
    </w:p>
    <w:p w:rsidR="00523439" w:rsidRPr="00523439" w:rsidRDefault="00B41EEF" w:rsidP="00B41EEF">
      <w:pPr>
        <w:pStyle w:val="13"/>
        <w:tabs>
          <w:tab w:val="right" w:leader="dot" w:pos="9552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r>
        <w:t xml:space="preserve">6.  </w:t>
      </w:r>
      <w:hyperlink w:anchor="_Toc60252280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Методическое обеспечение программы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_Toc60252280 \h </w:instrText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3284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439" w:rsidRPr="00523439" w:rsidRDefault="00B41EEF" w:rsidP="00B41EEF">
      <w:pPr>
        <w:pStyle w:val="13"/>
        <w:tabs>
          <w:tab w:val="right" w:leader="dot" w:pos="9552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r>
        <w:t xml:space="preserve">7.  </w:t>
      </w:r>
      <w:hyperlink w:anchor="_Toc60252281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Ожидаемые результаты и способы их проверки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_Toc60252281 \h </w:instrText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3284A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3D186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439" w:rsidRPr="00523439" w:rsidRDefault="00B41EEF" w:rsidP="00B41EEF">
      <w:pPr>
        <w:pStyle w:val="13"/>
        <w:tabs>
          <w:tab w:val="right" w:leader="dot" w:pos="9552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r>
        <w:t xml:space="preserve">8.  </w:t>
      </w:r>
      <w:hyperlink w:anchor="_Toc60252292" w:history="1">
        <w:r w:rsidR="00523439" w:rsidRPr="005234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439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_Toc60252292 \h </w:instrText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3284A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3D186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7A4345" w:rsidRPr="0052343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979E6" w:rsidRPr="00AF0870" w:rsidRDefault="007A4345" w:rsidP="00B41EEF">
      <w:pPr>
        <w:pStyle w:val="34"/>
        <w:jc w:val="both"/>
        <w:rPr>
          <w:sz w:val="28"/>
          <w:szCs w:val="28"/>
        </w:rPr>
        <w:sectPr w:rsidR="005979E6" w:rsidRPr="00AF0870" w:rsidSect="00995B3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2" w:right="560" w:bottom="2100" w:left="1197" w:header="0" w:footer="3" w:gutter="0"/>
          <w:cols w:space="720"/>
          <w:noEndnote/>
          <w:titlePg/>
          <w:docGrid w:linePitch="360"/>
        </w:sectPr>
      </w:pPr>
      <w:r w:rsidRPr="00523439">
        <w:rPr>
          <w:sz w:val="28"/>
          <w:szCs w:val="28"/>
        </w:rPr>
        <w:fldChar w:fldCharType="end"/>
      </w:r>
    </w:p>
    <w:tbl>
      <w:tblPr>
        <w:tblpPr w:leftFromText="180" w:rightFromText="180" w:vertAnchor="page" w:horzAnchor="margin" w:tblpY="2397"/>
        <w:tblW w:w="10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7"/>
        <w:gridCol w:w="7451"/>
      </w:tblGrid>
      <w:tr w:rsidR="00E478FB" w:rsidRPr="005C5345" w:rsidTr="00AF0870">
        <w:trPr>
          <w:trHeight w:val="21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lastRenderedPageBreak/>
              <w:t>Ведомственная</w:t>
            </w:r>
          </w:p>
          <w:p w:rsidR="00E478FB" w:rsidRPr="005C5345" w:rsidRDefault="00E478FB" w:rsidP="00AF0870">
            <w:pPr>
              <w:pStyle w:val="20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t>принадлежность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4"/>
              </w:rPr>
              <w:t>Управление образования и науки Липецкой области</w:t>
            </w:r>
          </w:p>
        </w:tc>
      </w:tr>
      <w:tr w:rsidR="00E478FB" w:rsidRPr="005C5345" w:rsidTr="00AF0870">
        <w:trPr>
          <w:trHeight w:val="47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t>Наименование</w:t>
            </w:r>
          </w:p>
          <w:p w:rsidR="00E478FB" w:rsidRPr="005C5345" w:rsidRDefault="00E478FB" w:rsidP="00AF0870">
            <w:pPr>
              <w:pStyle w:val="20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t>учреждения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4"/>
              </w:rPr>
              <w:t>ГОБПОУ «Елецкий колледж экономики</w:t>
            </w:r>
            <w:r w:rsidR="00872102">
              <w:rPr>
                <w:rStyle w:val="24"/>
              </w:rPr>
              <w:t>, промышленности</w:t>
            </w:r>
            <w:r w:rsidRPr="005C5345">
              <w:rPr>
                <w:rStyle w:val="24"/>
              </w:rPr>
              <w:t xml:space="preserve"> и отраслевых технологий»</w:t>
            </w:r>
            <w:r w:rsidR="0072607A">
              <w:rPr>
                <w:rStyle w:val="24"/>
              </w:rPr>
              <w:t>, структурное подразделение ДТ «Кванториум»</w:t>
            </w:r>
          </w:p>
        </w:tc>
      </w:tr>
      <w:tr w:rsidR="00E478FB" w:rsidRPr="005C5345" w:rsidTr="00AF0870">
        <w:trPr>
          <w:trHeight w:hRule="exact" w:val="29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t>Адрес учреждения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5C5345" w:rsidRDefault="0072607A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>
              <w:rPr>
                <w:rStyle w:val="24"/>
              </w:rPr>
              <w:t>Липецкая обл., г.</w:t>
            </w:r>
            <w:r w:rsidR="00E478FB" w:rsidRPr="005C5345">
              <w:rPr>
                <w:rStyle w:val="24"/>
              </w:rPr>
              <w:t>Елец, ул. Мира, 12</w:t>
            </w:r>
            <w:r w:rsidR="00A46125">
              <w:rPr>
                <w:rStyle w:val="24"/>
              </w:rPr>
              <w:t>4</w:t>
            </w:r>
          </w:p>
        </w:tc>
      </w:tr>
      <w:tr w:rsidR="00E478FB" w:rsidRPr="005C5345" w:rsidTr="00AF0870">
        <w:trPr>
          <w:trHeight w:hRule="exact" w:val="33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CF69A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000000" w:themeColor="text1"/>
                <w:highlight w:val="green"/>
              </w:rPr>
            </w:pPr>
            <w:r w:rsidRPr="00CF69A5">
              <w:rPr>
                <w:rStyle w:val="23"/>
                <w:color w:val="000000" w:themeColor="text1"/>
              </w:rPr>
              <w:t xml:space="preserve">ФИО </w:t>
            </w:r>
            <w:r w:rsidR="005C5345" w:rsidRPr="00CF69A5">
              <w:rPr>
                <w:rStyle w:val="23"/>
                <w:color w:val="000000" w:themeColor="text1"/>
              </w:rPr>
              <w:t>автора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A46125" w:rsidRDefault="00306F5E" w:rsidP="00306F5E">
            <w:pPr>
              <w:pStyle w:val="20"/>
              <w:shd w:val="clear" w:color="auto" w:fill="auto"/>
              <w:spacing w:after="0" w:line="240" w:lineRule="auto"/>
              <w:ind w:right="120"/>
              <w:jc w:val="left"/>
              <w:rPr>
                <w:color w:val="FF0000"/>
                <w:highlight w:val="green"/>
              </w:rPr>
            </w:pPr>
            <w:r>
              <w:rPr>
                <w:rStyle w:val="24"/>
              </w:rPr>
              <w:t xml:space="preserve"> Елсукова Анна Николаевна</w:t>
            </w:r>
          </w:p>
        </w:tc>
      </w:tr>
      <w:tr w:rsidR="00E478FB" w:rsidRPr="005C5345" w:rsidTr="00AF0870">
        <w:trPr>
          <w:trHeight w:hRule="exact" w:val="32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CF69A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000000" w:themeColor="text1"/>
                <w:highlight w:val="green"/>
              </w:rPr>
            </w:pPr>
            <w:r w:rsidRPr="00CF69A5">
              <w:rPr>
                <w:rStyle w:val="23"/>
                <w:color w:val="000000" w:themeColor="text1"/>
              </w:rPr>
              <w:t>Контактные данные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72607A" w:rsidRDefault="007A4345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FF0000"/>
                <w:highlight w:val="green"/>
              </w:rPr>
            </w:pPr>
            <w:hyperlink r:id="rId13" w:history="1">
              <w:r w:rsidR="00306F5E" w:rsidRPr="00A11DE5">
                <w:rPr>
                  <w:rStyle w:val="a3"/>
                  <w:lang w:val="en-US" w:eastAsia="en-US" w:bidi="en-US"/>
                </w:rPr>
                <w:t>anya.elsukova@list.ru</w:t>
              </w:r>
            </w:hyperlink>
            <w:r w:rsidR="00306F5E">
              <w:rPr>
                <w:rStyle w:val="24"/>
                <w:lang w:val="en-US" w:eastAsia="en-US" w:bidi="en-US"/>
              </w:rPr>
              <w:t xml:space="preserve">, 89030313247 </w:t>
            </w:r>
          </w:p>
        </w:tc>
      </w:tr>
      <w:tr w:rsidR="00E478FB" w:rsidRPr="005C5345" w:rsidTr="00B2141B">
        <w:trPr>
          <w:trHeight w:hRule="exact" w:val="62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t>Название 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FB" w:rsidRPr="005C5345" w:rsidRDefault="00DA5C00" w:rsidP="00B2141B">
            <w:pPr>
              <w:pStyle w:val="20"/>
              <w:ind w:left="142" w:right="120"/>
              <w:jc w:val="left"/>
            </w:pPr>
            <w:r>
              <w:rPr>
                <w:rStyle w:val="24"/>
              </w:rPr>
              <w:t>«</w:t>
            </w:r>
            <w:r w:rsidR="00C921EE">
              <w:rPr>
                <w:rStyle w:val="24"/>
              </w:rPr>
              <w:t>Био</w:t>
            </w:r>
            <w:r>
              <w:rPr>
                <w:rStyle w:val="24"/>
              </w:rPr>
              <w:t>квантум</w:t>
            </w:r>
            <w:r w:rsidR="00C534FA" w:rsidRPr="00C534FA">
              <w:rPr>
                <w:rStyle w:val="24"/>
              </w:rPr>
              <w:t xml:space="preserve"> (Вводный модуль)»</w:t>
            </w:r>
            <w:r w:rsidR="00C921EE">
              <w:rPr>
                <w:rStyle w:val="24"/>
              </w:rPr>
              <w:t xml:space="preserve"> </w:t>
            </w:r>
            <w:r w:rsidR="00B2141B" w:rsidRPr="00C534FA">
              <w:rPr>
                <w:rStyle w:val="24"/>
              </w:rPr>
              <w:t>(«</w:t>
            </w:r>
            <w:r w:rsidR="00B2141B" w:rsidRPr="00B2141B">
              <w:t>Основы системной биологии: от молекулы до биосферы</w:t>
            </w:r>
            <w:r w:rsidR="00C534FA" w:rsidRPr="00C534FA">
              <w:rPr>
                <w:rStyle w:val="24"/>
              </w:rPr>
              <w:t>»)</w:t>
            </w:r>
          </w:p>
        </w:tc>
      </w:tr>
      <w:tr w:rsidR="00E478FB" w:rsidRPr="005C5345" w:rsidTr="00AF0870">
        <w:trPr>
          <w:trHeight w:hRule="exact" w:val="32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Тип 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4"/>
              </w:rPr>
              <w:t xml:space="preserve">дополнительная </w:t>
            </w:r>
            <w:r w:rsidR="00F947ED">
              <w:rPr>
                <w:rStyle w:val="24"/>
              </w:rPr>
              <w:t xml:space="preserve">общеобразовательная </w:t>
            </w:r>
            <w:r w:rsidRPr="00F947ED">
              <w:rPr>
                <w:rStyle w:val="24"/>
                <w:color w:val="auto"/>
              </w:rPr>
              <w:t>общеразвивающая</w:t>
            </w:r>
          </w:p>
        </w:tc>
      </w:tr>
      <w:tr w:rsidR="00E478FB" w:rsidRPr="005C5345" w:rsidTr="00AF0870">
        <w:trPr>
          <w:trHeight w:hRule="exact" w:val="32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Направленность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995B3D" w:rsidRDefault="00747CCF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FF0000"/>
                <w:highlight w:val="green"/>
              </w:rPr>
            </w:pPr>
            <w:r>
              <w:rPr>
                <w:rStyle w:val="24"/>
                <w:color w:val="auto"/>
              </w:rPr>
              <w:t>естественнонаучная</w:t>
            </w:r>
          </w:p>
        </w:tc>
      </w:tr>
      <w:tr w:rsidR="00E478FB" w:rsidRPr="005C5345" w:rsidTr="00AF0870">
        <w:trPr>
          <w:trHeight w:hRule="exact" w:val="32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Срок реализации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5C5345" w:rsidRDefault="0072607A" w:rsidP="0072607A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>
              <w:rPr>
                <w:rStyle w:val="24"/>
              </w:rPr>
              <w:t>7</w:t>
            </w:r>
            <w:r w:rsidR="00E478FB" w:rsidRPr="005C5345">
              <w:rPr>
                <w:rStyle w:val="24"/>
              </w:rPr>
              <w:t xml:space="preserve"> месяц</w:t>
            </w:r>
            <w:r>
              <w:rPr>
                <w:rStyle w:val="24"/>
              </w:rPr>
              <w:t>ев</w:t>
            </w:r>
          </w:p>
        </w:tc>
      </w:tr>
      <w:tr w:rsidR="00E478FB" w:rsidRPr="005C5345" w:rsidTr="00AF0870">
        <w:trPr>
          <w:trHeight w:hRule="exact" w:val="413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Общий объем</w:t>
            </w:r>
          </w:p>
          <w:p w:rsidR="00E478FB" w:rsidRPr="005C5345" w:rsidRDefault="00E478FB" w:rsidP="00AF0870">
            <w:pPr>
              <w:pStyle w:val="20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программы в часах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8FB" w:rsidRPr="005C5345" w:rsidRDefault="0072607A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>
              <w:rPr>
                <w:rStyle w:val="24"/>
              </w:rPr>
              <w:t>108</w:t>
            </w:r>
          </w:p>
        </w:tc>
      </w:tr>
      <w:tr w:rsidR="00E478FB" w:rsidRPr="005C5345" w:rsidTr="00AF0870">
        <w:trPr>
          <w:trHeight w:hRule="exact" w:val="192"/>
        </w:trPr>
        <w:tc>
          <w:tcPr>
            <w:tcW w:w="2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ind w:left="142" w:right="12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E478FB" w:rsidRPr="005C5345" w:rsidTr="00AF0870">
        <w:trPr>
          <w:trHeight w:hRule="exact" w:val="39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Целевая категория</w:t>
            </w:r>
          </w:p>
          <w:p w:rsidR="00E478FB" w:rsidRPr="005C5345" w:rsidRDefault="00E478FB" w:rsidP="00AF0870">
            <w:pPr>
              <w:pStyle w:val="20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3"/>
              </w:rPr>
              <w:t>обучающихся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8FB" w:rsidRPr="005C5345" w:rsidRDefault="00E478FB" w:rsidP="0072607A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  <w:r w:rsidRPr="005C5345">
              <w:rPr>
                <w:rStyle w:val="24"/>
              </w:rPr>
              <w:t>1</w:t>
            </w:r>
            <w:r w:rsidR="0072607A">
              <w:rPr>
                <w:rStyle w:val="24"/>
              </w:rPr>
              <w:t>0</w:t>
            </w:r>
            <w:r w:rsidRPr="005C5345">
              <w:rPr>
                <w:rStyle w:val="24"/>
              </w:rPr>
              <w:t>-1</w:t>
            </w:r>
            <w:r w:rsidR="0072607A">
              <w:rPr>
                <w:rStyle w:val="24"/>
              </w:rPr>
              <w:t>8</w:t>
            </w:r>
            <w:r w:rsidR="00F562F0">
              <w:rPr>
                <w:rStyle w:val="24"/>
              </w:rPr>
              <w:t xml:space="preserve"> </w:t>
            </w:r>
            <w:r w:rsidRPr="005C5345">
              <w:rPr>
                <w:rStyle w:val="24"/>
              </w:rPr>
              <w:t>лет</w:t>
            </w:r>
          </w:p>
        </w:tc>
      </w:tr>
      <w:tr w:rsidR="00E478FB" w:rsidRPr="005C5345" w:rsidTr="00AF0870">
        <w:trPr>
          <w:trHeight w:hRule="exact" w:val="147"/>
        </w:trPr>
        <w:tc>
          <w:tcPr>
            <w:tcW w:w="2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highlight w:val="green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8FB" w:rsidRPr="005C5345" w:rsidRDefault="00E478FB" w:rsidP="00AF0870">
            <w:pPr>
              <w:ind w:left="142" w:right="12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E478FB" w:rsidRPr="005C5345" w:rsidTr="00AF0870">
        <w:trPr>
          <w:trHeight w:hRule="exact" w:val="142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</w:pPr>
            <w:r w:rsidRPr="005C5345">
              <w:rPr>
                <w:rStyle w:val="23"/>
              </w:rPr>
              <w:t>Аннотация</w:t>
            </w:r>
          </w:p>
        </w:tc>
        <w:tc>
          <w:tcPr>
            <w:tcW w:w="7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4FA" w:rsidRPr="00E347F1" w:rsidRDefault="00E347F1" w:rsidP="0022498E">
            <w:pPr>
              <w:pStyle w:val="20"/>
              <w:shd w:val="clear" w:color="auto" w:fill="auto"/>
              <w:ind w:left="158" w:right="185"/>
              <w:jc w:val="both"/>
              <w:rPr>
                <w:color w:val="auto"/>
              </w:rPr>
            </w:pPr>
            <w:r w:rsidRPr="00E347F1">
              <w:t>Программа выполняет как образовательную, так и профориентационную роль и позволяет учащемуся приобрести базовые компетенции в области биологии и смежных наук и направлений. Базовая программа направления Биоквантум охватывает области, связанные с экосистемами, работой генов, эволюционных процессов, правил и закономерностей природы, лекарствами, продуктами питания, медициной и т. д. Обучающиеся получают возможность понять, что такое проекты, продуктовая деятельность и научные исследования. Приобретают навыки работы в команде, основы тайм-менеджмента, приоритеты выполнения поставленных задач и развивают критическое и логическое мышление. Программа позволяет повысить интерес обучающихся к изучению предметов биолого-химического и естественнонаучного профиля через освоение ряда дисциплин, не рассматриваемых в базовом школьном курсе (почвоведение, агрохимия, растениеводство), а также через ведение учебно-исследовательской деятельности в рамках этих дисциплин, заниматься научно-исследовательскими проектными работами. Образовательная программа включает использование современного оборудования. Обучающиеся познакомятся со структурными уровнями организации живой материи и биогеоценозов. Работа на современном оборудовании лаборатории Биоквантума позволит закрепить и углубить теоретические знания на практике.</w:t>
            </w:r>
            <w:r w:rsidRPr="00E347F1">
              <w:rPr>
                <w:color w:val="auto"/>
              </w:rPr>
              <w:t xml:space="preserve"> </w:t>
            </w:r>
          </w:p>
          <w:p w:rsidR="00E478FB" w:rsidRPr="00E347F1" w:rsidRDefault="00E478FB" w:rsidP="00C534FA">
            <w:pPr>
              <w:pStyle w:val="20"/>
              <w:ind w:left="142" w:right="120"/>
              <w:jc w:val="both"/>
            </w:pPr>
          </w:p>
        </w:tc>
      </w:tr>
      <w:tr w:rsidR="00E478FB" w:rsidRPr="005C5345" w:rsidTr="00A975E5">
        <w:trPr>
          <w:trHeight w:hRule="exact" w:val="5087"/>
        </w:trPr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8FB" w:rsidRPr="005C5345" w:rsidRDefault="007A4345" w:rsidP="00AF0870">
            <w:pPr>
              <w:pStyle w:val="20"/>
              <w:shd w:val="clear" w:color="auto" w:fill="auto"/>
              <w:spacing w:after="0" w:line="360" w:lineRule="auto"/>
              <w:ind w:left="142" w:right="120"/>
              <w:jc w:val="left"/>
            </w:pPr>
            <w:r w:rsidRPr="007A4345">
              <w:rPr>
                <w:b/>
                <w:bCs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75pt;margin-top:253.75pt;width:507pt;height:0;z-index:251658240;mso-position-horizontal-relative:text;mso-position-vertical-relative:text" o:connectortype="straight"/>
              </w:pict>
            </w:r>
            <w:r w:rsidR="00E478FB" w:rsidRPr="005C5345">
              <w:rPr>
                <w:rStyle w:val="23"/>
              </w:rPr>
              <w:t>программы</w:t>
            </w:r>
          </w:p>
        </w:tc>
        <w:tc>
          <w:tcPr>
            <w:tcW w:w="7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FB" w:rsidRPr="005C5345" w:rsidRDefault="00E478FB" w:rsidP="00AF0870">
            <w:pPr>
              <w:pStyle w:val="20"/>
              <w:shd w:val="clear" w:color="auto" w:fill="auto"/>
              <w:spacing w:after="0" w:line="360" w:lineRule="auto"/>
              <w:ind w:left="142" w:right="120"/>
              <w:jc w:val="left"/>
            </w:pPr>
          </w:p>
        </w:tc>
      </w:tr>
    </w:tbl>
    <w:p w:rsidR="005979E6" w:rsidRPr="00AE59BE" w:rsidRDefault="00320A4A" w:rsidP="00AE59BE">
      <w:pPr>
        <w:spacing w:line="360" w:lineRule="auto"/>
        <w:ind w:left="142" w:right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60252276"/>
      <w:r>
        <w:rPr>
          <w:rStyle w:val="10"/>
          <w:rFonts w:ascii="Times New Roman" w:hAnsi="Times New Roman" w:cs="Times New Roman"/>
          <w:color w:val="000000" w:themeColor="text1"/>
        </w:rPr>
        <w:t>1.</w:t>
      </w:r>
      <w:r w:rsidR="00050261" w:rsidRPr="00AE59BE">
        <w:rPr>
          <w:rStyle w:val="10"/>
          <w:rFonts w:ascii="Times New Roman" w:hAnsi="Times New Roman" w:cs="Times New Roman"/>
          <w:color w:val="000000" w:themeColor="text1"/>
        </w:rPr>
        <w:t>Информационная карта программы</w:t>
      </w:r>
      <w:bookmarkEnd w:id="1"/>
    </w:p>
    <w:p w:rsidR="00523439" w:rsidRDefault="00523439" w:rsidP="00CF69A5">
      <w:pPr>
        <w:spacing w:line="360" w:lineRule="auto"/>
        <w:ind w:left="142" w:righ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39" w:rsidRPr="00AF0870" w:rsidRDefault="00523439" w:rsidP="00CF69A5">
      <w:pPr>
        <w:spacing w:line="360" w:lineRule="auto"/>
        <w:ind w:left="142" w:right="12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23439" w:rsidRPr="00AF0870" w:rsidSect="00400343">
          <w:pgSz w:w="11900" w:h="16840"/>
          <w:pgMar w:top="1418" w:right="1422" w:bottom="943" w:left="1110" w:header="0" w:footer="3" w:gutter="0"/>
          <w:cols w:space="720"/>
          <w:noEndnote/>
          <w:docGrid w:linePitch="360"/>
        </w:sect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36"/>
        <w:gridCol w:w="7531"/>
      </w:tblGrid>
      <w:tr w:rsidR="00AF0870" w:rsidRPr="005C5345" w:rsidTr="00AF0870">
        <w:trPr>
          <w:trHeight w:val="3109"/>
        </w:trPr>
        <w:tc>
          <w:tcPr>
            <w:tcW w:w="2636" w:type="dxa"/>
            <w:shd w:val="clear" w:color="auto" w:fill="FFFFFF"/>
            <w:vAlign w:val="center"/>
          </w:tcPr>
          <w:p w:rsidR="00AF0870" w:rsidRPr="005C5345" w:rsidRDefault="00AF0870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contextualSpacing/>
              <w:jc w:val="left"/>
            </w:pPr>
            <w:r w:rsidRPr="005C5345">
              <w:rPr>
                <w:rStyle w:val="23"/>
              </w:rPr>
              <w:lastRenderedPageBreak/>
              <w:t>Планируемые</w:t>
            </w:r>
          </w:p>
          <w:p w:rsidR="00AF0870" w:rsidRPr="005C5345" w:rsidRDefault="00AF0870" w:rsidP="00AF0870">
            <w:pPr>
              <w:pStyle w:val="20"/>
              <w:shd w:val="clear" w:color="auto" w:fill="auto"/>
              <w:spacing w:after="0" w:line="240" w:lineRule="auto"/>
              <w:ind w:left="142" w:right="120"/>
              <w:contextualSpacing/>
              <w:jc w:val="left"/>
            </w:pPr>
            <w:r w:rsidRPr="005C5345">
              <w:rPr>
                <w:rStyle w:val="23"/>
              </w:rPr>
              <w:t>результаты</w:t>
            </w:r>
          </w:p>
          <w:p w:rsidR="00AF0870" w:rsidRPr="005C5345" w:rsidRDefault="00AF0870" w:rsidP="00AF0870">
            <w:pPr>
              <w:pStyle w:val="20"/>
              <w:spacing w:after="0" w:line="240" w:lineRule="auto"/>
              <w:ind w:left="142" w:right="120"/>
              <w:contextualSpacing/>
              <w:jc w:val="left"/>
            </w:pPr>
            <w:r w:rsidRPr="005C5345">
              <w:rPr>
                <w:rStyle w:val="23"/>
              </w:rPr>
              <w:t>(Компетенции)</w:t>
            </w:r>
          </w:p>
        </w:tc>
        <w:tc>
          <w:tcPr>
            <w:tcW w:w="7531" w:type="dxa"/>
            <w:shd w:val="clear" w:color="auto" w:fill="FFFFFF"/>
            <w:vAlign w:val="center"/>
          </w:tcPr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 xml:space="preserve">применять полученные знания на практике (в том числе, в бытовых, профессиональных и нестандартных ситуациях); 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 xml:space="preserve">реализовывать поставленные задачи в конкретные сроки; 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 xml:space="preserve">использовать навыки командной работы и критического мышления; 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>использовать полученные знания для решения междисциплинарных задач;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 xml:space="preserve">самостоятельно ставить научные задачи и находить их решения; 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 xml:space="preserve">презентовать результаты собственных исследований; 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>«softskills» (компьютерная грамотность, командная работа, планирование и тайм-менеджмент и т.д.);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 xml:space="preserve">работать с базовым лабораторным оборудованием и приборами; 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>работать в химической лаборатории; · работать с оборудованием в полевых условиях; · работать в теплицах и «мини-огородах»;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>использовать методы биологических и физико-химических исследований и применять их для конкретной задачи;</w:t>
            </w:r>
          </w:p>
          <w:p w:rsidR="006F5C83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>безопасно проводить эксперименты и полевые исследования;</w:t>
            </w:r>
          </w:p>
          <w:p w:rsidR="00C534FA" w:rsidRPr="00473539" w:rsidRDefault="006F5C83" w:rsidP="00473539">
            <w:pPr>
              <w:pStyle w:val="af2"/>
              <w:numPr>
                <w:ilvl w:val="0"/>
                <w:numId w:val="38"/>
              </w:numPr>
              <w:spacing w:line="360" w:lineRule="auto"/>
              <w:ind w:left="323" w:hanging="283"/>
              <w:rPr>
                <w:rFonts w:ascii="Times New Roman" w:hAnsi="Times New Roman" w:cs="Times New Roman"/>
              </w:rPr>
            </w:pPr>
            <w:r w:rsidRPr="00473539">
              <w:rPr>
                <w:rFonts w:ascii="Times New Roman" w:hAnsi="Times New Roman" w:cs="Times New Roman"/>
              </w:rPr>
              <w:t>использовать IT</w:t>
            </w:r>
            <w:r w:rsidR="00306F5E" w:rsidRPr="0022498E">
              <w:rPr>
                <w:rFonts w:ascii="Times New Roman" w:hAnsi="Times New Roman" w:cs="Times New Roman"/>
              </w:rPr>
              <w:t xml:space="preserve"> </w:t>
            </w:r>
            <w:r w:rsidRPr="00473539">
              <w:rPr>
                <w:rFonts w:ascii="Times New Roman" w:hAnsi="Times New Roman" w:cs="Times New Roman"/>
              </w:rPr>
              <w:t>для анализа процессов и иллюстрации результатов.</w:t>
            </w:r>
            <w:r w:rsidRPr="004735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870" w:rsidRPr="005C5345" w:rsidRDefault="00AF0870" w:rsidP="00AF0870">
            <w:pPr>
              <w:pStyle w:val="20"/>
              <w:numPr>
                <w:ilvl w:val="0"/>
                <w:numId w:val="13"/>
              </w:numPr>
              <w:spacing w:after="0" w:line="240" w:lineRule="auto"/>
              <w:ind w:left="142" w:right="120"/>
              <w:contextualSpacing/>
              <w:jc w:val="left"/>
            </w:pPr>
          </w:p>
        </w:tc>
      </w:tr>
    </w:tbl>
    <w:p w:rsidR="003D1863" w:rsidRDefault="003D1863" w:rsidP="00E478F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D1863">
          <w:pgSz w:w="11910" w:h="16840"/>
          <w:pgMar w:top="1060" w:right="380" w:bottom="1160" w:left="820" w:header="0" w:footer="889" w:gutter="0"/>
          <w:cols w:space="720"/>
        </w:sectPr>
      </w:pPr>
    </w:p>
    <w:p w:rsidR="00050261" w:rsidRPr="00AE59BE" w:rsidRDefault="00320A4A" w:rsidP="00AE59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60252277"/>
      <w:r>
        <w:rPr>
          <w:rFonts w:ascii="Times New Roman" w:hAnsi="Times New Roman" w:cs="Times New Roman"/>
          <w:color w:val="000000" w:themeColor="text1"/>
        </w:rPr>
        <w:lastRenderedPageBreak/>
        <w:t>2.</w:t>
      </w:r>
      <w:r w:rsidR="00523439" w:rsidRPr="00AE59BE">
        <w:rPr>
          <w:rFonts w:ascii="Times New Roman" w:hAnsi="Times New Roman" w:cs="Times New Roman"/>
          <w:color w:val="000000" w:themeColor="text1"/>
        </w:rPr>
        <w:t>Пояснительная записка</w:t>
      </w:r>
      <w:bookmarkEnd w:id="2"/>
    </w:p>
    <w:p w:rsidR="005979E6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Программа «</w:t>
      </w:r>
      <w:r w:rsidR="008178C8">
        <w:rPr>
          <w:sz w:val="28"/>
          <w:szCs w:val="28"/>
        </w:rPr>
        <w:t>Био</w:t>
      </w:r>
      <w:r w:rsidR="00C534FA">
        <w:rPr>
          <w:sz w:val="28"/>
          <w:szCs w:val="28"/>
        </w:rPr>
        <w:t>квантум</w:t>
      </w:r>
      <w:r w:rsidRPr="00E478FB">
        <w:rPr>
          <w:sz w:val="28"/>
          <w:szCs w:val="28"/>
        </w:rPr>
        <w:t xml:space="preserve"> (</w:t>
      </w:r>
      <w:r w:rsidR="00A7428C">
        <w:rPr>
          <w:sz w:val="28"/>
          <w:szCs w:val="28"/>
        </w:rPr>
        <w:t>В</w:t>
      </w:r>
      <w:r w:rsidRPr="00E478FB">
        <w:rPr>
          <w:sz w:val="28"/>
          <w:szCs w:val="28"/>
        </w:rPr>
        <w:t>водный моду</w:t>
      </w:r>
      <w:r w:rsidR="00872102">
        <w:rPr>
          <w:sz w:val="28"/>
          <w:szCs w:val="28"/>
        </w:rPr>
        <w:t>ль)» является экспериментальной</w:t>
      </w:r>
      <w:r w:rsidRPr="00E478FB">
        <w:rPr>
          <w:sz w:val="28"/>
          <w:szCs w:val="28"/>
        </w:rPr>
        <w:t xml:space="preserve"> и реализуется на базе </w:t>
      </w:r>
      <w:r w:rsidRPr="006E69E1">
        <w:rPr>
          <w:sz w:val="28"/>
          <w:szCs w:val="28"/>
        </w:rPr>
        <w:t>Детского технопарка «Кванториум» (</w:t>
      </w:r>
      <w:r w:rsidRPr="00400343">
        <w:rPr>
          <w:rStyle w:val="24"/>
          <w:sz w:val="28"/>
          <w:szCs w:val="28"/>
        </w:rPr>
        <w:t>ГОБПОУ «Елецкий колледж экономики промышленности, и отраслевых технологий»)</w:t>
      </w:r>
      <w:r w:rsidR="00D970D0">
        <w:rPr>
          <w:rStyle w:val="24"/>
          <w:sz w:val="28"/>
          <w:szCs w:val="28"/>
        </w:rPr>
        <w:t xml:space="preserve"> </w:t>
      </w:r>
      <w:r w:rsidRPr="00E478FB">
        <w:rPr>
          <w:sz w:val="28"/>
          <w:szCs w:val="28"/>
        </w:rPr>
        <w:t>в рамках подготовки у</w:t>
      </w:r>
      <w:r w:rsidR="00D970D0">
        <w:rPr>
          <w:sz w:val="28"/>
          <w:szCs w:val="28"/>
        </w:rPr>
        <w:t>чащихся в</w:t>
      </w:r>
      <w:r w:rsidR="00651BAA">
        <w:rPr>
          <w:sz w:val="28"/>
          <w:szCs w:val="28"/>
        </w:rPr>
        <w:t xml:space="preserve"> естественнонаучной</w:t>
      </w:r>
      <w:r w:rsidR="00D970D0">
        <w:rPr>
          <w:sz w:val="28"/>
          <w:szCs w:val="28"/>
        </w:rPr>
        <w:t xml:space="preserve"> области</w:t>
      </w:r>
      <w:r w:rsidRPr="00E478FB">
        <w:rPr>
          <w:sz w:val="28"/>
          <w:szCs w:val="28"/>
        </w:rPr>
        <w:t xml:space="preserve">. Направленность образовательной программы - </w:t>
      </w:r>
      <w:r w:rsidR="002A18FC">
        <w:rPr>
          <w:sz w:val="28"/>
          <w:szCs w:val="28"/>
        </w:rPr>
        <w:t>естественнонаучная</w:t>
      </w:r>
      <w:r w:rsidRPr="00E478FB">
        <w:rPr>
          <w:sz w:val="28"/>
          <w:szCs w:val="28"/>
        </w:rPr>
        <w:t>.</w:t>
      </w:r>
    </w:p>
    <w:p w:rsidR="008325CC" w:rsidRPr="008325CC" w:rsidRDefault="008325CC" w:rsidP="008325CC">
      <w:pPr>
        <w:spacing w:line="36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 w:rsidRPr="008325CC">
        <w:rPr>
          <w:rFonts w:ascii="Times New Roman" w:hAnsi="Times New Roman" w:cs="Times New Roman"/>
          <w:sz w:val="28"/>
          <w:szCs w:val="28"/>
        </w:rPr>
        <w:t>Биология и биотехнология – активно развивающиеся отрасли современной научной мысли. Разработки в данных областях позволяют решать широкий круг вопросов, связанных с охраной здоровья человека, повышением эффективности сельскохозяйственного и промышленного производства, защитой среды обитания от загрязнений, освоением глубин океана и космического пространства. Современные биологические знания позволяют создавать методики, направленные на конструирование клеток нового типа; несуществующие в природе сочетания генов; проектировать и внедрять в производство различные интерфейсы взаимодействия человека и электронных устройств. Траектория программы «Биоквантум» позволяет актуализировать знания учащихся в данном направлении научной мысли и</w:t>
      </w:r>
      <w:r w:rsidR="00872102">
        <w:rPr>
          <w:rFonts w:ascii="Times New Roman" w:hAnsi="Times New Roman" w:cs="Times New Roman"/>
          <w:sz w:val="28"/>
          <w:szCs w:val="28"/>
        </w:rPr>
        <w:t xml:space="preserve"> формировать у них представления и практические навыки</w:t>
      </w:r>
      <w:r w:rsidRPr="008325CC">
        <w:rPr>
          <w:rFonts w:ascii="Times New Roman" w:hAnsi="Times New Roman" w:cs="Times New Roman"/>
          <w:sz w:val="28"/>
          <w:szCs w:val="28"/>
        </w:rPr>
        <w:t xml:space="preserve"> в области биотехнологии, поэтому данная программа является актуальной.</w:t>
      </w:r>
    </w:p>
    <w:p w:rsidR="00473539" w:rsidRPr="00473539" w:rsidRDefault="00473539" w:rsidP="00473539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539">
        <w:rPr>
          <w:color w:val="000000"/>
          <w:sz w:val="28"/>
          <w:szCs w:val="28"/>
        </w:rPr>
        <w:t xml:space="preserve">Программа выполняет как образовательную, так и профориентационную роль и позволяет обучающемуся приобрести базовые компетенции в области биологии и смежных наук и направлений. </w:t>
      </w:r>
      <w:r w:rsidR="00E13E16">
        <w:rPr>
          <w:color w:val="000000"/>
          <w:sz w:val="28"/>
          <w:szCs w:val="28"/>
        </w:rPr>
        <w:t>Данная</w:t>
      </w:r>
      <w:r w:rsidRPr="00473539">
        <w:rPr>
          <w:color w:val="000000"/>
          <w:sz w:val="28"/>
          <w:szCs w:val="28"/>
        </w:rPr>
        <w:t xml:space="preserve"> программа направления Биоквантум охватывает области, связанные с экосистемами, работой генов, эволюционных процессов, правил и закономерностей природы, лекарствами, продуктами питания, медициной и т. д. Обучающиеся получают возможность понять, что такое проекты, продуктовая деятельность и научные исследования. Приобретают навыки работы в команде, основы тайм-менеджмента, приоритеты выполнения поставленных задач и развивают критическое и логическое мышление.</w:t>
      </w:r>
    </w:p>
    <w:p w:rsidR="00473539" w:rsidRPr="00473539" w:rsidRDefault="00473539" w:rsidP="00473539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539">
        <w:rPr>
          <w:color w:val="000000"/>
          <w:sz w:val="28"/>
          <w:szCs w:val="28"/>
        </w:rPr>
        <w:t xml:space="preserve">Программа позволяет повысить интерес обучающихся к изучению предметов биолого-химического и естественнонаучного профиля через освоение ряда дисциплин, не рассматриваемых в базовом школьном курсе (почвоведение, агрохимия, </w:t>
      </w:r>
      <w:r w:rsidRPr="00473539">
        <w:rPr>
          <w:color w:val="000000"/>
          <w:sz w:val="28"/>
          <w:szCs w:val="28"/>
        </w:rPr>
        <w:lastRenderedPageBreak/>
        <w:t>растениеводство), а также через ведение учебно-исследовательской деятельности в рамках этих дисциплин, заниматься научно-исследовательскими проектными работами. Образовательная программа включает использование современного оборудования. Обучающиеся познакомятся со структурными уровнями организации живой материи и биогеоценозов. Работа на современном оборудовании лаборатории Биоквантума позволит закрепить и углубить теоретические знания на практике.</w:t>
      </w:r>
    </w:p>
    <w:p w:rsidR="00BD123E" w:rsidRPr="00BD123E" w:rsidRDefault="00473539" w:rsidP="00473539">
      <w:pPr>
        <w:pStyle w:val="20"/>
        <w:shd w:val="clear" w:color="auto" w:fill="auto"/>
        <w:spacing w:after="0" w:line="360" w:lineRule="auto"/>
        <w:ind w:firstLine="760"/>
        <w:jc w:val="both"/>
        <w:rPr>
          <w:sz w:val="32"/>
          <w:szCs w:val="32"/>
        </w:rPr>
      </w:pPr>
      <w:r w:rsidRPr="00BD123E">
        <w:rPr>
          <w:sz w:val="28"/>
          <w:szCs w:val="28"/>
        </w:rPr>
        <w:t xml:space="preserve"> </w:t>
      </w:r>
      <w:r w:rsidR="00BD123E" w:rsidRPr="00BD123E">
        <w:rPr>
          <w:sz w:val="28"/>
          <w:szCs w:val="28"/>
        </w:rPr>
        <w:t>Описываемая образовательная программа интегрирует в себе достижения современных направлений в области биологии и биотехнологии. Занимаясь по данной программе, учащиеся должны получить передовые знания в области биотехнологий, практические навыки работы на различных видах современного оборудования, умение планировать и реализовывать конкретные исследовательские и прикладные задачи, понимать роль научных исследований в современном мире и значимость международного сотрудничества.</w:t>
      </w:r>
    </w:p>
    <w:p w:rsidR="005979E6" w:rsidRPr="00E478FB" w:rsidRDefault="00400343" w:rsidP="00C534FA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Данная программа является краткосрочной и реализуется в течение </w:t>
      </w:r>
      <w:r w:rsidR="00361B5D">
        <w:rPr>
          <w:sz w:val="28"/>
          <w:szCs w:val="28"/>
        </w:rPr>
        <w:t>108</w:t>
      </w:r>
      <w:r w:rsidRPr="00E478FB">
        <w:rPr>
          <w:sz w:val="28"/>
          <w:szCs w:val="28"/>
        </w:rPr>
        <w:t xml:space="preserve"> академических часов в течение </w:t>
      </w:r>
      <w:r w:rsidR="00361B5D">
        <w:rPr>
          <w:color w:val="000000" w:themeColor="text1"/>
          <w:sz w:val="28"/>
          <w:szCs w:val="28"/>
        </w:rPr>
        <w:t>7</w:t>
      </w:r>
      <w:r w:rsidR="00F96FCA" w:rsidRPr="005504D3">
        <w:rPr>
          <w:color w:val="000000" w:themeColor="text1"/>
          <w:sz w:val="28"/>
          <w:szCs w:val="28"/>
        </w:rPr>
        <w:t xml:space="preserve"> </w:t>
      </w:r>
      <w:r w:rsidR="00057A28" w:rsidRPr="005504D3">
        <w:rPr>
          <w:color w:val="000000" w:themeColor="text1"/>
          <w:sz w:val="28"/>
          <w:szCs w:val="28"/>
        </w:rPr>
        <w:t>мес</w:t>
      </w:r>
      <w:r w:rsidR="00057A28">
        <w:rPr>
          <w:color w:val="000000" w:themeColor="text1"/>
          <w:sz w:val="28"/>
          <w:szCs w:val="28"/>
        </w:rPr>
        <w:t>яцев</w:t>
      </w:r>
      <w:r w:rsidR="00057A28" w:rsidRPr="005504D3">
        <w:rPr>
          <w:color w:val="000000" w:themeColor="text1"/>
          <w:sz w:val="28"/>
          <w:szCs w:val="28"/>
        </w:rPr>
        <w:t xml:space="preserve"> (</w:t>
      </w:r>
      <w:r w:rsidR="00F96FCA" w:rsidRPr="005504D3">
        <w:rPr>
          <w:color w:val="000000" w:themeColor="text1"/>
          <w:sz w:val="28"/>
          <w:szCs w:val="28"/>
        </w:rPr>
        <w:t>2</w:t>
      </w:r>
      <w:r w:rsidRPr="005504D3">
        <w:rPr>
          <w:color w:val="000000" w:themeColor="text1"/>
          <w:sz w:val="28"/>
          <w:szCs w:val="28"/>
        </w:rPr>
        <w:t xml:space="preserve"> занятия в неделю</w:t>
      </w:r>
      <w:r w:rsidR="005504D3" w:rsidRPr="005504D3">
        <w:rPr>
          <w:color w:val="000000" w:themeColor="text1"/>
          <w:sz w:val="28"/>
          <w:szCs w:val="28"/>
        </w:rPr>
        <w:t xml:space="preserve"> + 1 скользящее занятие один раз в месяц</w:t>
      </w:r>
      <w:r w:rsidR="005504D3">
        <w:rPr>
          <w:color w:val="000000" w:themeColor="text1"/>
          <w:sz w:val="28"/>
          <w:szCs w:val="28"/>
        </w:rPr>
        <w:t>, каждое занятие по 2 академических часа</w:t>
      </w:r>
      <w:r w:rsidRPr="005504D3">
        <w:rPr>
          <w:color w:val="000000" w:themeColor="text1"/>
          <w:sz w:val="28"/>
          <w:szCs w:val="28"/>
        </w:rPr>
        <w:t>).</w:t>
      </w:r>
      <w:r w:rsidRPr="00F96FCA">
        <w:rPr>
          <w:color w:val="FF0000"/>
          <w:sz w:val="28"/>
          <w:szCs w:val="28"/>
        </w:rPr>
        <w:t xml:space="preserve"> </w:t>
      </w:r>
      <w:r w:rsidR="0069094F">
        <w:rPr>
          <w:sz w:val="28"/>
          <w:szCs w:val="28"/>
        </w:rPr>
        <w:t>Программа</w:t>
      </w:r>
      <w:r w:rsidRPr="00E478FB">
        <w:rPr>
          <w:sz w:val="28"/>
          <w:szCs w:val="28"/>
        </w:rPr>
        <w:t xml:space="preserve"> ориентирована на учащихся, имеющих поверхностное представление об </w:t>
      </w:r>
      <w:r w:rsidR="00872102">
        <w:rPr>
          <w:sz w:val="28"/>
          <w:szCs w:val="28"/>
        </w:rPr>
        <w:t>Основах</w:t>
      </w:r>
      <w:r w:rsidR="00A7428C" w:rsidRPr="00A7428C">
        <w:rPr>
          <w:sz w:val="28"/>
          <w:szCs w:val="28"/>
        </w:rPr>
        <w:t xml:space="preserve"> системной биологии: от молекулы до биосферы</w:t>
      </w:r>
      <w:r w:rsidRPr="00E478FB">
        <w:rPr>
          <w:sz w:val="28"/>
          <w:szCs w:val="28"/>
        </w:rPr>
        <w:t xml:space="preserve">, но интересующихся данной областью деятельности (так называемая «линия 0»). Набор на программу осуществляется </w:t>
      </w:r>
      <w:r w:rsidR="00361B5D">
        <w:rPr>
          <w:sz w:val="28"/>
          <w:szCs w:val="28"/>
        </w:rPr>
        <w:t>один</w:t>
      </w:r>
      <w:r w:rsidRPr="00E478FB">
        <w:rPr>
          <w:sz w:val="28"/>
          <w:szCs w:val="28"/>
        </w:rPr>
        <w:t xml:space="preserve"> раз в год (</w:t>
      </w:r>
      <w:r w:rsidR="0022498E">
        <w:rPr>
          <w:sz w:val="28"/>
          <w:szCs w:val="28"/>
        </w:rPr>
        <w:t xml:space="preserve">с </w:t>
      </w:r>
      <w:r w:rsidRPr="00E478FB">
        <w:rPr>
          <w:sz w:val="28"/>
          <w:szCs w:val="28"/>
        </w:rPr>
        <w:t xml:space="preserve">сентября). </w:t>
      </w:r>
      <w:r w:rsidRPr="004777E3">
        <w:rPr>
          <w:sz w:val="28"/>
          <w:szCs w:val="28"/>
        </w:rPr>
        <w:t>На программу принимаются все желающие в возрасте от 1</w:t>
      </w:r>
      <w:r w:rsidR="0072607A">
        <w:rPr>
          <w:sz w:val="28"/>
          <w:szCs w:val="28"/>
        </w:rPr>
        <w:t>0</w:t>
      </w:r>
      <w:r w:rsidRPr="004777E3">
        <w:rPr>
          <w:sz w:val="28"/>
          <w:szCs w:val="28"/>
        </w:rPr>
        <w:t xml:space="preserve"> до 1</w:t>
      </w:r>
      <w:r w:rsidR="004777E3" w:rsidRPr="004777E3">
        <w:rPr>
          <w:sz w:val="28"/>
          <w:szCs w:val="28"/>
        </w:rPr>
        <w:t>8</w:t>
      </w:r>
      <w:r w:rsidRPr="004777E3">
        <w:rPr>
          <w:sz w:val="28"/>
          <w:szCs w:val="28"/>
        </w:rPr>
        <w:t xml:space="preserve"> лет без какого-либо конкурсного отбора или требований к минимальным стартовым компетенциям.</w:t>
      </w:r>
    </w:p>
    <w:p w:rsidR="005979E6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Число человек в группе </w:t>
      </w:r>
      <w:r>
        <w:rPr>
          <w:sz w:val="28"/>
          <w:szCs w:val="28"/>
        </w:rPr>
        <w:t>–</w:t>
      </w:r>
      <w:r w:rsidR="00DF691D">
        <w:rPr>
          <w:sz w:val="28"/>
          <w:szCs w:val="28"/>
        </w:rPr>
        <w:t xml:space="preserve"> </w:t>
      </w:r>
      <w:r w:rsidR="004777E3">
        <w:rPr>
          <w:sz w:val="28"/>
          <w:szCs w:val="28"/>
        </w:rPr>
        <w:t>15</w:t>
      </w:r>
      <w:r w:rsidRPr="00E478FB">
        <w:rPr>
          <w:sz w:val="28"/>
          <w:szCs w:val="28"/>
        </w:rPr>
        <w:t>. Разделение на учебные группы происходит исходя из возраста учащихся, с учетом их интересов и базовых навыков, для выявления которых проводится стартовое собеседование перед началом обучения. Сформированные таким образом группы имеют постоянный состав, но для решения некоторых задач могут объединяться друг с другом, а также с группами, обучающимися по любым иным программам в рамках Детского технопарка «Кванториу</w:t>
      </w:r>
      <w:r>
        <w:rPr>
          <w:sz w:val="28"/>
          <w:szCs w:val="28"/>
        </w:rPr>
        <w:t>м</w:t>
      </w:r>
      <w:r w:rsidRPr="00E478FB">
        <w:rPr>
          <w:sz w:val="28"/>
          <w:szCs w:val="28"/>
        </w:rPr>
        <w:t>» (по предварительному согласованию).</w:t>
      </w:r>
    </w:p>
    <w:p w:rsidR="00F57B69" w:rsidRDefault="00400343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Программа в</w:t>
      </w:r>
      <w:r w:rsidR="00F57B69">
        <w:rPr>
          <w:sz w:val="28"/>
          <w:szCs w:val="28"/>
        </w:rPr>
        <w:t>ключает в себя решение следующие разделы:</w:t>
      </w:r>
    </w:p>
    <w:p w:rsidR="00F57B69" w:rsidRPr="00492AC1" w:rsidRDefault="00F57B69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8"/>
          <w:szCs w:val="28"/>
        </w:rPr>
      </w:pPr>
      <w:r w:rsidRPr="00492AC1">
        <w:rPr>
          <w:color w:val="auto"/>
          <w:sz w:val="28"/>
          <w:szCs w:val="28"/>
        </w:rPr>
        <w:t xml:space="preserve">Раздел 1. </w:t>
      </w:r>
      <w:r w:rsidR="00492AC1">
        <w:rPr>
          <w:color w:val="auto"/>
          <w:sz w:val="28"/>
          <w:szCs w:val="28"/>
        </w:rPr>
        <w:t>Живые организмы</w:t>
      </w:r>
    </w:p>
    <w:p w:rsidR="00F57B69" w:rsidRDefault="00F57B69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7"/>
          <w:szCs w:val="27"/>
        </w:rPr>
      </w:pPr>
      <w:r w:rsidRPr="00492AC1">
        <w:rPr>
          <w:color w:val="auto"/>
          <w:sz w:val="27"/>
          <w:szCs w:val="27"/>
        </w:rPr>
        <w:lastRenderedPageBreak/>
        <w:t xml:space="preserve">Раздел 2. </w:t>
      </w:r>
      <w:r w:rsidR="00492AC1">
        <w:rPr>
          <w:color w:val="auto"/>
          <w:sz w:val="27"/>
          <w:szCs w:val="27"/>
        </w:rPr>
        <w:t>Клетки, ткани, молекулы</w:t>
      </w:r>
    </w:p>
    <w:p w:rsidR="00306F5E" w:rsidRDefault="00492AC1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Раздел 3. Генетика</w:t>
      </w:r>
      <w:r w:rsidR="00306F5E">
        <w:rPr>
          <w:color w:val="auto"/>
          <w:sz w:val="27"/>
          <w:szCs w:val="27"/>
        </w:rPr>
        <w:t xml:space="preserve"> и селекция.</w:t>
      </w:r>
    </w:p>
    <w:p w:rsidR="00492AC1" w:rsidRDefault="00306F5E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Раздел 4. Э</w:t>
      </w:r>
      <w:r w:rsidR="00492AC1">
        <w:rPr>
          <w:color w:val="auto"/>
          <w:sz w:val="27"/>
          <w:szCs w:val="27"/>
        </w:rPr>
        <w:t>волюция</w:t>
      </w:r>
      <w:r>
        <w:rPr>
          <w:color w:val="auto"/>
          <w:sz w:val="27"/>
          <w:szCs w:val="27"/>
        </w:rPr>
        <w:t xml:space="preserve"> организмов. Механизмы эволюции. </w:t>
      </w:r>
    </w:p>
    <w:p w:rsidR="00492AC1" w:rsidRDefault="00492AC1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Раздел </w:t>
      </w:r>
      <w:r w:rsidR="00306F5E">
        <w:rPr>
          <w:color w:val="auto"/>
          <w:sz w:val="27"/>
          <w:szCs w:val="27"/>
        </w:rPr>
        <w:t>5</w:t>
      </w:r>
      <w:r>
        <w:rPr>
          <w:color w:val="auto"/>
          <w:sz w:val="27"/>
          <w:szCs w:val="27"/>
        </w:rPr>
        <w:t>. Организмы и среда</w:t>
      </w:r>
    </w:p>
    <w:p w:rsidR="00492AC1" w:rsidRPr="00492AC1" w:rsidRDefault="00492AC1" w:rsidP="00B56D66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</w:t>
      </w:r>
      <w:r w:rsidR="00306F5E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Pr="00EE689E">
        <w:rPr>
          <w:sz w:val="28"/>
          <w:szCs w:val="28"/>
        </w:rPr>
        <w:t>Создание и реализация пробного проекта</w:t>
      </w:r>
    </w:p>
    <w:p w:rsidR="005979E6" w:rsidRPr="00E478FB" w:rsidRDefault="00400343" w:rsidP="00B56D66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Программа выполняет как образовательную, так и профориентационную роль и позволяет учащемуся приобрести базовые компетенции в </w:t>
      </w:r>
      <w:r w:rsidRPr="001F3F28">
        <w:rPr>
          <w:color w:val="auto"/>
          <w:sz w:val="28"/>
          <w:szCs w:val="28"/>
        </w:rPr>
        <w:t xml:space="preserve">области </w:t>
      </w:r>
      <w:r w:rsidR="001F3F28" w:rsidRPr="001F3F28">
        <w:rPr>
          <w:color w:val="auto"/>
          <w:sz w:val="28"/>
          <w:szCs w:val="28"/>
        </w:rPr>
        <w:t>биотехнологий</w:t>
      </w:r>
      <w:r w:rsidRPr="001F3F28">
        <w:rPr>
          <w:color w:val="auto"/>
          <w:sz w:val="28"/>
          <w:szCs w:val="28"/>
        </w:rPr>
        <w:t xml:space="preserve"> и оценить свои способности в этой области. </w:t>
      </w:r>
      <w:r w:rsidRPr="00E478FB">
        <w:rPr>
          <w:sz w:val="28"/>
          <w:szCs w:val="28"/>
        </w:rPr>
        <w:t>Успешное прохождение программы «</w:t>
      </w:r>
      <w:r w:rsidR="005300B3">
        <w:rPr>
          <w:sz w:val="28"/>
          <w:szCs w:val="28"/>
        </w:rPr>
        <w:t>Био</w:t>
      </w:r>
      <w:r w:rsidR="00B56D66">
        <w:rPr>
          <w:sz w:val="28"/>
          <w:szCs w:val="28"/>
        </w:rPr>
        <w:t>квантум</w:t>
      </w:r>
      <w:r w:rsidRPr="00E478FB">
        <w:rPr>
          <w:sz w:val="28"/>
          <w:szCs w:val="28"/>
        </w:rPr>
        <w:t xml:space="preserve"> (Базовый уровень)» является необходимым условием для дальнейшего обучения на программе </w:t>
      </w:r>
      <w:r w:rsidRPr="00872102">
        <w:rPr>
          <w:color w:val="auto"/>
          <w:sz w:val="28"/>
          <w:szCs w:val="28"/>
        </w:rPr>
        <w:t>«</w:t>
      </w:r>
      <w:r w:rsidR="005300B3" w:rsidRPr="00872102">
        <w:rPr>
          <w:color w:val="auto"/>
          <w:sz w:val="28"/>
          <w:szCs w:val="28"/>
        </w:rPr>
        <w:t>Био</w:t>
      </w:r>
      <w:r w:rsidR="00B56D66" w:rsidRPr="00872102">
        <w:rPr>
          <w:color w:val="auto"/>
          <w:sz w:val="28"/>
          <w:szCs w:val="28"/>
        </w:rPr>
        <w:t>квантум</w:t>
      </w:r>
      <w:r w:rsidR="00A7428C" w:rsidRPr="00872102">
        <w:rPr>
          <w:color w:val="auto"/>
          <w:sz w:val="28"/>
          <w:szCs w:val="28"/>
        </w:rPr>
        <w:t xml:space="preserve"> </w:t>
      </w:r>
      <w:r w:rsidRPr="00872102">
        <w:rPr>
          <w:color w:val="auto"/>
          <w:sz w:val="28"/>
          <w:szCs w:val="28"/>
        </w:rPr>
        <w:t>(</w:t>
      </w:r>
      <w:r w:rsidR="00F57B69" w:rsidRPr="00872102">
        <w:rPr>
          <w:color w:val="auto"/>
          <w:sz w:val="28"/>
          <w:szCs w:val="28"/>
        </w:rPr>
        <w:t>Углубленный</w:t>
      </w:r>
      <w:r w:rsidRPr="00872102">
        <w:rPr>
          <w:color w:val="auto"/>
          <w:sz w:val="28"/>
          <w:szCs w:val="28"/>
        </w:rPr>
        <w:t xml:space="preserve"> уровень)»</w:t>
      </w:r>
      <w:r w:rsidRPr="00E478FB">
        <w:rPr>
          <w:sz w:val="28"/>
          <w:szCs w:val="28"/>
        </w:rPr>
        <w:t xml:space="preserve"> (так называемая «линия 1»). По результатам обучения каждому прошедшему программу учащемуся выдается сертификат, где перечислены полученные им компетенции и реализованные в рамках курса проекты и кейсы.</w:t>
      </w:r>
    </w:p>
    <w:p w:rsidR="005979E6" w:rsidRPr="00E478FB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Программа разработана в соответствии с нормативно-правовыми документами: </w:t>
      </w:r>
      <w:r w:rsidRPr="00F57B69">
        <w:rPr>
          <w:sz w:val="28"/>
          <w:szCs w:val="28"/>
        </w:rPr>
        <w:t>Федеральный закон от 29 декабря 2012 г. № 273- ФЗ «Об образовании в Российской Федерации»; Приказ Мин</w:t>
      </w:r>
      <w:r w:rsidR="00F57B69">
        <w:rPr>
          <w:sz w:val="28"/>
          <w:szCs w:val="28"/>
        </w:rPr>
        <w:t>истерства П</w:t>
      </w:r>
      <w:r w:rsidRPr="00F57B69">
        <w:rPr>
          <w:sz w:val="28"/>
          <w:szCs w:val="28"/>
        </w:rPr>
        <w:t>росвещения России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 Концепция развития дополнительного образования детей от 4 сентября 2014 г. №1726-р; Постановление Главного государственного санитарного врача Российской Федерации от 04.07.2014 № 41 «Об утверждении СанПиН 2.4.4.3172-14 «Санитарно</w:t>
      </w:r>
      <w:r w:rsidR="00F57B69">
        <w:rPr>
          <w:sz w:val="28"/>
          <w:szCs w:val="28"/>
        </w:rPr>
        <w:t>-</w:t>
      </w:r>
      <w:r w:rsidRPr="00F57B69">
        <w:rPr>
          <w:sz w:val="28"/>
          <w:szCs w:val="28"/>
        </w:rPr>
        <w:t>эпидемиологические требования к устройству, содержанию и организации режима</w:t>
      </w:r>
      <w:r w:rsidR="00F57B69">
        <w:rPr>
          <w:sz w:val="28"/>
          <w:szCs w:val="28"/>
        </w:rPr>
        <w:t xml:space="preserve"> </w:t>
      </w:r>
      <w:r w:rsidRPr="00F57B69">
        <w:rPr>
          <w:sz w:val="28"/>
          <w:szCs w:val="28"/>
        </w:rPr>
        <w:t>работы образовательных организаций допо</w:t>
      </w:r>
      <w:r w:rsidR="00F57B69">
        <w:rPr>
          <w:sz w:val="28"/>
          <w:szCs w:val="28"/>
        </w:rPr>
        <w:t>лнительного образования детей».</w:t>
      </w:r>
    </w:p>
    <w:p w:rsidR="005979E6" w:rsidRPr="00E478FB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Основные принципы, лежащие в основе реализации программы, следующие.</w:t>
      </w:r>
    </w:p>
    <w:p w:rsidR="005979E6" w:rsidRPr="00E478FB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Принцип активности учащегося, личностно-ориентированный подход</w:t>
      </w:r>
    </w:p>
    <w:p w:rsidR="005979E6" w:rsidRPr="00E478FB" w:rsidRDefault="00400343" w:rsidP="004B0612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Ответственность за итоги работы по программе возлагается не только на педагогов,</w:t>
      </w:r>
      <w:r w:rsidR="009F3929">
        <w:rPr>
          <w:sz w:val="28"/>
          <w:szCs w:val="28"/>
        </w:rPr>
        <w:t xml:space="preserve"> </w:t>
      </w:r>
      <w:r w:rsidRPr="00E478FB">
        <w:rPr>
          <w:sz w:val="28"/>
          <w:szCs w:val="28"/>
        </w:rPr>
        <w:t>но и на самого учащегося. В рамках образовательного процесса создается свобода выбора индивидуальной образовательной траектории, которая реализуется за счет индивидуальных занятий по выбранному направлению проектной деятельности, выполнения индивидуальных или групповых творческих задач.</w:t>
      </w:r>
    </w:p>
    <w:p w:rsidR="005979E6" w:rsidRPr="00E478FB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lastRenderedPageBreak/>
        <w:t>Принцип системности</w:t>
      </w:r>
    </w:p>
    <w:p w:rsidR="005979E6" w:rsidRPr="00E478FB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Обучение происходит в рамках вытягивающей образовательной модели, когда на каждом этапе учащемуся сообщается минимально необходимый для перехода на следующий уровень объем знаний, умений и навыков.</w:t>
      </w:r>
    </w:p>
    <w:p w:rsidR="005979E6" w:rsidRPr="00E478FB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Принцип вариативности</w:t>
      </w:r>
    </w:p>
    <w:p w:rsidR="005979E6" w:rsidRPr="00E478FB" w:rsidRDefault="00400343" w:rsidP="004B0612">
      <w:pPr>
        <w:pStyle w:val="2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Содержание программы (и, в частности, последовательность тем занятий и кейсов) может варьировать</w:t>
      </w:r>
      <w:r w:rsidR="00245315">
        <w:rPr>
          <w:sz w:val="28"/>
          <w:szCs w:val="28"/>
        </w:rPr>
        <w:t>ся</w:t>
      </w:r>
      <w:r w:rsidRPr="00E478FB">
        <w:rPr>
          <w:sz w:val="28"/>
          <w:szCs w:val="28"/>
        </w:rPr>
        <w:t xml:space="preserve"> в зависимости от текущей педагогической ситуации (в частности, в зависимости от интересов группы учащихся). Для более качественного преподнесения материала к ведению некоторых занятий на добровольной основе могут быть привлечены узкие специалисты из реального сектора экономики, преподаватели вузов или сотрудники НИИ. Педагог (штатный или сторонний) приглашается для проведения занятия с учетом его профессиональных компетенций и знаний в конкретной области. Поэтому при преподавании курсов штатными сотрудниками возможна их замена - в случае, если </w:t>
      </w:r>
      <w:r w:rsidR="009A61BC" w:rsidRPr="00E478FB">
        <w:rPr>
          <w:sz w:val="28"/>
          <w:szCs w:val="28"/>
        </w:rPr>
        <w:t>это целесообразно</w:t>
      </w:r>
      <w:r w:rsidRPr="00E478FB">
        <w:rPr>
          <w:sz w:val="28"/>
          <w:szCs w:val="28"/>
        </w:rPr>
        <w:t xml:space="preserve"> и благоприятно скажется на преподнесении материала.</w:t>
      </w:r>
    </w:p>
    <w:p w:rsidR="005979E6" w:rsidRPr="004B0612" w:rsidRDefault="00400343" w:rsidP="009A61BC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4B0612">
        <w:rPr>
          <w:sz w:val="28"/>
          <w:szCs w:val="28"/>
        </w:rPr>
        <w:t>Принцип коммуникативной направленности и группового решения поставленных</w:t>
      </w:r>
      <w:r w:rsidR="009F3929">
        <w:rPr>
          <w:sz w:val="28"/>
          <w:szCs w:val="28"/>
        </w:rPr>
        <w:t xml:space="preserve"> </w:t>
      </w:r>
      <w:r w:rsidRPr="004B0612">
        <w:rPr>
          <w:sz w:val="28"/>
          <w:szCs w:val="28"/>
        </w:rPr>
        <w:t>задач.</w:t>
      </w:r>
    </w:p>
    <w:p w:rsidR="005979E6" w:rsidRPr="00E478FB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В ходе освоения программы упор сделан на работу в малых группах, что, с одной стороны, обеспечит вовлеченность каждого в процесс, а с другой стороны, будет способствовать развитию навыков командной работы. Любые нестандартные учебные ситуации разрешаются путем диалога.</w:t>
      </w:r>
    </w:p>
    <w:p w:rsidR="005979E6" w:rsidRPr="00E478FB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Принцип комплексной реализации задач обучения.</w:t>
      </w:r>
    </w:p>
    <w:p w:rsidR="00DE6819" w:rsidRDefault="00400343" w:rsidP="00A7428C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E478FB">
        <w:rPr>
          <w:sz w:val="28"/>
          <w:szCs w:val="28"/>
        </w:rPr>
        <w:t>Программа не разделена по типу задач на образовательные, развивающие и воспитательные блоки. Каждое занятие способствует решению каждого типа задач.</w:t>
      </w:r>
      <w:r w:rsidR="00DE6819">
        <w:rPr>
          <w:sz w:val="28"/>
          <w:szCs w:val="28"/>
        </w:rPr>
        <w:br w:type="page"/>
      </w:r>
    </w:p>
    <w:p w:rsidR="00050261" w:rsidRPr="00F712F3" w:rsidRDefault="00320A4A" w:rsidP="00A3284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60252278"/>
      <w:r w:rsidRPr="00F712F3">
        <w:rPr>
          <w:rFonts w:ascii="Times New Roman" w:hAnsi="Times New Roman" w:cs="Times New Roman"/>
          <w:color w:val="000000" w:themeColor="text1"/>
        </w:rPr>
        <w:lastRenderedPageBreak/>
        <w:t>3.</w:t>
      </w:r>
      <w:r w:rsidR="00050261" w:rsidRPr="00F712F3">
        <w:rPr>
          <w:rFonts w:ascii="Times New Roman" w:hAnsi="Times New Roman" w:cs="Times New Roman"/>
          <w:color w:val="000000" w:themeColor="text1"/>
        </w:rPr>
        <w:t>Цель и задачи программы</w:t>
      </w:r>
      <w:bookmarkEnd w:id="3"/>
    </w:p>
    <w:p w:rsidR="005979E6" w:rsidRPr="00E478FB" w:rsidRDefault="00B56D66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 w:rsidRPr="00F712F3">
        <w:rPr>
          <w:b/>
          <w:bCs/>
          <w:sz w:val="28"/>
          <w:szCs w:val="28"/>
        </w:rPr>
        <w:t xml:space="preserve">Цель </w:t>
      </w:r>
      <w:r w:rsidRPr="00F712F3">
        <w:rPr>
          <w:sz w:val="28"/>
          <w:szCs w:val="28"/>
        </w:rPr>
        <w:t xml:space="preserve">- </w:t>
      </w:r>
      <w:r w:rsidR="00F712F3" w:rsidRPr="00F712F3">
        <w:rPr>
          <w:sz w:val="28"/>
          <w:szCs w:val="28"/>
          <w:shd w:val="clear" w:color="auto" w:fill="FFFFFF"/>
        </w:rPr>
        <w:t>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  <w:r w:rsidR="00F712F3">
        <w:rPr>
          <w:sz w:val="28"/>
          <w:szCs w:val="28"/>
          <w:shd w:val="clear" w:color="auto" w:fill="FFFFFF"/>
        </w:rPr>
        <w:t>;</w:t>
      </w:r>
      <w:r w:rsidR="00F712F3" w:rsidRPr="00F712F3">
        <w:rPr>
          <w:sz w:val="28"/>
          <w:szCs w:val="28"/>
        </w:rPr>
        <w:t xml:space="preserve"> </w:t>
      </w:r>
      <w:r w:rsidR="00F712F3">
        <w:rPr>
          <w:sz w:val="28"/>
          <w:szCs w:val="28"/>
        </w:rPr>
        <w:t>формирование у обу</w:t>
      </w:r>
      <w:r w:rsidR="009A61BC" w:rsidRPr="00F712F3">
        <w:rPr>
          <w:sz w:val="28"/>
          <w:szCs w:val="28"/>
        </w:rPr>
        <w:t>ча</w:t>
      </w:r>
      <w:r w:rsidR="00F712F3">
        <w:rPr>
          <w:sz w:val="28"/>
          <w:szCs w:val="28"/>
        </w:rPr>
        <w:t>ю</w:t>
      </w:r>
      <w:r w:rsidR="009A61BC" w:rsidRPr="00F712F3">
        <w:rPr>
          <w:sz w:val="28"/>
          <w:szCs w:val="28"/>
        </w:rPr>
        <w:t>щихся базовых компетенций</w:t>
      </w:r>
      <w:r w:rsidR="009A61BC" w:rsidRPr="009A61BC">
        <w:rPr>
          <w:sz w:val="28"/>
          <w:szCs w:val="28"/>
        </w:rPr>
        <w:t xml:space="preserve"> в облас</w:t>
      </w:r>
      <w:r w:rsidR="00F712F3">
        <w:rPr>
          <w:sz w:val="28"/>
          <w:szCs w:val="28"/>
        </w:rPr>
        <w:t>ти биологии и биотехнологии, их самореализация</w:t>
      </w:r>
      <w:r w:rsidR="009A61BC" w:rsidRPr="009A61BC">
        <w:rPr>
          <w:sz w:val="28"/>
          <w:szCs w:val="28"/>
        </w:rPr>
        <w:t xml:space="preserve"> в ходе исследовательской и экспериментально-изобретательской деятельности.</w:t>
      </w:r>
    </w:p>
    <w:p w:rsidR="00422E58" w:rsidRPr="00422E58" w:rsidRDefault="00400343" w:rsidP="006D4E55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422E58">
        <w:rPr>
          <w:b/>
          <w:bCs/>
          <w:sz w:val="28"/>
          <w:szCs w:val="28"/>
        </w:rPr>
        <w:t>Задачи:</w:t>
      </w:r>
      <w:bookmarkStart w:id="4" w:name="bookmark2"/>
    </w:p>
    <w:p w:rsidR="00422E58" w:rsidRDefault="00400343" w:rsidP="006D4E55">
      <w:pPr>
        <w:pStyle w:val="20"/>
        <w:shd w:val="clear" w:color="auto" w:fill="auto"/>
        <w:spacing w:after="0" w:line="360" w:lineRule="auto"/>
        <w:ind w:firstLine="709"/>
        <w:jc w:val="both"/>
        <w:rPr>
          <w:rStyle w:val="37"/>
          <w:sz w:val="28"/>
          <w:szCs w:val="28"/>
        </w:rPr>
      </w:pPr>
      <w:r w:rsidRPr="00422E58">
        <w:rPr>
          <w:rStyle w:val="37"/>
          <w:sz w:val="28"/>
          <w:szCs w:val="28"/>
        </w:rPr>
        <w:t>Обучающие</w:t>
      </w:r>
      <w:bookmarkStart w:id="5" w:name="bookmark3"/>
      <w:bookmarkEnd w:id="4"/>
      <w:r w:rsidR="00422E58" w:rsidRPr="00422E58">
        <w:rPr>
          <w:rStyle w:val="37"/>
          <w:sz w:val="28"/>
          <w:szCs w:val="28"/>
        </w:rPr>
        <w:t>:</w:t>
      </w:r>
    </w:p>
    <w:p w:rsidR="009642AE" w:rsidRPr="00290B2D" w:rsidRDefault="009642AE" w:rsidP="004D7EA2">
      <w:pPr>
        <w:pStyle w:val="20"/>
        <w:numPr>
          <w:ilvl w:val="0"/>
          <w:numId w:val="3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развитие у детей познавательного интереса к предметной области биология; </w:t>
      </w:r>
    </w:p>
    <w:p w:rsidR="009642AE" w:rsidRPr="00290B2D" w:rsidRDefault="009642AE" w:rsidP="004D7EA2">
      <w:pPr>
        <w:pStyle w:val="20"/>
        <w:numPr>
          <w:ilvl w:val="0"/>
          <w:numId w:val="3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формирование практических навыков в области биологии и биотехнологии; </w:t>
      </w:r>
    </w:p>
    <w:p w:rsidR="009642AE" w:rsidRDefault="009642AE" w:rsidP="004D7EA2">
      <w:pPr>
        <w:pStyle w:val="20"/>
        <w:numPr>
          <w:ilvl w:val="0"/>
          <w:numId w:val="3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формирование умения применять теоретические знания на практике. </w:t>
      </w:r>
    </w:p>
    <w:p w:rsidR="004D7EA2" w:rsidRPr="004D7EA2" w:rsidRDefault="004D7EA2" w:rsidP="004D7EA2">
      <w:pPr>
        <w:pStyle w:val="af2"/>
        <w:numPr>
          <w:ilvl w:val="0"/>
          <w:numId w:val="37"/>
        </w:numPr>
        <w:autoSpaceDE w:val="0"/>
        <w:autoSpaceDN w:val="0"/>
        <w:spacing w:line="360" w:lineRule="auto"/>
        <w:ind w:right="758"/>
        <w:jc w:val="both"/>
        <w:rPr>
          <w:rFonts w:ascii="Times New Roman" w:hAnsi="Times New Roman" w:cs="Times New Roman"/>
          <w:sz w:val="28"/>
        </w:rPr>
      </w:pPr>
      <w:r w:rsidRPr="004D7EA2">
        <w:rPr>
          <w:rFonts w:ascii="Times New Roman" w:hAnsi="Times New Roman" w:cs="Times New Roman"/>
          <w:sz w:val="28"/>
        </w:rPr>
        <w:t>формирование основ понимания системы биологических знаний как компонента целостности научной карты</w:t>
      </w:r>
      <w:r w:rsidRPr="004D7EA2">
        <w:rPr>
          <w:rFonts w:ascii="Times New Roman" w:hAnsi="Times New Roman" w:cs="Times New Roman"/>
          <w:spacing w:val="-8"/>
          <w:sz w:val="28"/>
        </w:rPr>
        <w:t xml:space="preserve"> </w:t>
      </w:r>
      <w:r w:rsidRPr="004D7EA2">
        <w:rPr>
          <w:rFonts w:ascii="Times New Roman" w:hAnsi="Times New Roman" w:cs="Times New Roman"/>
          <w:sz w:val="28"/>
        </w:rPr>
        <w:t>мира;</w:t>
      </w:r>
    </w:p>
    <w:p w:rsidR="004D7EA2" w:rsidRPr="004D7EA2" w:rsidRDefault="004D7EA2" w:rsidP="004D7EA2">
      <w:pPr>
        <w:pStyle w:val="af2"/>
        <w:numPr>
          <w:ilvl w:val="0"/>
          <w:numId w:val="37"/>
        </w:numPr>
        <w:autoSpaceDE w:val="0"/>
        <w:autoSpaceDN w:val="0"/>
        <w:spacing w:line="360" w:lineRule="auto"/>
        <w:ind w:right="752"/>
        <w:jc w:val="both"/>
        <w:rPr>
          <w:rFonts w:ascii="Times New Roman" w:hAnsi="Times New Roman" w:cs="Times New Roman"/>
          <w:sz w:val="28"/>
        </w:rPr>
      </w:pPr>
      <w:r w:rsidRPr="004D7EA2">
        <w:rPr>
          <w:rFonts w:ascii="Times New Roman" w:hAnsi="Times New Roman" w:cs="Times New Roman"/>
          <w:sz w:val="28"/>
        </w:rPr>
        <w:t>формирование навыков обращения со сложным высокотехнологичным</w:t>
      </w:r>
      <w:r w:rsidRPr="004D7EA2">
        <w:rPr>
          <w:rFonts w:ascii="Times New Roman" w:hAnsi="Times New Roman" w:cs="Times New Roman"/>
          <w:spacing w:val="-1"/>
          <w:sz w:val="28"/>
        </w:rPr>
        <w:t xml:space="preserve"> </w:t>
      </w:r>
      <w:r w:rsidRPr="004D7EA2">
        <w:rPr>
          <w:rFonts w:ascii="Times New Roman" w:hAnsi="Times New Roman" w:cs="Times New Roman"/>
          <w:sz w:val="28"/>
        </w:rPr>
        <w:t>оборудованием;</w:t>
      </w:r>
    </w:p>
    <w:p w:rsidR="004D7EA2" w:rsidRPr="004D7EA2" w:rsidRDefault="004D7EA2" w:rsidP="004D7EA2">
      <w:pPr>
        <w:pStyle w:val="af2"/>
        <w:numPr>
          <w:ilvl w:val="0"/>
          <w:numId w:val="37"/>
        </w:numPr>
        <w:autoSpaceDE w:val="0"/>
        <w:autoSpaceDN w:val="0"/>
        <w:spacing w:line="360" w:lineRule="auto"/>
        <w:ind w:right="753"/>
        <w:jc w:val="both"/>
        <w:rPr>
          <w:rFonts w:ascii="Times New Roman" w:hAnsi="Times New Roman" w:cs="Times New Roman"/>
          <w:sz w:val="28"/>
        </w:rPr>
      </w:pPr>
      <w:r w:rsidRPr="004D7EA2">
        <w:rPr>
          <w:rFonts w:ascii="Times New Roman" w:hAnsi="Times New Roman" w:cs="Times New Roman"/>
          <w:sz w:val="28"/>
        </w:rPr>
        <w:t>развитие умений сравнивать биологические объекты на основании самостоятельно выбранных; строить классификацию на основе дихотомического деления (на основе отрицания); в том числе при работе с биологическими определителями растений и</w:t>
      </w:r>
      <w:r w:rsidRPr="004D7EA2">
        <w:rPr>
          <w:rFonts w:ascii="Times New Roman" w:hAnsi="Times New Roman" w:cs="Times New Roman"/>
          <w:spacing w:val="-6"/>
          <w:sz w:val="28"/>
        </w:rPr>
        <w:t xml:space="preserve"> </w:t>
      </w:r>
      <w:r w:rsidRPr="004D7EA2">
        <w:rPr>
          <w:rFonts w:ascii="Times New Roman" w:hAnsi="Times New Roman" w:cs="Times New Roman"/>
          <w:sz w:val="28"/>
        </w:rPr>
        <w:t>животных;</w:t>
      </w:r>
    </w:p>
    <w:p w:rsidR="004D7EA2" w:rsidRPr="004D7EA2" w:rsidRDefault="004D7EA2" w:rsidP="004D7EA2">
      <w:pPr>
        <w:pStyle w:val="af2"/>
        <w:numPr>
          <w:ilvl w:val="0"/>
          <w:numId w:val="37"/>
        </w:numPr>
        <w:autoSpaceDE w:val="0"/>
        <w:autoSpaceDN w:val="0"/>
        <w:spacing w:line="360" w:lineRule="auto"/>
        <w:ind w:right="748"/>
        <w:jc w:val="both"/>
        <w:rPr>
          <w:rFonts w:ascii="Times New Roman" w:hAnsi="Times New Roman" w:cs="Times New Roman"/>
          <w:sz w:val="28"/>
        </w:rPr>
      </w:pPr>
      <w:r w:rsidRPr="004D7EA2">
        <w:rPr>
          <w:rFonts w:ascii="Times New Roman" w:hAnsi="Times New Roman" w:cs="Times New Roman"/>
          <w:sz w:val="28"/>
        </w:rPr>
        <w:t>развитие умения создавать схематические модели с выделением существенных характеристик</w:t>
      </w:r>
      <w:r w:rsidRPr="004D7EA2">
        <w:rPr>
          <w:rFonts w:ascii="Times New Roman" w:hAnsi="Times New Roman" w:cs="Times New Roman"/>
          <w:spacing w:val="-4"/>
          <w:sz w:val="28"/>
        </w:rPr>
        <w:t xml:space="preserve"> </w:t>
      </w:r>
      <w:r w:rsidRPr="004D7EA2">
        <w:rPr>
          <w:rFonts w:ascii="Times New Roman" w:hAnsi="Times New Roman" w:cs="Times New Roman"/>
          <w:sz w:val="28"/>
        </w:rPr>
        <w:t>объекта;</w:t>
      </w:r>
    </w:p>
    <w:p w:rsidR="004D7EA2" w:rsidRPr="004D7EA2" w:rsidRDefault="004D7EA2" w:rsidP="004D7EA2">
      <w:pPr>
        <w:pStyle w:val="af2"/>
        <w:numPr>
          <w:ilvl w:val="0"/>
          <w:numId w:val="37"/>
        </w:numPr>
        <w:autoSpaceDE w:val="0"/>
        <w:autoSpaceDN w:val="0"/>
        <w:spacing w:line="360" w:lineRule="auto"/>
        <w:ind w:right="747"/>
        <w:jc w:val="both"/>
        <w:rPr>
          <w:rFonts w:ascii="Times New Roman" w:hAnsi="Times New Roman" w:cs="Times New Roman"/>
          <w:sz w:val="28"/>
        </w:rPr>
      </w:pPr>
      <w:r w:rsidRPr="004D7EA2">
        <w:rPr>
          <w:rFonts w:ascii="Times New Roman" w:hAnsi="Times New Roman" w:cs="Times New Roman"/>
          <w:sz w:val="28"/>
        </w:rPr>
        <w:t>формирование умений проведения точных измерений, опытов, экспериментов и адекватной оценки полученных</w:t>
      </w:r>
      <w:r w:rsidRPr="004D7EA2">
        <w:rPr>
          <w:rFonts w:ascii="Times New Roman" w:hAnsi="Times New Roman" w:cs="Times New Roman"/>
          <w:spacing w:val="-9"/>
          <w:sz w:val="28"/>
        </w:rPr>
        <w:t xml:space="preserve"> </w:t>
      </w:r>
      <w:r w:rsidRPr="004D7EA2">
        <w:rPr>
          <w:rFonts w:ascii="Times New Roman" w:hAnsi="Times New Roman" w:cs="Times New Roman"/>
          <w:sz w:val="28"/>
        </w:rPr>
        <w:t>результатов;</w:t>
      </w:r>
    </w:p>
    <w:p w:rsidR="004D7EA2" w:rsidRPr="004D7EA2" w:rsidRDefault="004D7EA2" w:rsidP="004D7EA2">
      <w:pPr>
        <w:pStyle w:val="af2"/>
        <w:numPr>
          <w:ilvl w:val="0"/>
          <w:numId w:val="37"/>
        </w:numPr>
        <w:autoSpaceDE w:val="0"/>
        <w:autoSpaceDN w:val="0"/>
        <w:spacing w:line="360" w:lineRule="auto"/>
        <w:ind w:right="754"/>
        <w:jc w:val="both"/>
        <w:rPr>
          <w:sz w:val="28"/>
        </w:rPr>
      </w:pPr>
      <w:r w:rsidRPr="004D7EA2">
        <w:rPr>
          <w:rFonts w:ascii="Times New Roman" w:hAnsi="Times New Roman" w:cs="Times New Roman"/>
          <w:sz w:val="28"/>
        </w:rPr>
        <w:t>формирование умения применять теоретические знания на практике.</w:t>
      </w:r>
    </w:p>
    <w:p w:rsidR="009642AE" w:rsidRPr="00290B2D" w:rsidRDefault="009642AE" w:rsidP="006D4E55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290B2D">
        <w:rPr>
          <w:b/>
          <w:bCs/>
          <w:sz w:val="28"/>
          <w:szCs w:val="28"/>
          <w:u w:val="single"/>
        </w:rPr>
        <w:t xml:space="preserve">Развивающие: </w:t>
      </w:r>
    </w:p>
    <w:p w:rsidR="009642AE" w:rsidRPr="00290B2D" w:rsidRDefault="009642AE" w:rsidP="00C47814">
      <w:pPr>
        <w:pStyle w:val="20"/>
        <w:numPr>
          <w:ilvl w:val="0"/>
          <w:numId w:val="3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развитие памяти, внимания, наблюдательности; </w:t>
      </w:r>
    </w:p>
    <w:p w:rsidR="009642AE" w:rsidRPr="00290B2D" w:rsidRDefault="009642AE" w:rsidP="00C47814">
      <w:pPr>
        <w:pStyle w:val="20"/>
        <w:numPr>
          <w:ilvl w:val="0"/>
          <w:numId w:val="3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развитие абстрактного и логического мышления; </w:t>
      </w:r>
    </w:p>
    <w:p w:rsidR="009642AE" w:rsidRPr="00290B2D" w:rsidRDefault="009642AE" w:rsidP="00C47814">
      <w:pPr>
        <w:pStyle w:val="20"/>
        <w:numPr>
          <w:ilvl w:val="0"/>
          <w:numId w:val="3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развитие творческого и рационального подхода к решению задач; </w:t>
      </w:r>
    </w:p>
    <w:p w:rsidR="009642AE" w:rsidRDefault="009642AE" w:rsidP="00C47814">
      <w:pPr>
        <w:pStyle w:val="20"/>
        <w:numPr>
          <w:ilvl w:val="0"/>
          <w:numId w:val="3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lastRenderedPageBreak/>
        <w:t xml:space="preserve">развитие умения работать в команде, а также организовывать работу в команде. </w:t>
      </w:r>
    </w:p>
    <w:p w:rsidR="00C47814" w:rsidRPr="00C47814" w:rsidRDefault="00C47814" w:rsidP="00C47814">
      <w:pPr>
        <w:pStyle w:val="af2"/>
        <w:numPr>
          <w:ilvl w:val="0"/>
          <w:numId w:val="36"/>
        </w:numPr>
        <w:autoSpaceDE w:val="0"/>
        <w:autoSpaceDN w:val="0"/>
        <w:spacing w:line="360" w:lineRule="auto"/>
        <w:ind w:right="754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развитие и совершенствование психологических качеств личности: любознательности, инициативности, трудолюбия, воли, настойчивости, самостоятельности в приобретении</w:t>
      </w:r>
      <w:r w:rsidRPr="00C47814">
        <w:rPr>
          <w:rFonts w:ascii="Times New Roman" w:hAnsi="Times New Roman" w:cs="Times New Roman"/>
          <w:spacing w:val="-4"/>
          <w:sz w:val="28"/>
        </w:rPr>
        <w:t xml:space="preserve"> </w:t>
      </w:r>
      <w:r w:rsidRPr="00C47814">
        <w:rPr>
          <w:rFonts w:ascii="Times New Roman" w:hAnsi="Times New Roman" w:cs="Times New Roman"/>
          <w:sz w:val="28"/>
        </w:rPr>
        <w:t>знаний;</w:t>
      </w:r>
    </w:p>
    <w:p w:rsidR="00C47814" w:rsidRPr="00C47814" w:rsidRDefault="00C47814" w:rsidP="00C47814">
      <w:pPr>
        <w:pStyle w:val="af2"/>
        <w:numPr>
          <w:ilvl w:val="0"/>
          <w:numId w:val="36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развитие абстрактного и логического мышления;</w:t>
      </w:r>
    </w:p>
    <w:p w:rsidR="00C47814" w:rsidRPr="00C47814" w:rsidRDefault="00C47814" w:rsidP="00C47814">
      <w:pPr>
        <w:pStyle w:val="af2"/>
        <w:numPr>
          <w:ilvl w:val="0"/>
          <w:numId w:val="36"/>
        </w:numPr>
        <w:autoSpaceDE w:val="0"/>
        <w:autoSpaceDN w:val="0"/>
        <w:spacing w:line="360" w:lineRule="auto"/>
        <w:ind w:right="756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развитие творческого и рационального подхода к решению поставленных задач;</w:t>
      </w:r>
    </w:p>
    <w:p w:rsidR="00C47814" w:rsidRPr="00C47814" w:rsidRDefault="00C47814" w:rsidP="00C47814">
      <w:pPr>
        <w:pStyle w:val="af2"/>
        <w:numPr>
          <w:ilvl w:val="0"/>
          <w:numId w:val="36"/>
        </w:numPr>
        <w:autoSpaceDE w:val="0"/>
        <w:autoSpaceDN w:val="0"/>
        <w:spacing w:line="360" w:lineRule="auto"/>
        <w:ind w:right="753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развитие умения работать с различными источниками информации;</w:t>
      </w:r>
    </w:p>
    <w:p w:rsidR="00C47814" w:rsidRPr="00C47814" w:rsidRDefault="00C47814" w:rsidP="00C47814">
      <w:pPr>
        <w:pStyle w:val="af2"/>
        <w:numPr>
          <w:ilvl w:val="0"/>
          <w:numId w:val="36"/>
        </w:numPr>
        <w:autoSpaceDE w:val="0"/>
        <w:autoSpaceDN w:val="0"/>
        <w:spacing w:line="360" w:lineRule="auto"/>
        <w:ind w:right="758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развитие умения работать в команде, выстраивать эффектив</w:t>
      </w:r>
      <w:r w:rsidR="004D7EA2">
        <w:rPr>
          <w:rFonts w:ascii="Times New Roman" w:hAnsi="Times New Roman" w:cs="Times New Roman"/>
          <w:sz w:val="28"/>
        </w:rPr>
        <w:t>н</w:t>
      </w:r>
      <w:r w:rsidRPr="00C47814">
        <w:rPr>
          <w:rFonts w:ascii="Times New Roman" w:hAnsi="Times New Roman" w:cs="Times New Roman"/>
          <w:sz w:val="28"/>
        </w:rPr>
        <w:t>ую коммуникацию со сверстниками и</w:t>
      </w:r>
      <w:r w:rsidRPr="00C47814">
        <w:rPr>
          <w:rFonts w:ascii="Times New Roman" w:hAnsi="Times New Roman" w:cs="Times New Roman"/>
          <w:spacing w:val="-5"/>
          <w:sz w:val="28"/>
        </w:rPr>
        <w:t xml:space="preserve"> </w:t>
      </w:r>
      <w:r w:rsidRPr="00C47814">
        <w:rPr>
          <w:rFonts w:ascii="Times New Roman" w:hAnsi="Times New Roman" w:cs="Times New Roman"/>
          <w:sz w:val="28"/>
        </w:rPr>
        <w:t>педагогами;</w:t>
      </w:r>
    </w:p>
    <w:p w:rsidR="00C47814" w:rsidRPr="00C47814" w:rsidRDefault="00C47814" w:rsidP="00C47814">
      <w:pPr>
        <w:pStyle w:val="af2"/>
        <w:numPr>
          <w:ilvl w:val="0"/>
          <w:numId w:val="36"/>
        </w:numPr>
        <w:autoSpaceDE w:val="0"/>
        <w:autoSpaceDN w:val="0"/>
        <w:spacing w:line="360" w:lineRule="auto"/>
        <w:ind w:right="756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развитие умения отстаивать свою точку зрения с использованием научно-обоснованных аргументов и применения межпредметного анализа учебно-познавательных задач.</w:t>
      </w:r>
    </w:p>
    <w:p w:rsidR="00C47814" w:rsidRPr="00290B2D" w:rsidRDefault="00C47814" w:rsidP="00C47814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290B2D">
        <w:rPr>
          <w:b/>
          <w:bCs/>
          <w:sz w:val="28"/>
          <w:szCs w:val="28"/>
          <w:u w:val="single"/>
        </w:rPr>
        <w:t>Воспит</w:t>
      </w:r>
      <w:r w:rsidR="003417F1">
        <w:rPr>
          <w:b/>
          <w:bCs/>
          <w:sz w:val="28"/>
          <w:szCs w:val="28"/>
          <w:u w:val="single"/>
        </w:rPr>
        <w:t>ательные</w:t>
      </w:r>
      <w:r w:rsidRPr="00290B2D">
        <w:rPr>
          <w:b/>
          <w:bCs/>
          <w:sz w:val="28"/>
          <w:szCs w:val="28"/>
          <w:u w:val="single"/>
        </w:rPr>
        <w:t xml:space="preserve">: </w:t>
      </w:r>
    </w:p>
    <w:p w:rsidR="00C47814" w:rsidRPr="00290B2D" w:rsidRDefault="00C47814" w:rsidP="00C47814">
      <w:pPr>
        <w:pStyle w:val="20"/>
        <w:numPr>
          <w:ilvl w:val="0"/>
          <w:numId w:val="35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воспитание настойчивости, собранности, организованности, аккуратности; </w:t>
      </w:r>
    </w:p>
    <w:p w:rsidR="00C47814" w:rsidRPr="00290B2D" w:rsidRDefault="00C47814" w:rsidP="00C47814">
      <w:pPr>
        <w:pStyle w:val="20"/>
        <w:numPr>
          <w:ilvl w:val="0"/>
          <w:numId w:val="35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90B2D">
        <w:rPr>
          <w:sz w:val="28"/>
          <w:szCs w:val="28"/>
        </w:rPr>
        <w:t xml:space="preserve">воспитание умения работать в мини-группе, культуры общения и ведения диалога; </w:t>
      </w:r>
    </w:p>
    <w:p w:rsidR="00C47814" w:rsidRPr="00307AC7" w:rsidRDefault="00C47814" w:rsidP="00C47814">
      <w:pPr>
        <w:pStyle w:val="20"/>
        <w:numPr>
          <w:ilvl w:val="0"/>
          <w:numId w:val="35"/>
        </w:numPr>
        <w:shd w:val="clear" w:color="auto" w:fill="auto"/>
        <w:spacing w:after="0" w:line="360" w:lineRule="auto"/>
        <w:jc w:val="both"/>
        <w:rPr>
          <w:b/>
          <w:bCs/>
          <w:sz w:val="32"/>
          <w:szCs w:val="32"/>
        </w:rPr>
      </w:pPr>
      <w:r w:rsidRPr="00290B2D">
        <w:rPr>
          <w:sz w:val="28"/>
          <w:szCs w:val="28"/>
        </w:rPr>
        <w:t xml:space="preserve">воспитание навыков обращения со сложным высокотехнологичным оборудованием, а также другим имуществом технопарка. </w:t>
      </w:r>
    </w:p>
    <w:p w:rsidR="00C47814" w:rsidRPr="00C47814" w:rsidRDefault="00C47814" w:rsidP="00C47814">
      <w:pPr>
        <w:pStyle w:val="af2"/>
        <w:numPr>
          <w:ilvl w:val="0"/>
          <w:numId w:val="35"/>
        </w:numPr>
        <w:tabs>
          <w:tab w:val="left" w:pos="2321"/>
          <w:tab w:val="left" w:pos="2322"/>
        </w:tabs>
        <w:autoSpaceDE w:val="0"/>
        <w:autoSpaceDN w:val="0"/>
        <w:spacing w:line="360" w:lineRule="auto"/>
        <w:ind w:right="753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формирование понятия о биоэтике и экологической культуре поведения;</w:t>
      </w:r>
    </w:p>
    <w:p w:rsidR="00C47814" w:rsidRPr="00C47814" w:rsidRDefault="00C47814" w:rsidP="00C47814">
      <w:pPr>
        <w:pStyle w:val="af2"/>
        <w:numPr>
          <w:ilvl w:val="0"/>
          <w:numId w:val="35"/>
        </w:numPr>
        <w:tabs>
          <w:tab w:val="left" w:pos="2321"/>
          <w:tab w:val="left" w:pos="232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формирование основ здорового и безопасного образа</w:t>
      </w:r>
      <w:r w:rsidRPr="00C47814">
        <w:rPr>
          <w:rFonts w:ascii="Times New Roman" w:hAnsi="Times New Roman" w:cs="Times New Roman"/>
          <w:spacing w:val="-13"/>
          <w:sz w:val="28"/>
        </w:rPr>
        <w:t xml:space="preserve"> </w:t>
      </w:r>
      <w:r w:rsidRPr="00C47814">
        <w:rPr>
          <w:rFonts w:ascii="Times New Roman" w:hAnsi="Times New Roman" w:cs="Times New Roman"/>
          <w:sz w:val="28"/>
        </w:rPr>
        <w:t>жизни;</w:t>
      </w:r>
    </w:p>
    <w:p w:rsidR="00C47814" w:rsidRPr="00C47814" w:rsidRDefault="00C47814" w:rsidP="00C47814">
      <w:pPr>
        <w:pStyle w:val="af2"/>
        <w:numPr>
          <w:ilvl w:val="0"/>
          <w:numId w:val="35"/>
        </w:numPr>
        <w:autoSpaceDE w:val="0"/>
        <w:autoSpaceDN w:val="0"/>
        <w:spacing w:line="360" w:lineRule="auto"/>
        <w:ind w:right="31"/>
        <w:jc w:val="both"/>
        <w:rPr>
          <w:rFonts w:ascii="Times New Roman" w:hAnsi="Times New Roman" w:cs="Times New Roman"/>
          <w:sz w:val="28"/>
        </w:rPr>
      </w:pPr>
      <w:r w:rsidRPr="00C47814">
        <w:rPr>
          <w:rFonts w:ascii="Times New Roman" w:hAnsi="Times New Roman" w:cs="Times New Roman"/>
          <w:sz w:val="28"/>
        </w:rPr>
        <w:t>формирование общечеловеческих качеств личности: уважение, нравственность,</w:t>
      </w:r>
      <w:r w:rsidRPr="00C47814">
        <w:rPr>
          <w:rFonts w:ascii="Times New Roman" w:hAnsi="Times New Roman" w:cs="Times New Roman"/>
          <w:spacing w:val="-2"/>
          <w:sz w:val="28"/>
        </w:rPr>
        <w:t xml:space="preserve"> </w:t>
      </w:r>
      <w:r w:rsidRPr="00C47814">
        <w:rPr>
          <w:rFonts w:ascii="Times New Roman" w:hAnsi="Times New Roman" w:cs="Times New Roman"/>
          <w:sz w:val="28"/>
        </w:rPr>
        <w:t>патриотизм.</w:t>
      </w:r>
    </w:p>
    <w:p w:rsidR="00C47814" w:rsidRDefault="00C47814" w:rsidP="00C47814">
      <w:pPr>
        <w:jc w:val="both"/>
        <w:rPr>
          <w:sz w:val="28"/>
        </w:rPr>
      </w:pPr>
    </w:p>
    <w:p w:rsidR="00C47814" w:rsidRDefault="00C47814" w:rsidP="00C47814">
      <w:pPr>
        <w:jc w:val="both"/>
        <w:rPr>
          <w:sz w:val="28"/>
        </w:rPr>
      </w:pPr>
    </w:p>
    <w:p w:rsidR="00C47814" w:rsidRDefault="00C47814" w:rsidP="00C47814">
      <w:pPr>
        <w:jc w:val="both"/>
        <w:rPr>
          <w:sz w:val="28"/>
        </w:rPr>
      </w:pPr>
    </w:p>
    <w:p w:rsidR="00C47814" w:rsidRDefault="00C47814" w:rsidP="00C47814">
      <w:pPr>
        <w:jc w:val="both"/>
        <w:rPr>
          <w:sz w:val="28"/>
        </w:rPr>
        <w:sectPr w:rsidR="00C47814">
          <w:pgSz w:w="11910" w:h="16840"/>
          <w:pgMar w:top="1060" w:right="380" w:bottom="1160" w:left="820" w:header="0" w:footer="889" w:gutter="0"/>
          <w:cols w:space="720"/>
        </w:sectPr>
      </w:pPr>
    </w:p>
    <w:p w:rsidR="00050261" w:rsidRPr="00A3284A" w:rsidRDefault="00320A4A" w:rsidP="00A3284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60252279"/>
      <w:bookmarkEnd w:id="5"/>
      <w:r>
        <w:rPr>
          <w:rFonts w:ascii="Times New Roman" w:hAnsi="Times New Roman" w:cs="Times New Roman"/>
          <w:color w:val="000000" w:themeColor="text1"/>
        </w:rPr>
        <w:lastRenderedPageBreak/>
        <w:t>4.</w:t>
      </w:r>
      <w:r w:rsidR="00523439" w:rsidRPr="00A3284A">
        <w:rPr>
          <w:rFonts w:ascii="Times New Roman" w:hAnsi="Times New Roman" w:cs="Times New Roman"/>
          <w:color w:val="000000" w:themeColor="text1"/>
        </w:rPr>
        <w:t>Содержание программы</w:t>
      </w:r>
      <w:bookmarkEnd w:id="6"/>
    </w:p>
    <w:p w:rsidR="00EE689E" w:rsidRPr="00A11654" w:rsidRDefault="00EE689E" w:rsidP="00EE689E">
      <w:pPr>
        <w:pStyle w:val="aa"/>
        <w:shd w:val="clear" w:color="auto" w:fill="auto"/>
        <w:spacing w:line="360" w:lineRule="auto"/>
        <w:jc w:val="center"/>
        <w:rPr>
          <w:color w:val="auto"/>
          <w:sz w:val="28"/>
          <w:szCs w:val="28"/>
        </w:rPr>
      </w:pPr>
      <w:r w:rsidRPr="00A11654">
        <w:rPr>
          <w:color w:val="auto"/>
          <w:sz w:val="28"/>
          <w:szCs w:val="28"/>
        </w:rPr>
        <w:t>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08"/>
        <w:gridCol w:w="3164"/>
        <w:gridCol w:w="3157"/>
      </w:tblGrid>
      <w:tr w:rsidR="00EE689E" w:rsidRPr="00A11654" w:rsidTr="00EE689E">
        <w:trPr>
          <w:trHeight w:hRule="exact" w:val="717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EE689E" w:rsidP="00EE68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EE689E" w:rsidP="00EE68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Календарный период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EE689E" w:rsidP="00EE689E">
            <w:pPr>
              <w:ind w:left="2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учебных часов</w:t>
            </w:r>
          </w:p>
        </w:tc>
      </w:tr>
      <w:tr w:rsidR="00EE689E" w:rsidRPr="00A11654" w:rsidTr="003F2185">
        <w:trPr>
          <w:trHeight w:hRule="exact" w:val="692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A70835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Живые организмы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1EE" w:rsidRPr="00A11654" w:rsidRDefault="00EE689E" w:rsidP="00FF11E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Неделя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FF11E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EE689E" w:rsidRPr="00A11654" w:rsidTr="003F2185">
        <w:trPr>
          <w:trHeight w:hRule="exact" w:val="70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A70835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Клетки, ткани, молекулы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EE689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FF11E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306F5E" w:rsidRPr="00A11654" w:rsidTr="003F2185">
        <w:trPr>
          <w:trHeight w:hRule="exact" w:val="70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F5E" w:rsidRPr="00A11654" w:rsidRDefault="00306F5E" w:rsidP="00306F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Генетика и селекция.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F5E" w:rsidRPr="00A11654" w:rsidRDefault="00306F5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Неделя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11EE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F5E" w:rsidRPr="00A11654" w:rsidRDefault="00FF11E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E96325" w:rsidRPr="00A11654" w:rsidTr="003F2185">
        <w:trPr>
          <w:trHeight w:hRule="exact" w:val="70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F5E" w:rsidRPr="00A11654" w:rsidRDefault="00306F5E" w:rsidP="00306F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Эволюция организмов. Механизмы эволюции. </w:t>
            </w:r>
          </w:p>
          <w:p w:rsidR="00E96325" w:rsidRPr="00A11654" w:rsidRDefault="00E96325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325" w:rsidRPr="00A11654" w:rsidRDefault="009322F5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14 - 18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5" w:rsidRPr="00A11654" w:rsidRDefault="003F2439" w:rsidP="003F2185">
            <w:pPr>
              <w:jc w:val="center"/>
              <w:rPr>
                <w:rStyle w:val="27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A11654">
              <w:rPr>
                <w:rStyle w:val="27"/>
                <w:rFonts w:eastAsia="Tahoma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FF11EE" w:rsidRPr="00A11654">
              <w:rPr>
                <w:rStyle w:val="27"/>
                <w:rFonts w:eastAsia="Tahoma"/>
                <w:b w:val="0"/>
                <w:bCs w:val="0"/>
                <w:color w:val="auto"/>
                <w:sz w:val="28"/>
                <w:szCs w:val="28"/>
              </w:rPr>
              <w:t>8</w:t>
            </w:r>
          </w:p>
        </w:tc>
      </w:tr>
      <w:tr w:rsidR="00A70835" w:rsidRPr="00A11654" w:rsidTr="003F2185">
        <w:trPr>
          <w:trHeight w:hRule="exact" w:val="70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835" w:rsidRPr="00A11654" w:rsidRDefault="00E22632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Организмы и среда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835" w:rsidRPr="00A11654" w:rsidRDefault="009322F5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19 - 22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835" w:rsidRPr="00A11654" w:rsidRDefault="00E96325" w:rsidP="003F2185">
            <w:pPr>
              <w:jc w:val="center"/>
              <w:rPr>
                <w:rStyle w:val="27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A11654">
              <w:rPr>
                <w:rStyle w:val="27"/>
                <w:rFonts w:eastAsia="Tahoma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FF11EE" w:rsidRPr="00A11654">
              <w:rPr>
                <w:rStyle w:val="27"/>
                <w:rFonts w:eastAsia="Tahoma"/>
                <w:b w:val="0"/>
                <w:bCs w:val="0"/>
                <w:color w:val="auto"/>
                <w:sz w:val="28"/>
                <w:szCs w:val="28"/>
              </w:rPr>
              <w:t>8</w:t>
            </w:r>
          </w:p>
        </w:tc>
      </w:tr>
      <w:tr w:rsidR="00EE689E" w:rsidRPr="00A11654" w:rsidTr="003F2185">
        <w:trPr>
          <w:trHeight w:hRule="exact" w:val="71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EE689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реализация пробного проекта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EE689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 w:rsidR="009D0679"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23 - 28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9E" w:rsidRPr="00A11654" w:rsidRDefault="00FF11EE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EE689E" w:rsidRPr="00A11654" w:rsidTr="00995B3D">
        <w:trPr>
          <w:trHeight w:hRule="exact" w:val="302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9E" w:rsidRPr="00A11654" w:rsidRDefault="00EE689E" w:rsidP="00995B3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часов: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9E" w:rsidRPr="00A11654" w:rsidRDefault="00EE689E" w:rsidP="00995B3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9E" w:rsidRPr="00A11654" w:rsidRDefault="00972219" w:rsidP="003F218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</w:tr>
    </w:tbl>
    <w:p w:rsidR="00EE689E" w:rsidRPr="00A11654" w:rsidRDefault="00EE689E" w:rsidP="00EE689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A11654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Default="00050261" w:rsidP="00E478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741" w:rsidRDefault="00034741" w:rsidP="00E478F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34741" w:rsidSect="006C10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</w:p>
    <w:p w:rsidR="005B7AE2" w:rsidRPr="003F2439" w:rsidRDefault="003417F1" w:rsidP="003417F1">
      <w:pPr>
        <w:pStyle w:val="aa"/>
        <w:shd w:val="clear" w:color="auto" w:fill="auto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5.Содержание учебно-тематического</w:t>
      </w:r>
      <w:r w:rsidR="00050261" w:rsidRPr="003F2439">
        <w:rPr>
          <w:color w:val="auto"/>
          <w:sz w:val="28"/>
          <w:szCs w:val="28"/>
        </w:rPr>
        <w:t xml:space="preserve"> план</w:t>
      </w:r>
      <w:r>
        <w:rPr>
          <w:color w:val="auto"/>
          <w:sz w:val="28"/>
          <w:szCs w:val="28"/>
        </w:rPr>
        <w:t>а</w:t>
      </w:r>
    </w:p>
    <w:p w:rsidR="005B7AE2" w:rsidRPr="003F2439" w:rsidRDefault="005B7AE2" w:rsidP="005B7A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439">
        <w:rPr>
          <w:rFonts w:ascii="Times New Roman" w:hAnsi="Times New Roman" w:cs="Times New Roman"/>
          <w:b/>
          <w:color w:val="auto"/>
          <w:sz w:val="28"/>
          <w:szCs w:val="28"/>
        </w:rPr>
        <w:t>Вводный модуль (</w:t>
      </w:r>
      <w:r w:rsidR="00972219" w:rsidRPr="003F2439">
        <w:rPr>
          <w:rFonts w:ascii="Times New Roman" w:hAnsi="Times New Roman" w:cs="Times New Roman"/>
          <w:b/>
          <w:color w:val="auto"/>
          <w:sz w:val="28"/>
          <w:szCs w:val="28"/>
        </w:rPr>
        <w:t>108</w:t>
      </w:r>
      <w:r w:rsidRPr="003F24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</w:t>
      </w:r>
      <w:r w:rsidR="00440DC2" w:rsidRPr="003F2439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3F24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:rsidR="005B7AE2" w:rsidRPr="003F2439" w:rsidRDefault="005B7AE2" w:rsidP="005B7AE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7AE2" w:rsidRPr="003F2439" w:rsidRDefault="005B7AE2" w:rsidP="00A46C9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№ 1 </w:t>
      </w:r>
      <w:r w:rsidR="00213814"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Живые организмы</w:t>
      </w:r>
    </w:p>
    <w:p w:rsidR="005B7AE2" w:rsidRPr="003F2439" w:rsidRDefault="005B7AE2" w:rsidP="00A46C9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704"/>
        <w:gridCol w:w="5954"/>
        <w:gridCol w:w="1417"/>
        <w:gridCol w:w="1418"/>
      </w:tblGrid>
      <w:tr w:rsidR="003F2439" w:rsidRPr="003F2439" w:rsidTr="002E2C09">
        <w:tc>
          <w:tcPr>
            <w:tcW w:w="704" w:type="dxa"/>
          </w:tcPr>
          <w:p w:rsidR="00190C29" w:rsidRPr="003F2439" w:rsidRDefault="00190C29" w:rsidP="00190C2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90C29" w:rsidRPr="003F2439" w:rsidRDefault="00190C29" w:rsidP="00190C2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190C29" w:rsidRPr="003F2439" w:rsidRDefault="00190C29" w:rsidP="00190C2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теории</w:t>
            </w:r>
          </w:p>
        </w:tc>
        <w:tc>
          <w:tcPr>
            <w:tcW w:w="1418" w:type="dxa"/>
          </w:tcPr>
          <w:p w:rsidR="00190C29" w:rsidRPr="003F2439" w:rsidRDefault="00190C29" w:rsidP="00190C2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практики</w:t>
            </w:r>
          </w:p>
        </w:tc>
      </w:tr>
      <w:tr w:rsidR="003F2439" w:rsidRPr="003F2439" w:rsidTr="002E2C09">
        <w:tc>
          <w:tcPr>
            <w:tcW w:w="704" w:type="dxa"/>
          </w:tcPr>
          <w:p w:rsidR="00190C29" w:rsidRPr="003F2439" w:rsidRDefault="002E2C09" w:rsidP="002E2C0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90C29" w:rsidRPr="003F2439" w:rsidRDefault="002E2C09" w:rsidP="00306F5E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Задачи и перспективные направления современной биологии. Техника безопасности</w:t>
            </w:r>
          </w:p>
        </w:tc>
        <w:tc>
          <w:tcPr>
            <w:tcW w:w="1417" w:type="dxa"/>
          </w:tcPr>
          <w:p w:rsidR="00190C29" w:rsidRPr="003F2439" w:rsidRDefault="00A43448" w:rsidP="002E2C0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0C29" w:rsidRPr="003F2439" w:rsidRDefault="00190C29" w:rsidP="00C9555C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2439" w:rsidRPr="003F2439" w:rsidTr="002E2C09">
        <w:tc>
          <w:tcPr>
            <w:tcW w:w="704" w:type="dxa"/>
          </w:tcPr>
          <w:p w:rsidR="00190C29" w:rsidRPr="003F2439" w:rsidRDefault="002E2C09" w:rsidP="002E2C0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90C29" w:rsidRPr="003F2439" w:rsidRDefault="0065494B" w:rsidP="00306F5E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Современная классификация живых организмов</w:t>
            </w:r>
            <w:r w:rsidR="00FA4A35" w:rsidRPr="003F2439">
              <w:rPr>
                <w:color w:val="auto"/>
                <w:sz w:val="28"/>
                <w:szCs w:val="28"/>
              </w:rPr>
              <w:t>. Их особенности</w:t>
            </w:r>
          </w:p>
        </w:tc>
        <w:tc>
          <w:tcPr>
            <w:tcW w:w="1417" w:type="dxa"/>
          </w:tcPr>
          <w:p w:rsidR="00190C29" w:rsidRPr="003F2439" w:rsidRDefault="00FA4A35" w:rsidP="00FA4A35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0C29" w:rsidRPr="003F2439" w:rsidRDefault="00190C29" w:rsidP="00C9555C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2439" w:rsidRPr="003F2439" w:rsidTr="002E2C09">
        <w:tc>
          <w:tcPr>
            <w:tcW w:w="704" w:type="dxa"/>
          </w:tcPr>
          <w:p w:rsidR="00190C29" w:rsidRPr="003F2439" w:rsidRDefault="002E2C09" w:rsidP="002E2C0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90C29" w:rsidRPr="003F2439" w:rsidRDefault="00322C8D" w:rsidP="00306F5E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Царства живой природы</w:t>
            </w:r>
            <w:r w:rsidR="00A13CD4" w:rsidRPr="003F2439">
              <w:rPr>
                <w:color w:val="auto"/>
                <w:sz w:val="28"/>
                <w:szCs w:val="28"/>
              </w:rPr>
              <w:t>. Вирусы</w:t>
            </w:r>
          </w:p>
        </w:tc>
        <w:tc>
          <w:tcPr>
            <w:tcW w:w="1417" w:type="dxa"/>
          </w:tcPr>
          <w:p w:rsidR="00190C29" w:rsidRPr="003F2439" w:rsidRDefault="00C9555C" w:rsidP="00FA4A35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29" w:rsidRPr="003F2439" w:rsidRDefault="00C9555C" w:rsidP="00C9555C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2E2C09">
        <w:tc>
          <w:tcPr>
            <w:tcW w:w="704" w:type="dxa"/>
          </w:tcPr>
          <w:p w:rsidR="00FA4A35" w:rsidRPr="003F2439" w:rsidRDefault="00FA4A35" w:rsidP="002E2C09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A4A35" w:rsidRPr="003F2439" w:rsidRDefault="009B78BE" w:rsidP="00306F5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>Особенности Царства бактерий.</w:t>
            </w:r>
          </w:p>
        </w:tc>
        <w:tc>
          <w:tcPr>
            <w:tcW w:w="1417" w:type="dxa"/>
          </w:tcPr>
          <w:p w:rsidR="00FA4A35" w:rsidRPr="003F2439" w:rsidRDefault="00440DC2" w:rsidP="00FA4A35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4A35" w:rsidRPr="003F2439" w:rsidRDefault="00FA4A35" w:rsidP="00C9555C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B78BE" w:rsidRPr="003F2439" w:rsidTr="002E2C09">
        <w:tc>
          <w:tcPr>
            <w:tcW w:w="704" w:type="dxa"/>
          </w:tcPr>
          <w:p w:rsidR="009B78BE" w:rsidRPr="003F2439" w:rsidRDefault="009B78BE" w:rsidP="002E2C0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9B78BE" w:rsidRPr="009B78BE" w:rsidRDefault="009B78BE" w:rsidP="00306F5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Разнообразие бактерий. Их значение в природе и жизни человека.</w:t>
            </w:r>
          </w:p>
        </w:tc>
        <w:tc>
          <w:tcPr>
            <w:tcW w:w="1417" w:type="dxa"/>
          </w:tcPr>
          <w:p w:rsidR="009B78BE" w:rsidRPr="003F2439" w:rsidRDefault="009B78BE" w:rsidP="00FA4A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8BE" w:rsidRPr="003F2439" w:rsidRDefault="009B78BE" w:rsidP="00C9555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2E2C09">
        <w:tc>
          <w:tcPr>
            <w:tcW w:w="704" w:type="dxa"/>
          </w:tcPr>
          <w:p w:rsidR="00FA4A35" w:rsidRPr="003F2439" w:rsidRDefault="009B78BE" w:rsidP="002E2C0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A4A35" w:rsidRPr="003F2439" w:rsidRDefault="009E1725" w:rsidP="00306F5E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 xml:space="preserve">Особенности Царства грибов. </w:t>
            </w:r>
            <w:r w:rsidR="009B78BE" w:rsidRPr="009B78BE">
              <w:rPr>
                <w:color w:val="auto"/>
                <w:sz w:val="28"/>
                <w:szCs w:val="28"/>
                <w:lang w:bidi="ru-RU"/>
              </w:rPr>
              <w:t>Классификация грибов.</w:t>
            </w:r>
          </w:p>
        </w:tc>
        <w:tc>
          <w:tcPr>
            <w:tcW w:w="1417" w:type="dxa"/>
          </w:tcPr>
          <w:p w:rsidR="00FA4A35" w:rsidRPr="003F2439" w:rsidRDefault="009E1725" w:rsidP="00FA4A35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4A35" w:rsidRPr="003F2439" w:rsidRDefault="00FA4A35" w:rsidP="00C9555C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6F5E" w:rsidRPr="003F2439" w:rsidTr="002E2C09">
        <w:tc>
          <w:tcPr>
            <w:tcW w:w="704" w:type="dxa"/>
          </w:tcPr>
          <w:p w:rsidR="00306F5E" w:rsidRPr="003F2439" w:rsidRDefault="009B78BE" w:rsidP="002E2C0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06F5E" w:rsidRPr="003F2439" w:rsidRDefault="009B78BE" w:rsidP="00306F5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  <w:lang w:bidi="ru-RU"/>
              </w:rPr>
              <w:t xml:space="preserve">Разнообразие </w:t>
            </w:r>
            <w:r>
              <w:rPr>
                <w:color w:val="auto"/>
                <w:sz w:val="28"/>
                <w:szCs w:val="28"/>
                <w:lang w:bidi="ru-RU"/>
              </w:rPr>
              <w:t>грибов</w:t>
            </w:r>
            <w:r w:rsidRPr="009B78BE">
              <w:rPr>
                <w:color w:val="auto"/>
                <w:sz w:val="28"/>
                <w:szCs w:val="28"/>
                <w:lang w:bidi="ru-RU"/>
              </w:rPr>
              <w:t>. Их значение в природе и жизни человека.</w:t>
            </w:r>
          </w:p>
        </w:tc>
        <w:tc>
          <w:tcPr>
            <w:tcW w:w="1417" w:type="dxa"/>
          </w:tcPr>
          <w:p w:rsidR="00306F5E" w:rsidRPr="003F2439" w:rsidRDefault="00306F5E" w:rsidP="00FA4A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6F5E" w:rsidRPr="003F2439" w:rsidRDefault="009B78BE" w:rsidP="00C9555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06F5E" w:rsidRPr="003F2439" w:rsidTr="002E2C09">
        <w:tc>
          <w:tcPr>
            <w:tcW w:w="704" w:type="dxa"/>
          </w:tcPr>
          <w:p w:rsidR="00306F5E" w:rsidRPr="003F2439" w:rsidRDefault="009B78BE" w:rsidP="002E2C0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06F5E" w:rsidRPr="003F2439" w:rsidRDefault="009B78BE" w:rsidP="00306F5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 xml:space="preserve">Особенности Царства растений. </w:t>
            </w:r>
            <w:r>
              <w:rPr>
                <w:color w:val="auto"/>
                <w:sz w:val="28"/>
                <w:szCs w:val="28"/>
              </w:rPr>
              <w:t>Классификация Растений.</w:t>
            </w:r>
          </w:p>
        </w:tc>
        <w:tc>
          <w:tcPr>
            <w:tcW w:w="1417" w:type="dxa"/>
          </w:tcPr>
          <w:p w:rsidR="00306F5E" w:rsidRPr="003F2439" w:rsidRDefault="009B78BE" w:rsidP="00FA4A3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6F5E" w:rsidRPr="003F2439" w:rsidRDefault="00306F5E" w:rsidP="00C9555C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6F5E" w:rsidRPr="003F2439" w:rsidTr="002E2C09">
        <w:tc>
          <w:tcPr>
            <w:tcW w:w="704" w:type="dxa"/>
          </w:tcPr>
          <w:p w:rsidR="00306F5E" w:rsidRPr="003F2439" w:rsidRDefault="009B78BE" w:rsidP="002E2C0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06F5E" w:rsidRPr="003F2439" w:rsidRDefault="009B78BE" w:rsidP="00306F5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  <w:lang w:bidi="ru-RU"/>
              </w:rPr>
              <w:t>Особенности Царства животных</w:t>
            </w:r>
            <w:r>
              <w:rPr>
                <w:color w:val="auto"/>
                <w:sz w:val="28"/>
                <w:szCs w:val="28"/>
                <w:lang w:bidi="ru-RU"/>
              </w:rPr>
              <w:t>. Классификация животных</w:t>
            </w:r>
          </w:p>
        </w:tc>
        <w:tc>
          <w:tcPr>
            <w:tcW w:w="1417" w:type="dxa"/>
          </w:tcPr>
          <w:p w:rsidR="00306F5E" w:rsidRPr="003F2439" w:rsidRDefault="009B78BE" w:rsidP="00FA4A3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6F5E" w:rsidRPr="003F2439" w:rsidRDefault="00306F5E" w:rsidP="00C9555C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2439" w:rsidRPr="003F2439" w:rsidTr="00306F5E">
        <w:tc>
          <w:tcPr>
            <w:tcW w:w="9493" w:type="dxa"/>
            <w:gridSpan w:val="4"/>
          </w:tcPr>
          <w:p w:rsidR="00A13CD4" w:rsidRPr="003F2439" w:rsidRDefault="00A13CD4" w:rsidP="00A13CD4">
            <w:pPr>
              <w:jc w:val="right"/>
              <w:rPr>
                <w:color w:val="auto"/>
                <w:sz w:val="28"/>
                <w:szCs w:val="28"/>
              </w:rPr>
            </w:pPr>
            <w:r w:rsidRPr="003F2439">
              <w:rPr>
                <w:b/>
                <w:bCs/>
                <w:color w:val="auto"/>
                <w:sz w:val="28"/>
                <w:szCs w:val="28"/>
              </w:rPr>
              <w:t>Всего:</w:t>
            </w:r>
            <w:r w:rsidRPr="003F2439">
              <w:rPr>
                <w:color w:val="auto"/>
                <w:sz w:val="28"/>
                <w:szCs w:val="28"/>
              </w:rPr>
              <w:t xml:space="preserve"> 1</w:t>
            </w:r>
            <w:r w:rsidR="009B78BE">
              <w:rPr>
                <w:color w:val="auto"/>
                <w:sz w:val="28"/>
                <w:szCs w:val="28"/>
              </w:rPr>
              <w:t>2</w:t>
            </w:r>
            <w:r w:rsidRPr="003F2439">
              <w:rPr>
                <w:color w:val="auto"/>
                <w:sz w:val="28"/>
                <w:szCs w:val="28"/>
              </w:rPr>
              <w:t xml:space="preserve"> часов</w:t>
            </w:r>
          </w:p>
        </w:tc>
      </w:tr>
    </w:tbl>
    <w:p w:rsidR="00190C29" w:rsidRPr="003F2439" w:rsidRDefault="00190C29" w:rsidP="00A46C9E">
      <w:pPr>
        <w:ind w:left="1418" w:right="10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0C29" w:rsidRPr="003F2439" w:rsidRDefault="00033C90" w:rsidP="00033C9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№ 2 Клетки, ткани, молекулы</w:t>
      </w:r>
    </w:p>
    <w:p w:rsidR="006C10AB" w:rsidRPr="003F2439" w:rsidRDefault="006C10AB" w:rsidP="006C10AB">
      <w:pPr>
        <w:ind w:right="10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704"/>
        <w:gridCol w:w="6095"/>
        <w:gridCol w:w="1276"/>
        <w:gridCol w:w="1418"/>
      </w:tblGrid>
      <w:tr w:rsidR="003F2439" w:rsidRPr="003F2439" w:rsidTr="00C16374">
        <w:tc>
          <w:tcPr>
            <w:tcW w:w="704" w:type="dxa"/>
          </w:tcPr>
          <w:p w:rsidR="00033C90" w:rsidRPr="003F2439" w:rsidRDefault="00033C90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33C90" w:rsidRPr="003F2439" w:rsidRDefault="00033C90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33C90" w:rsidRPr="003F2439" w:rsidRDefault="00033C90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теории</w:t>
            </w:r>
          </w:p>
        </w:tc>
        <w:tc>
          <w:tcPr>
            <w:tcW w:w="1418" w:type="dxa"/>
          </w:tcPr>
          <w:p w:rsidR="00033C90" w:rsidRPr="003F2439" w:rsidRDefault="00033C90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практики</w:t>
            </w:r>
          </w:p>
        </w:tc>
      </w:tr>
      <w:tr w:rsidR="003F2439" w:rsidRPr="003F2439" w:rsidTr="00C16374">
        <w:tc>
          <w:tcPr>
            <w:tcW w:w="704" w:type="dxa"/>
          </w:tcPr>
          <w:p w:rsidR="00033C90" w:rsidRPr="003F2439" w:rsidRDefault="00033C90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33C90" w:rsidRPr="003F2439" w:rsidRDefault="001D03BC" w:rsidP="00306F5E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Основы микроскопии. Правила работы с микроскопом.</w:t>
            </w:r>
            <w:r w:rsidR="00DB79E8" w:rsidRPr="003F2439">
              <w:rPr>
                <w:color w:val="auto"/>
                <w:sz w:val="28"/>
                <w:szCs w:val="28"/>
              </w:rPr>
              <w:t xml:space="preserve"> Строение микроскопа</w:t>
            </w:r>
          </w:p>
        </w:tc>
        <w:tc>
          <w:tcPr>
            <w:tcW w:w="1276" w:type="dxa"/>
          </w:tcPr>
          <w:p w:rsidR="00033C90" w:rsidRPr="003F2439" w:rsidRDefault="00DB79E8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3C90" w:rsidRPr="003F2439" w:rsidRDefault="00DB79E8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033C90" w:rsidRPr="003F2439" w:rsidRDefault="00033C90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33C90" w:rsidRPr="003F2439" w:rsidRDefault="009B78BE" w:rsidP="00306F5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  <w:lang w:bidi="ru-RU"/>
              </w:rPr>
              <w:t>Структурные компоненты клетки и их функции. Транспорт веществ через мембран</w:t>
            </w:r>
            <w:r>
              <w:rPr>
                <w:color w:val="auto"/>
                <w:sz w:val="28"/>
                <w:szCs w:val="28"/>
                <w:lang w:bidi="ru-RU"/>
              </w:rPr>
              <w:t>у клетки.</w:t>
            </w:r>
          </w:p>
        </w:tc>
        <w:tc>
          <w:tcPr>
            <w:tcW w:w="1276" w:type="dxa"/>
          </w:tcPr>
          <w:p w:rsidR="00033C90" w:rsidRPr="003F2439" w:rsidRDefault="00DB79E8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3C90" w:rsidRPr="003F2439" w:rsidRDefault="00DB79E8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5033D2" w:rsidRPr="009B78BE" w:rsidRDefault="005033D2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033D2" w:rsidRPr="009B78BE" w:rsidRDefault="009B78BE" w:rsidP="00306F5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>Обмен веществ в клетках и тканях</w:t>
            </w:r>
          </w:p>
        </w:tc>
        <w:tc>
          <w:tcPr>
            <w:tcW w:w="1276" w:type="dxa"/>
          </w:tcPr>
          <w:p w:rsidR="005033D2" w:rsidRPr="009B78BE" w:rsidRDefault="00B610EB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033D2" w:rsidRPr="009B78BE" w:rsidRDefault="005033D2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B78BE" w:rsidRPr="009B78BE" w:rsidRDefault="009B78BE" w:rsidP="009B78BE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 xml:space="preserve">Бактерии, которые нас окружают. </w:t>
            </w:r>
          </w:p>
          <w:p w:rsidR="00131230" w:rsidRPr="003F2439" w:rsidRDefault="009B78BE" w:rsidP="00131230">
            <w:pPr>
              <w:rPr>
                <w:color w:val="auto"/>
                <w:sz w:val="28"/>
                <w:szCs w:val="28"/>
              </w:rPr>
            </w:pPr>
            <w:r w:rsidRPr="009B78BE">
              <w:rPr>
                <w:color w:val="auto"/>
                <w:sz w:val="28"/>
                <w:szCs w:val="28"/>
              </w:rPr>
              <w:t>Исследование бактерий ротовой полости</w:t>
            </w:r>
            <w:r w:rsidR="0038475F">
              <w:rPr>
                <w:color w:val="auto"/>
                <w:sz w:val="28"/>
                <w:szCs w:val="28"/>
              </w:rPr>
              <w:t xml:space="preserve"> и рук.</w:t>
            </w: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31230" w:rsidRPr="003F2439" w:rsidRDefault="0038475F" w:rsidP="00131230">
            <w:pPr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Особенности выращивания бактерий в лабораторных условиях.</w:t>
            </w: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31230" w:rsidRPr="0038475F" w:rsidRDefault="0038475F" w:rsidP="00131230">
            <w:pPr>
              <w:rPr>
                <w:bCs/>
                <w:color w:val="auto"/>
                <w:sz w:val="28"/>
                <w:szCs w:val="28"/>
              </w:rPr>
            </w:pPr>
            <w:r w:rsidRPr="0038475F">
              <w:rPr>
                <w:bCs/>
                <w:color w:val="auto"/>
                <w:sz w:val="28"/>
                <w:szCs w:val="28"/>
              </w:rPr>
              <w:t>Микроскопия грибов: шляпочные, плесневые и дрожжи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B78BE" w:rsidRDefault="0038475F" w:rsidP="00131230">
            <w:pPr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Гигиена. Заболевания, вызываемые грибами и бактериями</w:t>
            </w:r>
          </w:p>
          <w:p w:rsidR="009B78BE" w:rsidRPr="003F2439" w:rsidRDefault="009B78BE" w:rsidP="0013123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31230" w:rsidRPr="003F2439" w:rsidRDefault="0038475F" w:rsidP="00131230">
            <w:pPr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 xml:space="preserve">Ткани растений и животных. Их отличия и </w:t>
            </w:r>
            <w:r w:rsidRPr="0038475F">
              <w:rPr>
                <w:color w:val="auto"/>
                <w:sz w:val="28"/>
                <w:szCs w:val="28"/>
              </w:rPr>
              <w:lastRenderedPageBreak/>
              <w:t>сходства.</w:t>
            </w:r>
          </w:p>
        </w:tc>
        <w:tc>
          <w:tcPr>
            <w:tcW w:w="1276" w:type="dxa"/>
          </w:tcPr>
          <w:p w:rsidR="00131230" w:rsidRPr="003F2439" w:rsidRDefault="0038475F" w:rsidP="0013123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131230" w:rsidRPr="003F2439" w:rsidRDefault="0038475F" w:rsidP="0013123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FF11EE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shd w:val="clear" w:color="auto" w:fill="auto"/>
          </w:tcPr>
          <w:p w:rsidR="0038475F" w:rsidRDefault="0038475F" w:rsidP="00131230">
            <w:pPr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Исследование растительных пигментов.</w:t>
            </w:r>
          </w:p>
          <w:p w:rsidR="00131230" w:rsidRPr="003F2439" w:rsidRDefault="0038475F" w:rsidP="00131230">
            <w:pPr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Зависимость скорости фотосинтеза от условий среды.</w:t>
            </w:r>
          </w:p>
        </w:tc>
        <w:tc>
          <w:tcPr>
            <w:tcW w:w="1276" w:type="dxa"/>
            <w:shd w:val="clear" w:color="auto" w:fill="auto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31230" w:rsidRPr="003F2439" w:rsidRDefault="00131230" w:rsidP="00131230">
            <w:pPr>
              <w:pStyle w:val="TableParagraph"/>
              <w:rPr>
                <w:sz w:val="28"/>
                <w:szCs w:val="28"/>
              </w:rPr>
            </w:pPr>
            <w:r w:rsidRPr="003F2439">
              <w:rPr>
                <w:sz w:val="28"/>
                <w:szCs w:val="28"/>
              </w:rPr>
              <w:t>Микроскопия ткани животных</w:t>
            </w:r>
            <w:r w:rsidR="00245315">
              <w:rPr>
                <w:sz w:val="28"/>
                <w:szCs w:val="28"/>
              </w:rPr>
              <w:t>: эпителиальная и соеди</w:t>
            </w:r>
            <w:r w:rsidR="0038475F">
              <w:rPr>
                <w:sz w:val="28"/>
                <w:szCs w:val="28"/>
              </w:rPr>
              <w:t>нительная.</w:t>
            </w: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131230" w:rsidRPr="0038475F" w:rsidRDefault="0038475F" w:rsidP="00131230">
            <w:pPr>
              <w:pStyle w:val="TableParagraph"/>
              <w:rPr>
                <w:sz w:val="28"/>
                <w:szCs w:val="28"/>
              </w:rPr>
            </w:pPr>
            <w:r w:rsidRPr="0038475F">
              <w:rPr>
                <w:sz w:val="28"/>
                <w:szCs w:val="28"/>
              </w:rPr>
              <w:t>Неорганические вещес</w:t>
            </w:r>
            <w:r w:rsidR="00245315">
              <w:rPr>
                <w:sz w:val="28"/>
                <w:szCs w:val="28"/>
              </w:rPr>
              <w:t>т</w:t>
            </w:r>
            <w:r w:rsidRPr="0038475F">
              <w:rPr>
                <w:sz w:val="28"/>
                <w:szCs w:val="28"/>
              </w:rPr>
              <w:t xml:space="preserve">ва клетки: вода и минеральные соли. </w:t>
            </w:r>
          </w:p>
        </w:tc>
        <w:tc>
          <w:tcPr>
            <w:tcW w:w="1276" w:type="dxa"/>
          </w:tcPr>
          <w:p w:rsidR="00131230" w:rsidRPr="0038475F" w:rsidRDefault="0038475F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1230" w:rsidRPr="0038475F" w:rsidRDefault="0038475F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131230" w:rsidRPr="0038475F" w:rsidRDefault="0038475F" w:rsidP="00131230">
            <w:pPr>
              <w:rPr>
                <w:color w:val="auto"/>
                <w:sz w:val="28"/>
                <w:szCs w:val="28"/>
              </w:rPr>
            </w:pPr>
            <w:r w:rsidRPr="0038475F">
              <w:rPr>
                <w:color w:val="auto"/>
                <w:sz w:val="28"/>
                <w:szCs w:val="28"/>
              </w:rPr>
              <w:t>Органические вещества клетки: углеводы и жиры.</w:t>
            </w: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C16374">
        <w:tc>
          <w:tcPr>
            <w:tcW w:w="704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131230" w:rsidRPr="003F2439" w:rsidRDefault="0038475F" w:rsidP="0013123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Белки. Денатурация и ренатурация белков. Ферменты.</w:t>
            </w:r>
          </w:p>
        </w:tc>
        <w:tc>
          <w:tcPr>
            <w:tcW w:w="1276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230" w:rsidRPr="003F2439" w:rsidRDefault="00131230" w:rsidP="00131230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</w:tr>
      <w:tr w:rsidR="0065043A" w:rsidRPr="0065043A" w:rsidTr="00306F5E">
        <w:tc>
          <w:tcPr>
            <w:tcW w:w="9493" w:type="dxa"/>
            <w:gridSpan w:val="4"/>
          </w:tcPr>
          <w:p w:rsidR="00131230" w:rsidRPr="0065043A" w:rsidRDefault="00131230" w:rsidP="00131230">
            <w:pPr>
              <w:jc w:val="right"/>
              <w:rPr>
                <w:color w:val="auto"/>
                <w:sz w:val="28"/>
                <w:szCs w:val="28"/>
              </w:rPr>
            </w:pPr>
            <w:r w:rsidRPr="0065043A">
              <w:rPr>
                <w:b/>
                <w:bCs/>
                <w:color w:val="auto"/>
                <w:sz w:val="28"/>
                <w:szCs w:val="28"/>
              </w:rPr>
              <w:t>Всего:</w:t>
            </w:r>
            <w:r w:rsidRPr="0065043A">
              <w:rPr>
                <w:color w:val="auto"/>
                <w:sz w:val="28"/>
                <w:szCs w:val="28"/>
              </w:rPr>
              <w:t xml:space="preserve"> </w:t>
            </w:r>
            <w:r w:rsidR="0038475F">
              <w:rPr>
                <w:color w:val="auto"/>
                <w:sz w:val="28"/>
                <w:szCs w:val="28"/>
              </w:rPr>
              <w:t xml:space="preserve">26 </w:t>
            </w:r>
            <w:r w:rsidRPr="0065043A">
              <w:rPr>
                <w:color w:val="auto"/>
                <w:sz w:val="28"/>
                <w:szCs w:val="28"/>
              </w:rPr>
              <w:t>часов</w:t>
            </w:r>
          </w:p>
        </w:tc>
      </w:tr>
    </w:tbl>
    <w:p w:rsidR="00A81768" w:rsidRPr="0065043A" w:rsidRDefault="00A81768" w:rsidP="00D45F51">
      <w:pPr>
        <w:ind w:right="-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14F1" w:rsidRDefault="00E4495C" w:rsidP="003114F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04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№ </w:t>
      </w:r>
      <w:r w:rsidR="00E96325" w:rsidRPr="0065043A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6504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3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Генетика</w:t>
      </w:r>
      <w:r w:rsidR="00F76AC5" w:rsidRPr="006504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114F1" w:rsidRPr="003114F1">
        <w:rPr>
          <w:rFonts w:ascii="Times New Roman" w:hAnsi="Times New Roman" w:cs="Times New Roman"/>
          <w:b/>
          <w:bCs/>
          <w:color w:val="auto"/>
          <w:sz w:val="28"/>
          <w:szCs w:val="28"/>
        </w:rPr>
        <w:t>и селекция.</w:t>
      </w:r>
    </w:p>
    <w:p w:rsidR="00E4495C" w:rsidRPr="0065043A" w:rsidRDefault="00E4495C" w:rsidP="003114F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704"/>
        <w:gridCol w:w="5954"/>
        <w:gridCol w:w="1417"/>
        <w:gridCol w:w="1418"/>
      </w:tblGrid>
      <w:tr w:rsidR="0065043A" w:rsidRPr="0065043A" w:rsidTr="00306F5E">
        <w:tc>
          <w:tcPr>
            <w:tcW w:w="704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Часов теории</w:t>
            </w:r>
          </w:p>
        </w:tc>
        <w:tc>
          <w:tcPr>
            <w:tcW w:w="1418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Часов практики</w:t>
            </w:r>
          </w:p>
        </w:tc>
      </w:tr>
      <w:tr w:rsidR="0065043A" w:rsidRPr="0065043A" w:rsidTr="00306F5E">
        <w:tc>
          <w:tcPr>
            <w:tcW w:w="704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4495C" w:rsidRPr="0065043A" w:rsidRDefault="003F2439" w:rsidP="00306F5E">
            <w:pPr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Генетика</w:t>
            </w:r>
            <w:r w:rsidR="00D008AA" w:rsidRPr="0065043A">
              <w:rPr>
                <w:color w:val="auto"/>
                <w:sz w:val="28"/>
                <w:szCs w:val="28"/>
              </w:rPr>
              <w:t>. Взаимосвязь с другими науками. Значение</w:t>
            </w:r>
            <w:r w:rsidR="00D32CB7" w:rsidRPr="0065043A">
              <w:rPr>
                <w:color w:val="auto"/>
                <w:sz w:val="28"/>
                <w:szCs w:val="28"/>
              </w:rPr>
              <w:t xml:space="preserve"> в современном мире</w:t>
            </w:r>
            <w:r w:rsidR="003114F1">
              <w:rPr>
                <w:color w:val="auto"/>
                <w:sz w:val="28"/>
                <w:szCs w:val="28"/>
              </w:rPr>
              <w:t>. Методы генетики.</w:t>
            </w:r>
          </w:p>
        </w:tc>
        <w:tc>
          <w:tcPr>
            <w:tcW w:w="1417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495C" w:rsidRPr="0065043A" w:rsidRDefault="00E4495C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74C92" w:rsidRPr="0065043A" w:rsidTr="00306F5E">
        <w:tc>
          <w:tcPr>
            <w:tcW w:w="704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74C92" w:rsidRPr="0065043A" w:rsidRDefault="00B74C92" w:rsidP="00B74C9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Что такое ДНК</w:t>
            </w:r>
            <w:r w:rsidR="004944D8">
              <w:rPr>
                <w:color w:val="auto"/>
                <w:sz w:val="28"/>
                <w:szCs w:val="28"/>
              </w:rPr>
              <w:t xml:space="preserve">, ее строение </w:t>
            </w:r>
            <w:r w:rsidR="000F2727">
              <w:rPr>
                <w:color w:val="auto"/>
                <w:sz w:val="28"/>
                <w:szCs w:val="28"/>
              </w:rPr>
              <w:t>и значение</w:t>
            </w:r>
          </w:p>
        </w:tc>
        <w:tc>
          <w:tcPr>
            <w:tcW w:w="1417" w:type="dxa"/>
          </w:tcPr>
          <w:p w:rsidR="00B74C92" w:rsidRPr="0065043A" w:rsidRDefault="004944D8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C92" w:rsidRPr="0065043A" w:rsidRDefault="004944D8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74C92" w:rsidRPr="0065043A" w:rsidTr="00306F5E">
        <w:tc>
          <w:tcPr>
            <w:tcW w:w="704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74C92" w:rsidRPr="0065043A" w:rsidRDefault="003114F1" w:rsidP="00B74C9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Вклад И. Г. Менделя в современную генетику. Законы единообразия гибридов первого поколения, независимого  наследования признаков. </w:t>
            </w:r>
          </w:p>
        </w:tc>
        <w:tc>
          <w:tcPr>
            <w:tcW w:w="1417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4F1" w:rsidRPr="0065043A" w:rsidTr="00306F5E">
        <w:tc>
          <w:tcPr>
            <w:tcW w:w="704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114F1" w:rsidRDefault="003114F1" w:rsidP="00B74C9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1417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74C92" w:rsidRPr="0065043A" w:rsidTr="00306F5E">
        <w:tc>
          <w:tcPr>
            <w:tcW w:w="704" w:type="dxa"/>
          </w:tcPr>
          <w:p w:rsidR="00B74C92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74C92" w:rsidRPr="0065043A" w:rsidRDefault="00B74C92" w:rsidP="00B74C92">
            <w:pPr>
              <w:rPr>
                <w:color w:val="auto"/>
                <w:sz w:val="28"/>
                <w:szCs w:val="28"/>
              </w:rPr>
            </w:pPr>
            <w:r w:rsidRPr="0065043A">
              <w:rPr>
                <w:color w:val="auto"/>
                <w:sz w:val="28"/>
                <w:szCs w:val="28"/>
              </w:rPr>
              <w:t xml:space="preserve">Карта признаков разных организмов, которые можно встретить </w:t>
            </w:r>
            <w:r>
              <w:rPr>
                <w:color w:val="auto"/>
                <w:sz w:val="28"/>
                <w:szCs w:val="28"/>
              </w:rPr>
              <w:t>в человеке</w:t>
            </w:r>
            <w:r w:rsidR="003114F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74C92" w:rsidRPr="0065043A" w:rsidTr="00306F5E">
        <w:tc>
          <w:tcPr>
            <w:tcW w:w="704" w:type="dxa"/>
          </w:tcPr>
          <w:p w:rsidR="00B74C92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74C92" w:rsidRPr="0065043A" w:rsidRDefault="00B74C92" w:rsidP="00B74C9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Особенности генеалогического метода. </w:t>
            </w:r>
          </w:p>
        </w:tc>
        <w:tc>
          <w:tcPr>
            <w:tcW w:w="1417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74C92" w:rsidRPr="0065043A" w:rsidTr="00306F5E">
        <w:tc>
          <w:tcPr>
            <w:tcW w:w="704" w:type="dxa"/>
          </w:tcPr>
          <w:p w:rsidR="00B74C92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74C92" w:rsidRPr="0065043A" w:rsidRDefault="00B74C92" w:rsidP="00B74C9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Составление родословной по определенным признакам</w:t>
            </w:r>
            <w:r w:rsidR="003114F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C92" w:rsidRPr="0065043A" w:rsidRDefault="00B74C92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114F1" w:rsidRPr="0065043A" w:rsidTr="00306F5E">
        <w:tc>
          <w:tcPr>
            <w:tcW w:w="704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114F1" w:rsidRDefault="003114F1" w:rsidP="00B74C9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Селекция. Взаимосвязь с другими науками. </w:t>
            </w:r>
          </w:p>
        </w:tc>
        <w:tc>
          <w:tcPr>
            <w:tcW w:w="1417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114F1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4F1" w:rsidRPr="0065043A" w:rsidTr="00306F5E">
        <w:tc>
          <w:tcPr>
            <w:tcW w:w="704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114F1" w:rsidRDefault="003114F1" w:rsidP="00B74C92">
            <w:pPr>
              <w:rPr>
                <w:color w:val="auto"/>
                <w:sz w:val="28"/>
                <w:szCs w:val="28"/>
              </w:rPr>
            </w:pPr>
            <w:r w:rsidRPr="003114F1">
              <w:rPr>
                <w:color w:val="auto"/>
                <w:sz w:val="28"/>
                <w:szCs w:val="28"/>
                <w:lang w:bidi="ru-RU"/>
              </w:rPr>
              <w:t>Методы селекции растений и животных</w:t>
            </w:r>
            <w:r>
              <w:rPr>
                <w:color w:val="auto"/>
                <w:sz w:val="28"/>
                <w:szCs w:val="28"/>
                <w:lang w:bidi="ru-RU"/>
              </w:rPr>
              <w:t>.</w:t>
            </w:r>
          </w:p>
        </w:tc>
        <w:tc>
          <w:tcPr>
            <w:tcW w:w="1417" w:type="dxa"/>
          </w:tcPr>
          <w:p w:rsidR="003114F1" w:rsidRPr="0065043A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4F1" w:rsidRDefault="003114F1" w:rsidP="00B74C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74C92" w:rsidRPr="0065043A" w:rsidTr="00306F5E">
        <w:tc>
          <w:tcPr>
            <w:tcW w:w="9493" w:type="dxa"/>
            <w:gridSpan w:val="4"/>
          </w:tcPr>
          <w:p w:rsidR="00B74C92" w:rsidRPr="0065043A" w:rsidRDefault="00B74C92" w:rsidP="00B74C92">
            <w:pPr>
              <w:jc w:val="right"/>
              <w:rPr>
                <w:color w:val="auto"/>
                <w:sz w:val="28"/>
                <w:szCs w:val="28"/>
              </w:rPr>
            </w:pPr>
            <w:r w:rsidRPr="0065043A">
              <w:rPr>
                <w:b/>
                <w:bCs/>
                <w:color w:val="auto"/>
                <w:sz w:val="28"/>
                <w:szCs w:val="28"/>
              </w:rPr>
              <w:t>Всего:</w:t>
            </w:r>
            <w:r w:rsidRPr="0065043A">
              <w:rPr>
                <w:color w:val="auto"/>
                <w:sz w:val="28"/>
                <w:szCs w:val="28"/>
              </w:rPr>
              <w:t xml:space="preserve"> 1</w:t>
            </w:r>
            <w:r w:rsidR="003114F1">
              <w:rPr>
                <w:color w:val="auto"/>
                <w:sz w:val="28"/>
                <w:szCs w:val="28"/>
              </w:rPr>
              <w:t>8</w:t>
            </w:r>
            <w:r w:rsidRPr="0065043A">
              <w:rPr>
                <w:color w:val="auto"/>
                <w:sz w:val="28"/>
                <w:szCs w:val="28"/>
              </w:rPr>
              <w:t xml:space="preserve"> часов</w:t>
            </w:r>
          </w:p>
        </w:tc>
      </w:tr>
    </w:tbl>
    <w:p w:rsidR="00E4495C" w:rsidRDefault="00E4495C" w:rsidP="00D45F51">
      <w:pPr>
        <w:ind w:right="-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14F1" w:rsidRPr="003114F1" w:rsidRDefault="003114F1" w:rsidP="003114F1">
      <w:pPr>
        <w:ind w:right="-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4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4. Эволюция организмов. Механизмы эволюции. </w:t>
      </w:r>
    </w:p>
    <w:p w:rsidR="003114F1" w:rsidRDefault="003114F1" w:rsidP="00D45F51">
      <w:pPr>
        <w:ind w:right="-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704"/>
        <w:gridCol w:w="5954"/>
        <w:gridCol w:w="1417"/>
        <w:gridCol w:w="1418"/>
      </w:tblGrid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595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Часов теории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Часов практики</w:t>
            </w: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954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Эволюция</w:t>
            </w:r>
            <w:r w:rsidR="003114F1"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. Взаимосвязь с другими науками. Значение в современном мире.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954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Основные положения теории Ч. Дарвина об эволюции органического мира. Современная </w:t>
            </w: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lastRenderedPageBreak/>
              <w:t>теория эволюции (СТЭ)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5954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Вид, его критерии и структура. Процессы видообразования.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954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Макроэволюции как результат микро эволюций. Основные направления эволюции. 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954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Изменчивость организмов: комбинативная, морфологическая, мутационная.</w:t>
            </w:r>
          </w:p>
        </w:tc>
        <w:tc>
          <w:tcPr>
            <w:tcW w:w="1417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954" w:type="dxa"/>
          </w:tcPr>
          <w:p w:rsidR="003114F1" w:rsidRPr="003114F1" w:rsidRDefault="00FD02D0" w:rsidP="00FD02D0">
            <w:pPr>
              <w:ind w:right="-7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Виды мутаций: генные, хромосомные, геномные. Наследственные заболевания человека. 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954" w:type="dxa"/>
          </w:tcPr>
          <w:p w:rsidR="003114F1" w:rsidRPr="003114F1" w:rsidRDefault="00FD02D0" w:rsidP="00FD02D0">
            <w:pPr>
              <w:ind w:right="-7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Изучение изменчивости у организмов.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954" w:type="dxa"/>
          </w:tcPr>
          <w:p w:rsidR="003114F1" w:rsidRPr="003114F1" w:rsidRDefault="00FD02D0" w:rsidP="00FD02D0">
            <w:pPr>
              <w:ind w:right="-7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Доказательства эволюционного происхождения человека. Методы антропологии. </w:t>
            </w:r>
          </w:p>
        </w:tc>
        <w:tc>
          <w:tcPr>
            <w:tcW w:w="1417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</w:tr>
      <w:tr w:rsidR="003114F1" w:rsidRPr="003114F1" w:rsidTr="00872102">
        <w:tc>
          <w:tcPr>
            <w:tcW w:w="704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954" w:type="dxa"/>
          </w:tcPr>
          <w:p w:rsidR="003114F1" w:rsidRPr="003114F1" w:rsidRDefault="00FD02D0" w:rsidP="00FD02D0">
            <w:pPr>
              <w:ind w:right="-7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Этапы эволюции человека. </w:t>
            </w:r>
          </w:p>
        </w:tc>
        <w:tc>
          <w:tcPr>
            <w:tcW w:w="1417" w:type="dxa"/>
          </w:tcPr>
          <w:p w:rsidR="003114F1" w:rsidRPr="003114F1" w:rsidRDefault="003114F1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3114F1" w:rsidRPr="003114F1" w:rsidRDefault="00FD02D0" w:rsidP="003114F1">
            <w:pPr>
              <w:ind w:right="-7"/>
              <w:jc w:val="center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</w:tr>
      <w:tr w:rsidR="003114F1" w:rsidRPr="003114F1" w:rsidTr="00872102">
        <w:tc>
          <w:tcPr>
            <w:tcW w:w="9493" w:type="dxa"/>
            <w:gridSpan w:val="4"/>
          </w:tcPr>
          <w:p w:rsidR="003114F1" w:rsidRPr="003114F1" w:rsidRDefault="003114F1" w:rsidP="00FD02D0">
            <w:pPr>
              <w:ind w:right="-7"/>
              <w:jc w:val="right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 w:rsidRPr="003114F1">
              <w:rPr>
                <w:rFonts w:eastAsia="Tahoma"/>
                <w:b/>
                <w:bCs/>
                <w:color w:val="auto"/>
                <w:kern w:val="0"/>
                <w:sz w:val="28"/>
                <w:szCs w:val="28"/>
                <w:lang w:eastAsia="ru-RU" w:bidi="ru-RU"/>
              </w:rPr>
              <w:t>Всего:</w:t>
            </w: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="00FD02D0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>18</w:t>
            </w:r>
            <w:r w:rsidRPr="003114F1"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  <w:t xml:space="preserve"> часов</w:t>
            </w:r>
          </w:p>
        </w:tc>
      </w:tr>
    </w:tbl>
    <w:p w:rsidR="003114F1" w:rsidRPr="00245315" w:rsidRDefault="003114F1" w:rsidP="00D45F51">
      <w:pPr>
        <w:ind w:right="-7"/>
        <w:jc w:val="center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033C90" w:rsidRPr="003F2439" w:rsidRDefault="00A81768" w:rsidP="00D45F51">
      <w:pPr>
        <w:ind w:right="-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№ </w:t>
      </w:r>
      <w:r w:rsidR="003114F1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Организмы и среда</w:t>
      </w:r>
    </w:p>
    <w:p w:rsidR="00B829A7" w:rsidRPr="003F2439" w:rsidRDefault="00B829A7" w:rsidP="00D45F51">
      <w:pPr>
        <w:ind w:right="-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704"/>
        <w:gridCol w:w="5954"/>
        <w:gridCol w:w="1417"/>
        <w:gridCol w:w="1418"/>
      </w:tblGrid>
      <w:tr w:rsidR="003F2439" w:rsidRPr="003F2439" w:rsidTr="00306F5E">
        <w:tc>
          <w:tcPr>
            <w:tcW w:w="704" w:type="dxa"/>
          </w:tcPr>
          <w:p w:rsidR="00B829A7" w:rsidRPr="003F2439" w:rsidRDefault="00B829A7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B829A7" w:rsidRPr="003F2439" w:rsidRDefault="00B829A7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B829A7" w:rsidRPr="003F2439" w:rsidRDefault="00B829A7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теории</w:t>
            </w:r>
          </w:p>
        </w:tc>
        <w:tc>
          <w:tcPr>
            <w:tcW w:w="1418" w:type="dxa"/>
          </w:tcPr>
          <w:p w:rsidR="00B829A7" w:rsidRPr="003F2439" w:rsidRDefault="00B829A7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практики</w:t>
            </w:r>
          </w:p>
        </w:tc>
      </w:tr>
      <w:tr w:rsidR="003F2439" w:rsidRPr="003F2439" w:rsidTr="00306F5E">
        <w:tc>
          <w:tcPr>
            <w:tcW w:w="704" w:type="dxa"/>
          </w:tcPr>
          <w:p w:rsidR="00B829A7" w:rsidRPr="003F2439" w:rsidRDefault="00B829A7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829A7" w:rsidRPr="003F2439" w:rsidRDefault="00B54E3C" w:rsidP="002C5CA7">
            <w:pPr>
              <w:pStyle w:val="TableParagraph"/>
              <w:rPr>
                <w:sz w:val="28"/>
                <w:szCs w:val="28"/>
              </w:rPr>
            </w:pPr>
            <w:r w:rsidRPr="003F2439">
              <w:rPr>
                <w:sz w:val="28"/>
                <w:szCs w:val="28"/>
              </w:rPr>
              <w:t>Организмы в окружающей среде</w:t>
            </w:r>
            <w:r w:rsidR="00440442" w:rsidRPr="003F2439">
              <w:rPr>
                <w:sz w:val="28"/>
                <w:szCs w:val="28"/>
              </w:rPr>
              <w:t>.</w:t>
            </w:r>
            <w:r w:rsidRPr="003F2439">
              <w:rPr>
                <w:sz w:val="28"/>
                <w:szCs w:val="28"/>
              </w:rPr>
              <w:t xml:space="preserve"> </w:t>
            </w:r>
            <w:r w:rsidR="00FF11EE" w:rsidRPr="00FF11EE">
              <w:rPr>
                <w:sz w:val="28"/>
                <w:szCs w:val="28"/>
              </w:rPr>
              <w:t>Поведенческие реакции животных на действие факторов внешней среды.</w:t>
            </w:r>
          </w:p>
        </w:tc>
        <w:tc>
          <w:tcPr>
            <w:tcW w:w="1417" w:type="dxa"/>
          </w:tcPr>
          <w:p w:rsidR="00B829A7" w:rsidRPr="003F2439" w:rsidRDefault="00B54E3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829A7" w:rsidRPr="003F2439" w:rsidRDefault="00B54E3C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704" w:type="dxa"/>
          </w:tcPr>
          <w:p w:rsidR="002745C7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745C7" w:rsidRPr="003F2439" w:rsidRDefault="002745C7" w:rsidP="002745C7">
            <w:pPr>
              <w:pStyle w:val="TableParagraph"/>
              <w:ind w:right="409"/>
              <w:rPr>
                <w:sz w:val="28"/>
                <w:szCs w:val="28"/>
              </w:rPr>
            </w:pPr>
            <w:r w:rsidRPr="003F2439">
              <w:rPr>
                <w:sz w:val="28"/>
                <w:szCs w:val="28"/>
              </w:rPr>
              <w:t>Естественные и искусственные экосистемы</w:t>
            </w:r>
          </w:p>
        </w:tc>
        <w:tc>
          <w:tcPr>
            <w:tcW w:w="1417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306F5E">
        <w:tc>
          <w:tcPr>
            <w:tcW w:w="704" w:type="dxa"/>
          </w:tcPr>
          <w:p w:rsidR="002745C7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745C7" w:rsidRPr="003F2439" w:rsidRDefault="002745C7" w:rsidP="002745C7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Особенности роста и развития растений искусственных экосистемах</w:t>
            </w:r>
          </w:p>
        </w:tc>
        <w:tc>
          <w:tcPr>
            <w:tcW w:w="1417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</w:tr>
      <w:tr w:rsidR="0065043A" w:rsidRPr="003F2439" w:rsidTr="00306F5E">
        <w:tc>
          <w:tcPr>
            <w:tcW w:w="704" w:type="dxa"/>
          </w:tcPr>
          <w:p w:rsidR="0065043A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5043A" w:rsidRPr="003F2439" w:rsidRDefault="00412D10" w:rsidP="002745C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Почва. Виды почв. Свойства почвы и ее значение</w:t>
            </w:r>
          </w:p>
        </w:tc>
        <w:tc>
          <w:tcPr>
            <w:tcW w:w="1417" w:type="dxa"/>
          </w:tcPr>
          <w:p w:rsidR="0065043A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5043A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704" w:type="dxa"/>
          </w:tcPr>
          <w:p w:rsidR="002745C7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745C7" w:rsidRPr="003F2439" w:rsidRDefault="002745C7" w:rsidP="002745C7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 xml:space="preserve">Сравнение кислотности образцов почвы </w:t>
            </w:r>
          </w:p>
        </w:tc>
        <w:tc>
          <w:tcPr>
            <w:tcW w:w="1417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704" w:type="dxa"/>
          </w:tcPr>
          <w:p w:rsidR="002745C7" w:rsidRPr="003F2439" w:rsidRDefault="00FF11EE" w:rsidP="002745C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745C7" w:rsidRPr="003F2439" w:rsidRDefault="002745C7" w:rsidP="002745C7">
            <w:pPr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Круговорот веществ в природе</w:t>
            </w:r>
          </w:p>
        </w:tc>
        <w:tc>
          <w:tcPr>
            <w:tcW w:w="1417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45C7" w:rsidRPr="003F2439" w:rsidRDefault="002745C7" w:rsidP="002745C7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9493" w:type="dxa"/>
            <w:gridSpan w:val="4"/>
          </w:tcPr>
          <w:p w:rsidR="002745C7" w:rsidRPr="003F2439" w:rsidRDefault="002745C7" w:rsidP="002745C7">
            <w:pPr>
              <w:jc w:val="right"/>
              <w:rPr>
                <w:color w:val="auto"/>
                <w:sz w:val="28"/>
                <w:szCs w:val="28"/>
              </w:rPr>
            </w:pPr>
            <w:r w:rsidRPr="003F2439">
              <w:rPr>
                <w:b/>
                <w:bCs/>
                <w:color w:val="auto"/>
                <w:sz w:val="28"/>
                <w:szCs w:val="28"/>
              </w:rPr>
              <w:t>Всего:</w:t>
            </w:r>
            <w:r w:rsidRPr="003F2439">
              <w:rPr>
                <w:color w:val="auto"/>
                <w:sz w:val="28"/>
                <w:szCs w:val="28"/>
              </w:rPr>
              <w:t xml:space="preserve"> </w:t>
            </w:r>
            <w:r w:rsidR="00E96325" w:rsidRPr="003F2439">
              <w:rPr>
                <w:color w:val="auto"/>
                <w:sz w:val="28"/>
                <w:szCs w:val="28"/>
              </w:rPr>
              <w:t>1</w:t>
            </w:r>
            <w:r w:rsidR="00FF11EE">
              <w:rPr>
                <w:color w:val="auto"/>
                <w:sz w:val="28"/>
                <w:szCs w:val="28"/>
              </w:rPr>
              <w:t>8</w:t>
            </w:r>
            <w:r w:rsidRPr="003F2439">
              <w:rPr>
                <w:color w:val="auto"/>
                <w:sz w:val="28"/>
                <w:szCs w:val="28"/>
              </w:rPr>
              <w:t xml:space="preserve"> час</w:t>
            </w:r>
            <w:r w:rsidR="00C16374" w:rsidRPr="003F2439">
              <w:rPr>
                <w:color w:val="auto"/>
                <w:sz w:val="28"/>
                <w:szCs w:val="28"/>
              </w:rPr>
              <w:t>ов</w:t>
            </w:r>
          </w:p>
        </w:tc>
      </w:tr>
    </w:tbl>
    <w:p w:rsidR="005B7AE2" w:rsidRPr="003F2439" w:rsidRDefault="005B7AE2" w:rsidP="00D45F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5F51" w:rsidRPr="003F2439" w:rsidRDefault="009C2F53" w:rsidP="00D45F5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№ </w:t>
      </w:r>
      <w:r w:rsidR="003114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 </w:t>
      </w:r>
      <w:r w:rsidRPr="003F243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и реализация пробного проекта</w:t>
      </w:r>
    </w:p>
    <w:p w:rsidR="009C2F53" w:rsidRPr="003F2439" w:rsidRDefault="009C2F53" w:rsidP="00D45F5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704"/>
        <w:gridCol w:w="5954"/>
        <w:gridCol w:w="1417"/>
        <w:gridCol w:w="1418"/>
      </w:tblGrid>
      <w:tr w:rsidR="003F2439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теории</w:t>
            </w:r>
          </w:p>
        </w:tc>
        <w:tc>
          <w:tcPr>
            <w:tcW w:w="1418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Часов практики</w:t>
            </w:r>
          </w:p>
        </w:tc>
      </w:tr>
      <w:tr w:rsidR="003F2439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45F51" w:rsidRPr="003F2439" w:rsidRDefault="00254EDC" w:rsidP="00306F5E">
            <w:pPr>
              <w:pStyle w:val="TableParagraph"/>
              <w:rPr>
                <w:sz w:val="28"/>
                <w:szCs w:val="28"/>
              </w:rPr>
            </w:pPr>
            <w:r w:rsidRPr="00254EDC">
              <w:rPr>
                <w:sz w:val="28"/>
                <w:szCs w:val="24"/>
              </w:rPr>
              <w:t>Жизненный цикл проекта</w:t>
            </w:r>
          </w:p>
        </w:tc>
        <w:tc>
          <w:tcPr>
            <w:tcW w:w="1417" w:type="dxa"/>
          </w:tcPr>
          <w:p w:rsidR="00D45F51" w:rsidRPr="003F2439" w:rsidRDefault="00D72892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F51" w:rsidRPr="003F2439" w:rsidRDefault="00D72892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F2439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45F51" w:rsidRPr="003F2439" w:rsidRDefault="00254EDC" w:rsidP="00306F5E">
            <w:pPr>
              <w:pStyle w:val="TableParagraph"/>
              <w:ind w:right="409"/>
              <w:rPr>
                <w:sz w:val="28"/>
                <w:szCs w:val="28"/>
              </w:rPr>
            </w:pPr>
            <w:r w:rsidRPr="00254EDC">
              <w:rPr>
                <w:sz w:val="28"/>
                <w:szCs w:val="24"/>
              </w:rPr>
              <w:t>Генерация идей и планирование проекта.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F51" w:rsidRPr="003F2439" w:rsidRDefault="003114F1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45F51" w:rsidRPr="003F2439" w:rsidRDefault="00254EDC" w:rsidP="00306F5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Работа над проектом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F51" w:rsidRPr="003F2439" w:rsidRDefault="00D72892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3F2439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45F51" w:rsidRPr="003F2439" w:rsidRDefault="00D72892" w:rsidP="00306F5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Тестирование продукта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F51" w:rsidRPr="003F2439" w:rsidRDefault="003114F1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45F51" w:rsidRPr="003F2439" w:rsidRDefault="00D72892" w:rsidP="00306F5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Доработка продукта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F51" w:rsidRPr="003F2439" w:rsidRDefault="0038475F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D45F51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45F51" w:rsidRPr="003F2439" w:rsidRDefault="00D72892" w:rsidP="00306F5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Оформление презентации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F51" w:rsidRPr="003F2439" w:rsidRDefault="003114F1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D45F51" w:rsidRPr="003F2439" w:rsidTr="00306F5E">
        <w:tc>
          <w:tcPr>
            <w:tcW w:w="704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  <w:r w:rsidRPr="003F2439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45F51" w:rsidRPr="003F2439" w:rsidRDefault="0081134D" w:rsidP="00306F5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Защита проекта</w:t>
            </w:r>
          </w:p>
        </w:tc>
        <w:tc>
          <w:tcPr>
            <w:tcW w:w="1417" w:type="dxa"/>
          </w:tcPr>
          <w:p w:rsidR="00D45F51" w:rsidRPr="003F2439" w:rsidRDefault="00D45F51" w:rsidP="00306F5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5F51" w:rsidRPr="003F2439" w:rsidRDefault="0081134D" w:rsidP="00306F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F2439" w:rsidRPr="003F2439" w:rsidTr="00306F5E">
        <w:tc>
          <w:tcPr>
            <w:tcW w:w="9493" w:type="dxa"/>
            <w:gridSpan w:val="4"/>
          </w:tcPr>
          <w:p w:rsidR="00D45F51" w:rsidRPr="003F2439" w:rsidRDefault="00D45F51" w:rsidP="00306F5E">
            <w:pPr>
              <w:jc w:val="right"/>
              <w:rPr>
                <w:color w:val="auto"/>
                <w:sz w:val="28"/>
                <w:szCs w:val="28"/>
              </w:rPr>
            </w:pPr>
            <w:r w:rsidRPr="003F2439">
              <w:rPr>
                <w:b/>
                <w:bCs/>
                <w:color w:val="auto"/>
                <w:sz w:val="28"/>
                <w:szCs w:val="28"/>
              </w:rPr>
              <w:t>Всего:</w:t>
            </w:r>
            <w:r w:rsidRPr="003F2439">
              <w:rPr>
                <w:color w:val="auto"/>
                <w:sz w:val="28"/>
                <w:szCs w:val="28"/>
              </w:rPr>
              <w:t xml:space="preserve"> </w:t>
            </w:r>
            <w:r w:rsidR="0038475F">
              <w:rPr>
                <w:color w:val="auto"/>
                <w:sz w:val="28"/>
                <w:szCs w:val="28"/>
              </w:rPr>
              <w:t>1</w:t>
            </w:r>
            <w:r w:rsidR="003114F1">
              <w:rPr>
                <w:color w:val="auto"/>
                <w:sz w:val="28"/>
                <w:szCs w:val="28"/>
              </w:rPr>
              <w:t>6</w:t>
            </w:r>
            <w:r w:rsidR="0097401D" w:rsidRPr="003F2439">
              <w:rPr>
                <w:color w:val="auto"/>
                <w:sz w:val="28"/>
                <w:szCs w:val="28"/>
              </w:rPr>
              <w:t xml:space="preserve"> </w:t>
            </w:r>
            <w:r w:rsidRPr="003F2439">
              <w:rPr>
                <w:color w:val="auto"/>
                <w:sz w:val="28"/>
                <w:szCs w:val="28"/>
              </w:rPr>
              <w:t>часов</w:t>
            </w:r>
          </w:p>
        </w:tc>
      </w:tr>
    </w:tbl>
    <w:p w:rsidR="005B7AE2" w:rsidRPr="00E92C97" w:rsidRDefault="005B7AE2" w:rsidP="005B7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AE2" w:rsidRPr="00E92C97" w:rsidRDefault="005B7AE2" w:rsidP="00054255">
      <w:pPr>
        <w:rPr>
          <w:rFonts w:ascii="Times New Roman" w:hAnsi="Times New Roman" w:cs="Times New Roman"/>
          <w:b/>
          <w:sz w:val="28"/>
          <w:szCs w:val="28"/>
        </w:rPr>
      </w:pPr>
    </w:p>
    <w:p w:rsidR="005B7AE2" w:rsidRDefault="005B7AE2" w:rsidP="005B7AE2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  <w:sectPr w:rsidR="005B7AE2" w:rsidSect="006C10AB">
          <w:pgSz w:w="11900" w:h="16840"/>
          <w:pgMar w:top="1134" w:right="1134" w:bottom="1134" w:left="1134" w:header="0" w:footer="340" w:gutter="0"/>
          <w:cols w:space="720"/>
          <w:noEndnote/>
          <w:titlePg/>
          <w:docGrid w:linePitch="360"/>
        </w:sectPr>
      </w:pPr>
    </w:p>
    <w:p w:rsidR="005979E6" w:rsidRPr="00A3284A" w:rsidRDefault="003417F1" w:rsidP="00A3284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60252280"/>
      <w:r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320A4A">
        <w:rPr>
          <w:rFonts w:ascii="Times New Roman" w:hAnsi="Times New Roman" w:cs="Times New Roman"/>
          <w:color w:val="000000" w:themeColor="text1"/>
        </w:rPr>
        <w:t>.</w:t>
      </w:r>
      <w:r w:rsidR="00400343" w:rsidRPr="00A3284A">
        <w:rPr>
          <w:rFonts w:ascii="Times New Roman" w:hAnsi="Times New Roman" w:cs="Times New Roman"/>
          <w:color w:val="000000" w:themeColor="text1"/>
        </w:rPr>
        <w:t>Методическое обеспечение программы</w:t>
      </w:r>
      <w:bookmarkEnd w:id="7"/>
    </w:p>
    <w:p w:rsidR="005D5F8B" w:rsidRPr="00CC319E" w:rsidRDefault="005D5F8B" w:rsidP="005D5F8B">
      <w:pPr>
        <w:pStyle w:val="20"/>
        <w:shd w:val="clear" w:color="auto" w:fill="auto"/>
        <w:spacing w:after="0" w:line="360" w:lineRule="auto"/>
        <w:ind w:left="620"/>
        <w:contextualSpacing/>
        <w:jc w:val="left"/>
        <w:rPr>
          <w:color w:val="auto"/>
          <w:sz w:val="28"/>
          <w:szCs w:val="28"/>
        </w:rPr>
      </w:pPr>
      <w:r w:rsidRPr="00CC319E">
        <w:rPr>
          <w:sz w:val="28"/>
          <w:szCs w:val="28"/>
        </w:rPr>
        <w:t>Формы работы: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1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практическое занятие;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1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занятие-соревнование;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экскурсия;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  <w:lang w:val="en-US" w:eastAsia="en-US" w:bidi="en-US"/>
        </w:rPr>
        <w:t>Workshop</w:t>
      </w:r>
      <w:r>
        <w:rPr>
          <w:sz w:val="28"/>
          <w:szCs w:val="28"/>
          <w:lang w:eastAsia="en-US" w:bidi="en-US"/>
        </w:rPr>
        <w:t xml:space="preserve"> </w:t>
      </w:r>
      <w:r w:rsidRPr="00CC319E">
        <w:rPr>
          <w:sz w:val="28"/>
          <w:szCs w:val="28"/>
        </w:rPr>
        <w:t>(рабочая мастерская - групповая работа, где все участники активны и самостоятельны);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консультация;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выставка.</w:t>
      </w:r>
    </w:p>
    <w:p w:rsidR="005D5F8B" w:rsidRPr="00CC319E" w:rsidRDefault="005D5F8B" w:rsidP="005D5F8B">
      <w:pPr>
        <w:pStyle w:val="20"/>
        <w:shd w:val="clear" w:color="auto" w:fill="auto"/>
        <w:spacing w:after="0" w:line="360" w:lineRule="auto"/>
        <w:ind w:left="620"/>
        <w:contextualSpacing/>
        <w:jc w:val="left"/>
        <w:rPr>
          <w:sz w:val="28"/>
          <w:szCs w:val="28"/>
        </w:rPr>
      </w:pPr>
      <w:r w:rsidRPr="00CC319E">
        <w:rPr>
          <w:sz w:val="28"/>
          <w:szCs w:val="28"/>
        </w:rPr>
        <w:t>Виды учебной деятельности: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просмотр и обсуждение учебных фильмов, презентаций, роликов;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объяснение и интерпретация наблюдаемых явлений;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анализ проблемных учебных ситуаций;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построение гипотезы на основе анализа имеющихся данных;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проведение исследовательского эксперимента.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поиск необходимой информации в учебной и справочной литературе;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5"/>
        </w:tabs>
        <w:spacing w:after="0" w:line="360" w:lineRule="auto"/>
        <w:ind w:left="620"/>
        <w:contextualSpacing/>
        <w:jc w:val="both"/>
        <w:rPr>
          <w:sz w:val="28"/>
          <w:szCs w:val="28"/>
        </w:rPr>
      </w:pPr>
      <w:r w:rsidRPr="00CC319E">
        <w:rPr>
          <w:sz w:val="28"/>
          <w:szCs w:val="28"/>
        </w:rPr>
        <w:t>выполнение практических работ;</w:t>
      </w:r>
    </w:p>
    <w:p w:rsidR="005D5F8B" w:rsidRPr="00CC319E" w:rsidRDefault="005D5F8B" w:rsidP="005D5F8B">
      <w:pPr>
        <w:pStyle w:val="20"/>
        <w:numPr>
          <w:ilvl w:val="0"/>
          <w:numId w:val="39"/>
        </w:numPr>
        <w:shd w:val="clear" w:color="auto" w:fill="auto"/>
        <w:tabs>
          <w:tab w:val="left" w:pos="268"/>
        </w:tabs>
        <w:spacing w:after="0" w:line="360" w:lineRule="auto"/>
        <w:ind w:left="620"/>
        <w:contextualSpacing/>
        <w:jc w:val="left"/>
        <w:rPr>
          <w:sz w:val="28"/>
          <w:szCs w:val="28"/>
        </w:rPr>
      </w:pPr>
      <w:r w:rsidRPr="00CC319E">
        <w:rPr>
          <w:sz w:val="28"/>
          <w:szCs w:val="28"/>
        </w:rPr>
        <w:t>подготовка выступлений и докладов с использованием разнообразных источников информации;</w:t>
      </w:r>
    </w:p>
    <w:p w:rsidR="00D51E97" w:rsidRDefault="005D5F8B" w:rsidP="005D5F8B">
      <w:pPr>
        <w:pStyle w:val="20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C319E">
        <w:rPr>
          <w:sz w:val="28"/>
          <w:szCs w:val="28"/>
        </w:rPr>
        <w:t>публичное выступление</w:t>
      </w:r>
    </w:p>
    <w:p w:rsidR="007B5C50" w:rsidRDefault="007B5C50" w:rsidP="005D5F8B">
      <w:pPr>
        <w:pStyle w:val="20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B5C50" w:rsidRPr="0014589B" w:rsidRDefault="007B5C50" w:rsidP="0014589B">
      <w:pPr>
        <w:pStyle w:val="20"/>
        <w:shd w:val="clear" w:color="auto" w:fill="auto"/>
        <w:spacing w:after="0" w:line="360" w:lineRule="auto"/>
        <w:ind w:left="567"/>
        <w:jc w:val="both"/>
        <w:rPr>
          <w:sz w:val="32"/>
          <w:szCs w:val="32"/>
        </w:rPr>
      </w:pPr>
      <w:r w:rsidRPr="0014589B">
        <w:rPr>
          <w:sz w:val="28"/>
          <w:szCs w:val="28"/>
          <w:lang w:bidi="ar-SA"/>
        </w:rPr>
        <w:t xml:space="preserve">Оптический  микроскоп с системой визуализации с тринокулярным тубусом, </w:t>
      </w:r>
      <w:r w:rsidR="0014589B">
        <w:rPr>
          <w:sz w:val="28"/>
          <w:szCs w:val="28"/>
          <w:lang w:bidi="ar-SA"/>
        </w:rPr>
        <w:t>с</w:t>
      </w:r>
      <w:r w:rsidRPr="0014589B">
        <w:rPr>
          <w:sz w:val="28"/>
          <w:szCs w:val="28"/>
          <w:lang w:bidi="ar-SA"/>
        </w:rPr>
        <w:t xml:space="preserve">тереомикроскоп с системой визуализации с тринокулярным тубусом, </w:t>
      </w:r>
      <w:r w:rsidR="0014589B">
        <w:rPr>
          <w:sz w:val="28"/>
          <w:szCs w:val="28"/>
          <w:lang w:bidi="ar-SA"/>
        </w:rPr>
        <w:t>о</w:t>
      </w:r>
      <w:r w:rsidRPr="0014589B">
        <w:rPr>
          <w:sz w:val="28"/>
          <w:szCs w:val="28"/>
          <w:lang w:bidi="ar-SA"/>
        </w:rPr>
        <w:t xml:space="preserve">бъект микрометр, </w:t>
      </w:r>
      <w:r w:rsidR="0014589B">
        <w:rPr>
          <w:sz w:val="28"/>
          <w:szCs w:val="28"/>
          <w:lang w:bidi="ar-SA"/>
        </w:rPr>
        <w:t>м</w:t>
      </w:r>
      <w:r w:rsidR="000D7630" w:rsidRPr="0014589B">
        <w:rPr>
          <w:sz w:val="28"/>
          <w:szCs w:val="28"/>
          <w:lang w:bidi="ar-SA"/>
        </w:rPr>
        <w:t xml:space="preserve">икроскоп учебный для школьников, </w:t>
      </w:r>
      <w:r w:rsidR="0014589B" w:rsidRPr="0014589B">
        <w:rPr>
          <w:color w:val="auto"/>
          <w:sz w:val="28"/>
          <w:szCs w:val="28"/>
          <w:lang w:bidi="ar-SA"/>
        </w:rPr>
        <w:t>л</w:t>
      </w:r>
      <w:r w:rsidR="000D7630" w:rsidRPr="0014589B">
        <w:rPr>
          <w:color w:val="auto"/>
          <w:sz w:val="28"/>
          <w:szCs w:val="28"/>
          <w:lang w:bidi="ar-SA"/>
        </w:rPr>
        <w:t xml:space="preserve">аборатория </w:t>
      </w:r>
      <w:r w:rsidR="0014589B" w:rsidRPr="0014589B">
        <w:rPr>
          <w:color w:val="auto"/>
          <w:sz w:val="28"/>
          <w:szCs w:val="28"/>
          <w:lang w:bidi="ar-SA"/>
        </w:rPr>
        <w:t>«</w:t>
      </w:r>
      <w:r w:rsidR="000D7630" w:rsidRPr="0014589B">
        <w:rPr>
          <w:color w:val="auto"/>
          <w:sz w:val="28"/>
          <w:szCs w:val="28"/>
          <w:lang w:bidi="ar-SA"/>
        </w:rPr>
        <w:t>Лаборатория ФАРМ МЕД БИО</w:t>
      </w:r>
      <w:r w:rsidR="0014589B" w:rsidRPr="0014589B">
        <w:rPr>
          <w:color w:val="auto"/>
          <w:sz w:val="28"/>
          <w:szCs w:val="28"/>
          <w:lang w:bidi="ar-SA"/>
        </w:rPr>
        <w:t>»</w:t>
      </w:r>
      <w:r w:rsidR="000D7630" w:rsidRPr="0014589B">
        <w:rPr>
          <w:color w:val="auto"/>
          <w:sz w:val="28"/>
          <w:szCs w:val="28"/>
          <w:lang w:bidi="ar-SA"/>
        </w:rPr>
        <w:t xml:space="preserve">, </w:t>
      </w:r>
      <w:r w:rsidR="0014589B">
        <w:rPr>
          <w:sz w:val="28"/>
          <w:szCs w:val="28"/>
          <w:lang w:bidi="ar-SA"/>
        </w:rPr>
        <w:t>н</w:t>
      </w:r>
      <w:r w:rsidR="000D7630" w:rsidRPr="0014589B">
        <w:rPr>
          <w:sz w:val="28"/>
          <w:szCs w:val="28"/>
          <w:lang w:bidi="ar-SA"/>
        </w:rPr>
        <w:t xml:space="preserve">абор "Микроскопические организмы", </w:t>
      </w:r>
      <w:r w:rsidR="0014589B">
        <w:rPr>
          <w:sz w:val="28"/>
          <w:szCs w:val="28"/>
          <w:lang w:bidi="ar-SA"/>
        </w:rPr>
        <w:t>н</w:t>
      </w:r>
      <w:r w:rsidR="000D7630" w:rsidRPr="0014589B">
        <w:rPr>
          <w:sz w:val="28"/>
          <w:szCs w:val="28"/>
          <w:lang w:bidi="ar-SA"/>
        </w:rPr>
        <w:t xml:space="preserve">абор "Клетки человека", </w:t>
      </w:r>
      <w:r w:rsidR="0014589B">
        <w:rPr>
          <w:sz w:val="28"/>
          <w:szCs w:val="28"/>
          <w:lang w:bidi="ar-SA"/>
        </w:rPr>
        <w:t>н</w:t>
      </w:r>
      <w:r w:rsidR="000D7630" w:rsidRPr="0014589B">
        <w:rPr>
          <w:sz w:val="28"/>
          <w:szCs w:val="28"/>
          <w:lang w:bidi="ar-SA"/>
        </w:rPr>
        <w:t xml:space="preserve">абор реагентов для определения кофеина методом ВЭЖХ, </w:t>
      </w:r>
      <w:r w:rsidR="0014589B">
        <w:rPr>
          <w:sz w:val="28"/>
          <w:szCs w:val="28"/>
          <w:lang w:bidi="ar-SA"/>
        </w:rPr>
        <w:t>н</w:t>
      </w:r>
      <w:r w:rsidR="004D52FE" w:rsidRPr="0014589B">
        <w:rPr>
          <w:sz w:val="28"/>
          <w:szCs w:val="28"/>
          <w:lang w:bidi="ar-SA"/>
        </w:rPr>
        <w:t xml:space="preserve">абор реагентов для определения витамина С методом ВЭЖХ, </w:t>
      </w:r>
      <w:r w:rsidR="0014589B">
        <w:rPr>
          <w:sz w:val="28"/>
          <w:szCs w:val="28"/>
          <w:lang w:bidi="ar-SA"/>
        </w:rPr>
        <w:t>н</w:t>
      </w:r>
      <w:r w:rsidR="004D52FE" w:rsidRPr="0014589B">
        <w:rPr>
          <w:sz w:val="28"/>
          <w:szCs w:val="28"/>
          <w:lang w:bidi="ar-SA"/>
        </w:rPr>
        <w:t xml:space="preserve">абор реагентов для определения природных консервантов методом ВЭЖХ, </w:t>
      </w:r>
      <w:r w:rsidR="001C1BDD">
        <w:rPr>
          <w:sz w:val="28"/>
          <w:szCs w:val="28"/>
          <w:lang w:bidi="ar-SA"/>
        </w:rPr>
        <w:t>н</w:t>
      </w:r>
      <w:r w:rsidR="004D52FE" w:rsidRPr="0014589B">
        <w:rPr>
          <w:sz w:val="28"/>
          <w:szCs w:val="28"/>
          <w:lang w:bidi="ar-SA"/>
        </w:rPr>
        <w:t xml:space="preserve">абор реагентов для определения природных лекарственных веществ методом ВЭЖХ, </w:t>
      </w:r>
      <w:r w:rsidR="001C1BDD">
        <w:rPr>
          <w:sz w:val="28"/>
          <w:szCs w:val="28"/>
          <w:lang w:bidi="ar-SA"/>
        </w:rPr>
        <w:t>н</w:t>
      </w:r>
      <w:r w:rsidR="004D52FE" w:rsidRPr="0014589B">
        <w:rPr>
          <w:sz w:val="28"/>
          <w:szCs w:val="28"/>
          <w:lang w:bidi="ar-SA"/>
        </w:rPr>
        <w:t xml:space="preserve">абор реагентов для определения хлорофиллов методом ВЭЖХ, </w:t>
      </w:r>
      <w:r w:rsidR="001C1BDD">
        <w:rPr>
          <w:sz w:val="28"/>
          <w:szCs w:val="28"/>
          <w:lang w:bidi="ar-SA"/>
        </w:rPr>
        <w:t>н</w:t>
      </w:r>
      <w:r w:rsidR="004D52FE" w:rsidRPr="0014589B">
        <w:rPr>
          <w:sz w:val="28"/>
          <w:szCs w:val="28"/>
          <w:lang w:bidi="ar-SA"/>
        </w:rPr>
        <w:t xml:space="preserve">абор реагентов для построения пептидной карты белка методом ВЭЖХ, </w:t>
      </w:r>
      <w:r w:rsidR="001C1BDD">
        <w:rPr>
          <w:sz w:val="28"/>
          <w:szCs w:val="28"/>
          <w:lang w:bidi="ar-SA"/>
        </w:rPr>
        <w:t>ш</w:t>
      </w:r>
      <w:r w:rsidR="0014589B" w:rsidRPr="0014589B">
        <w:rPr>
          <w:sz w:val="28"/>
          <w:szCs w:val="28"/>
          <w:lang w:bidi="ar-SA"/>
        </w:rPr>
        <w:t xml:space="preserve">татив для фотоаппарата, </w:t>
      </w:r>
      <w:r w:rsidR="001C1BDD">
        <w:rPr>
          <w:sz w:val="28"/>
          <w:szCs w:val="28"/>
          <w:lang w:bidi="ar-SA"/>
        </w:rPr>
        <w:t>о</w:t>
      </w:r>
      <w:r w:rsidR="0014589B" w:rsidRPr="0014589B">
        <w:rPr>
          <w:sz w:val="28"/>
          <w:szCs w:val="28"/>
          <w:lang w:bidi="ar-SA"/>
        </w:rPr>
        <w:t xml:space="preserve">светитель, </w:t>
      </w:r>
      <w:r w:rsidR="001C1BDD">
        <w:rPr>
          <w:sz w:val="28"/>
          <w:szCs w:val="28"/>
          <w:lang w:bidi="ar-SA"/>
        </w:rPr>
        <w:t>м</w:t>
      </w:r>
      <w:r w:rsidR="0014589B" w:rsidRPr="0014589B">
        <w:rPr>
          <w:sz w:val="28"/>
          <w:szCs w:val="28"/>
          <w:lang w:bidi="ar-SA"/>
        </w:rPr>
        <w:t xml:space="preserve">акрообъектив, </w:t>
      </w:r>
      <w:r w:rsidR="001C1BDD">
        <w:rPr>
          <w:sz w:val="28"/>
          <w:szCs w:val="28"/>
          <w:lang w:bidi="ar-SA"/>
        </w:rPr>
        <w:t>ш</w:t>
      </w:r>
      <w:r w:rsidR="0014589B" w:rsidRPr="0014589B">
        <w:rPr>
          <w:sz w:val="28"/>
          <w:szCs w:val="28"/>
          <w:lang w:bidi="ar-SA"/>
        </w:rPr>
        <w:t xml:space="preserve">ирокоугольный объектив, </w:t>
      </w:r>
      <w:r w:rsidR="001C1BDD">
        <w:rPr>
          <w:sz w:val="28"/>
          <w:szCs w:val="28"/>
          <w:lang w:bidi="ar-SA"/>
        </w:rPr>
        <w:lastRenderedPageBreak/>
        <w:t>ф</w:t>
      </w:r>
      <w:r w:rsidR="0014589B" w:rsidRPr="0014589B">
        <w:rPr>
          <w:sz w:val="28"/>
          <w:szCs w:val="28"/>
          <w:lang w:bidi="ar-SA"/>
        </w:rPr>
        <w:t xml:space="preserve">отоаппарат, </w:t>
      </w:r>
      <w:r w:rsidR="001C1BDD">
        <w:rPr>
          <w:sz w:val="28"/>
          <w:szCs w:val="28"/>
          <w:lang w:bidi="ar-SA"/>
        </w:rPr>
        <w:t>м</w:t>
      </w:r>
      <w:r w:rsidR="0014589B" w:rsidRPr="0014589B">
        <w:rPr>
          <w:sz w:val="28"/>
          <w:szCs w:val="28"/>
          <w:lang w:bidi="ar-SA"/>
        </w:rPr>
        <w:t xml:space="preserve">оноблочное интерактивное устройство, </w:t>
      </w:r>
      <w:r w:rsidR="001C1BDD">
        <w:rPr>
          <w:sz w:val="28"/>
          <w:szCs w:val="28"/>
          <w:lang w:bidi="ar-SA"/>
        </w:rPr>
        <w:t>н</w:t>
      </w:r>
      <w:r w:rsidR="0014589B" w:rsidRPr="0014589B">
        <w:rPr>
          <w:sz w:val="28"/>
          <w:szCs w:val="28"/>
          <w:lang w:bidi="ar-SA"/>
        </w:rPr>
        <w:t xml:space="preserve">апольная мобильная стойка для интерактивных досок, </w:t>
      </w:r>
      <w:r w:rsidR="001C1BDD">
        <w:rPr>
          <w:color w:val="auto"/>
          <w:sz w:val="28"/>
          <w:szCs w:val="28"/>
          <w:lang w:bidi="ar-SA"/>
        </w:rPr>
        <w:t>н</w:t>
      </w:r>
      <w:r w:rsidR="0014589B" w:rsidRPr="0014589B">
        <w:rPr>
          <w:color w:val="auto"/>
          <w:sz w:val="28"/>
          <w:szCs w:val="28"/>
          <w:lang w:bidi="ar-SA"/>
        </w:rPr>
        <w:t>оутбук, МФУ.</w:t>
      </w:r>
    </w:p>
    <w:p w:rsidR="003417F1" w:rsidRDefault="003417F1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60252281"/>
      <w:r>
        <w:rPr>
          <w:rFonts w:ascii="Times New Roman" w:hAnsi="Times New Roman" w:cs="Times New Roman"/>
          <w:color w:val="000000" w:themeColor="text1"/>
        </w:rPr>
        <w:br w:type="page"/>
      </w:r>
    </w:p>
    <w:p w:rsidR="005979E6" w:rsidRPr="00A3284A" w:rsidRDefault="003417F1" w:rsidP="00A3284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7</w:t>
      </w:r>
      <w:r w:rsidR="00320A4A">
        <w:rPr>
          <w:rFonts w:ascii="Times New Roman" w:hAnsi="Times New Roman" w:cs="Times New Roman"/>
          <w:color w:val="000000" w:themeColor="text1"/>
        </w:rPr>
        <w:t>.</w:t>
      </w:r>
      <w:r w:rsidR="00400343" w:rsidRPr="00A3284A">
        <w:rPr>
          <w:rFonts w:ascii="Times New Roman" w:hAnsi="Times New Roman" w:cs="Times New Roman"/>
          <w:color w:val="000000" w:themeColor="text1"/>
        </w:rPr>
        <w:t>Ожидаемые результаты и способы их проверки</w:t>
      </w:r>
      <w:bookmarkEnd w:id="8"/>
    </w:p>
    <w:p w:rsidR="005979E6" w:rsidRPr="00E478FB" w:rsidRDefault="00400343" w:rsidP="005918D5">
      <w:pPr>
        <w:pStyle w:val="60"/>
        <w:shd w:val="clear" w:color="auto" w:fill="auto"/>
        <w:spacing w:line="360" w:lineRule="auto"/>
        <w:ind w:left="740"/>
        <w:rPr>
          <w:sz w:val="28"/>
          <w:szCs w:val="28"/>
        </w:rPr>
      </w:pPr>
      <w:r w:rsidRPr="00E478FB">
        <w:rPr>
          <w:sz w:val="28"/>
          <w:szCs w:val="28"/>
        </w:rPr>
        <w:t>Результатами деятельности образовательной программы должны стать: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Знать: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отличия научного познания от других методов получения знаний о мире;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основы зоологии, ботаники, клеточной биологии, биохимии, экологии, почвоведения, агрохимии, растениеводства, гистологии, физиологии человека и животных, микробиологии, анатомии, антропологии, эмбриологии, теории эволюции, генетики;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способы сбора и анализа информации о живых и</w:t>
      </w:r>
      <w:r w:rsidRPr="004C6F90">
        <w:rPr>
          <w:color w:val="70AD47" w:themeColor="accent6"/>
          <w:sz w:val="28"/>
          <w:szCs w:val="28"/>
        </w:rPr>
        <w:t xml:space="preserve"> </w:t>
      </w:r>
      <w:r w:rsidRPr="006C6BFB">
        <w:rPr>
          <w:color w:val="auto"/>
          <w:sz w:val="28"/>
          <w:szCs w:val="28"/>
        </w:rPr>
        <w:t>биокос</w:t>
      </w:r>
      <w:r w:rsidR="006C6BFB" w:rsidRPr="006C6BFB">
        <w:rPr>
          <w:color w:val="auto"/>
          <w:sz w:val="28"/>
          <w:szCs w:val="28"/>
        </w:rPr>
        <w:t>т</w:t>
      </w:r>
      <w:r w:rsidRPr="006C6BFB">
        <w:rPr>
          <w:color w:val="auto"/>
          <w:sz w:val="28"/>
          <w:szCs w:val="28"/>
        </w:rPr>
        <w:t>ных</w:t>
      </w:r>
      <w:r w:rsidRPr="003F3923">
        <w:rPr>
          <w:sz w:val="28"/>
          <w:szCs w:val="28"/>
        </w:rPr>
        <w:t xml:space="preserve"> системах;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методологию проведения экспериментальных исследований;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методы выращивания различных растений;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методики физико-химического и агрохимического анализа почв и растительных образцов;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правила и принципы формирования и аргументации мнения в научной дискуссии;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современные задачи и проблемы, которые стоят перед биологией, экологией и почвоведением в данный момент, и предложения по способу их решения;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системность живого, его ключевые уровни и их особенности;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основные ресурсы для самообразования в области естественнонаучных и смежных дисциплин.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Уметь: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применять полученные знания на практике (в том числе, в бытовых, профессиональных и нестандартных ситуациях);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реализовывать поставленные задачи в конкретные сроки;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использовать навыки командной работы и критического мышления;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использовать полученные знания для решения междисциплинарных задач;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проектная деятельность;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самостоятельно ставить научные задачи и находить их решения;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презентовать результаты собственных исследований;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lastRenderedPageBreak/>
        <w:t>-</w:t>
      </w:r>
      <w:r w:rsidRPr="003F3923">
        <w:rPr>
          <w:sz w:val="28"/>
          <w:szCs w:val="28"/>
        </w:rPr>
        <w:tab/>
        <w:t>«softskills» (компьютерная грамотность, командная работа, планирование и тайм- менеджмент и т.д.);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работать с базовым лабораторным оборудованием и приборами;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работать в химической лаборатории;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работать с оборудованием в полевых условиях;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работать в теплицах и «мини-огородах»;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использовать методы биологических и физико-химических исследований и применять их для конкретной задачи;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="004C6F90">
        <w:rPr>
          <w:sz w:val="28"/>
          <w:szCs w:val="28"/>
        </w:rPr>
        <w:t xml:space="preserve"> </w:t>
      </w:r>
      <w:r w:rsidRPr="003F3923">
        <w:rPr>
          <w:sz w:val="28"/>
          <w:szCs w:val="28"/>
        </w:rPr>
        <w:t>безопасная организация и проведение экспериментов, полевых исследований;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использовать IT для анализа процессов и иллюстрации результатов.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Процедура оценивания результатов работы обучающихся программы «Биоквантум. Вводный модуль: Основы системной биологии: от молекулы до биосферы» может включать в себя следующие варианты: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результаты проектной деятельности;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полученные продукты, презентации проделанной работы на конференциях и конкурсах;</w:t>
      </w:r>
    </w:p>
    <w:p w:rsidR="00D53C51" w:rsidRPr="003F3923" w:rsidRDefault="00D53C51" w:rsidP="00D53C51">
      <w:pPr>
        <w:pStyle w:val="20"/>
        <w:tabs>
          <w:tab w:val="left" w:pos="265"/>
          <w:tab w:val="left" w:pos="993"/>
        </w:tabs>
        <w:spacing w:line="360" w:lineRule="auto"/>
        <w:ind w:firstLine="620"/>
        <w:contextualSpacing/>
        <w:jc w:val="both"/>
        <w:rPr>
          <w:sz w:val="28"/>
          <w:szCs w:val="28"/>
        </w:rPr>
      </w:pPr>
      <w:r w:rsidRPr="003F3923">
        <w:rPr>
          <w:sz w:val="28"/>
          <w:szCs w:val="28"/>
        </w:rPr>
        <w:t>-</w:t>
      </w:r>
      <w:r w:rsidRPr="003F3923">
        <w:rPr>
          <w:sz w:val="28"/>
          <w:szCs w:val="28"/>
        </w:rPr>
        <w:tab/>
        <w:t>участие в междисциплинарных соревнованиях, конкурсах, предметных олимпиадах, конференциях.</w:t>
      </w:r>
    </w:p>
    <w:p w:rsidR="003F2937" w:rsidRDefault="003F2937" w:rsidP="00D53C51">
      <w:pPr>
        <w:pStyle w:val="20"/>
        <w:shd w:val="clear" w:color="auto" w:fill="auto"/>
        <w:tabs>
          <w:tab w:val="left" w:pos="265"/>
          <w:tab w:val="left" w:pos="993"/>
        </w:tabs>
        <w:spacing w:after="0" w:line="360" w:lineRule="auto"/>
        <w:ind w:firstLine="620"/>
        <w:contextualSpacing/>
        <w:jc w:val="both"/>
        <w:rPr>
          <w:sz w:val="28"/>
          <w:szCs w:val="28"/>
        </w:rPr>
      </w:pPr>
    </w:p>
    <w:p w:rsidR="005979E6" w:rsidRPr="00E478FB" w:rsidRDefault="005979E6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  <w:sectPr w:rsidR="005979E6" w:rsidRPr="00E478F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669" w:right="1023" w:bottom="779" w:left="941" w:header="0" w:footer="3" w:gutter="0"/>
          <w:cols w:space="720"/>
          <w:noEndnote/>
          <w:docGrid w:linePitch="360"/>
        </w:sectPr>
      </w:pPr>
    </w:p>
    <w:p w:rsidR="005979E6" w:rsidRPr="00A3284A" w:rsidRDefault="003417F1" w:rsidP="00A3284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60252292"/>
      <w:r>
        <w:rPr>
          <w:rFonts w:ascii="Times New Roman" w:hAnsi="Times New Roman" w:cs="Times New Roman"/>
          <w:color w:val="000000" w:themeColor="text1"/>
        </w:rPr>
        <w:lastRenderedPageBreak/>
        <w:t>8</w:t>
      </w:r>
      <w:r w:rsidR="00320A4A">
        <w:rPr>
          <w:rFonts w:ascii="Times New Roman" w:hAnsi="Times New Roman" w:cs="Times New Roman"/>
          <w:color w:val="000000" w:themeColor="text1"/>
        </w:rPr>
        <w:t>.</w:t>
      </w:r>
      <w:r w:rsidR="00400343" w:rsidRPr="00A3284A">
        <w:rPr>
          <w:rFonts w:ascii="Times New Roman" w:hAnsi="Times New Roman" w:cs="Times New Roman"/>
          <w:color w:val="000000" w:themeColor="text1"/>
        </w:rPr>
        <w:t>Список литературы</w:t>
      </w:r>
      <w:bookmarkEnd w:id="9"/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Добровольский Г.В., Куст Г.С. Ключевые проблемы в сфере управления почвами и землями России и возможные пути их решения // Роль почв в биосфере: Тр. Ин-та экологического почвоведения МГУ имени М.В. Ломоносова / Под ред. Г.В. Добровольского и Г.С. Куста. М.: МАКС Пресс, 2011. Вып.11. - С. 5-30.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Догель В. А. Зоология беспозвоночных. М., 1981. С. 522-552.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Заварзин А.А., Харазова А.Д. Основы общей цитологии. 2-е изд. Исправленное и доп. Л.: Изд-во Ленингр. ун-та, 1992. 238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Зитте П. и др. Ботаника: в 4 т. - Москва, ИЦ «Академия», 2008. - 496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Мартыненко И.А., Рахлеева А.А., Рыхликова М.Е. Инновационные подходы к обучению школьников и педагогов основам экологического почвоведения // Роль почв в биосфере: Тр. Ин-та экологического почвоведения МГУ имени М.В. Ломоносова / Под ред. Г.В. Добровольского и Г.С. Куста. М.: МАКС Пресс, 2010. Вып.Ю. - С. 225-235.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Практикум по агрохимии: Учеб, пособие для студентов вузов / В.Г. Минеев, В.Г. Сычев, О.А. Амельянчик и др. (Под ред. В.Г. Минеева). М.: Изд-во МГУ, 2001. - 687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Рахлеева А.А. Подходы к обучению основам почвоведения в средней школе. https://www.msu.rU/proiects/amv/doc/171/v/3/h7 1 7 1 niml ve8.pdf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Рупперт Э.Э. и др. Зоология беспозвоночных. Функциональные и эволюционные аспекты. - М., 2008. - Т. 1-4.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Рыхликова М.Е., Бондарчук Е.А., Львутина Е.А., Чернышова Л.В. Воспитывая любовь к природе // Экология и жизнь, 2008, № 3 (76). - С. 68-71.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Серебрякова Т. И. и др. Ботаника с основами фитоценологии: Анатомия и морфология растений. Москва, ИКЦ «Академкнига», 2006. - 543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Стриганова Б.Р. Методы оценки деятельности беспозвоночных-сапрофагов в почве // Методы почвенно-зоологических исследований. М.: Наука, 1975. - 280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Тимофеев-Ресовский Н.В., Воронцов Н.Н., Яблоков А.В. Краткий очерк теории эволюции. - М.: Наука, 1977. - 297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lastRenderedPageBreak/>
        <w:t>Экологическое почвоведение для средней школы: методы популяризации и инновационные подходы в МГУ http://docplayer.ru/48929588-Ekologicheskoe- pochvovedenie-dlva-sredney-shkoly-metody-populvarizacii-i-innovaciormye-podhody-v-gu.html</w:t>
      </w:r>
    </w:p>
    <w:p w:rsidR="003F2937" w:rsidRPr="003B2C45" w:rsidRDefault="003F2937" w:rsidP="003F2937">
      <w:pPr>
        <w:pStyle w:val="20"/>
        <w:spacing w:after="0" w:line="360" w:lineRule="auto"/>
        <w:ind w:firstLine="505"/>
        <w:jc w:val="both"/>
        <w:rPr>
          <w:b/>
          <w:bCs/>
          <w:color w:val="auto"/>
          <w:sz w:val="28"/>
          <w:szCs w:val="28"/>
        </w:rPr>
      </w:pPr>
      <w:r w:rsidRPr="003B2C45">
        <w:rPr>
          <w:b/>
          <w:bCs/>
          <w:color w:val="auto"/>
          <w:sz w:val="28"/>
          <w:szCs w:val="28"/>
        </w:rPr>
        <w:t>Для обучающихся: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Дамбаева 3. Б. Краткий курс основы почвоведения: методическое пособие / З.Б. Дамбаева, Ц.Ц. Цыбикдоржиев; ФГОУ ВПО «БГСХА им. В. Р. Филиппова». - Улан-Удэ: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Изд-во БГСХА им. В. Р. Филиппова, 2009. - 51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Добровольский Г.В., Никитин Е.Д. Экология почв. Учение об экологических функциях почв: учебник. М.: Изд-во МГУ; Наука, 2006. - 364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Краткий</w:t>
      </w:r>
      <w:r w:rsidRPr="003F3923">
        <w:rPr>
          <w:color w:val="auto"/>
          <w:sz w:val="28"/>
          <w:szCs w:val="28"/>
        </w:rPr>
        <w:tab/>
        <w:t>курс</w:t>
      </w:r>
      <w:r w:rsidRPr="003F3923">
        <w:rPr>
          <w:color w:val="auto"/>
          <w:sz w:val="28"/>
          <w:szCs w:val="28"/>
        </w:rPr>
        <w:tab/>
        <w:t>лекций</w:t>
      </w:r>
      <w:r w:rsidRPr="003F3923">
        <w:rPr>
          <w:color w:val="auto"/>
          <w:sz w:val="28"/>
          <w:szCs w:val="28"/>
        </w:rPr>
        <w:tab/>
        <w:t>по</w:t>
      </w:r>
      <w:r w:rsidRPr="003F3923">
        <w:rPr>
          <w:color w:val="auto"/>
          <w:sz w:val="28"/>
          <w:szCs w:val="28"/>
        </w:rPr>
        <w:tab/>
        <w:t>почвоведению</w:t>
      </w:r>
    </w:p>
    <w:p w:rsidR="003F2937" w:rsidRPr="003F3923" w:rsidRDefault="007A4345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hyperlink r:id="rId26" w:history="1">
        <w:r w:rsidR="003F2937" w:rsidRPr="00BC793E">
          <w:rPr>
            <w:rStyle w:val="a3"/>
            <w:sz w:val="28"/>
            <w:szCs w:val="28"/>
            <w:lang w:val="en-US"/>
          </w:rPr>
          <w:t>http</w:t>
        </w:r>
        <w:r w:rsidR="003F2937" w:rsidRPr="003F3923">
          <w:rPr>
            <w:rStyle w:val="a3"/>
            <w:sz w:val="28"/>
            <w:szCs w:val="28"/>
          </w:rPr>
          <w:t>://</w:t>
        </w:r>
        <w:r w:rsidR="003F2937" w:rsidRPr="00BC793E">
          <w:rPr>
            <w:rStyle w:val="a3"/>
            <w:sz w:val="28"/>
            <w:szCs w:val="28"/>
            <w:lang w:val="en-US"/>
          </w:rPr>
          <w:t>lib</w:t>
        </w:r>
        <w:r w:rsidR="003F2937" w:rsidRPr="003F3923">
          <w:rPr>
            <w:rStyle w:val="a3"/>
            <w:sz w:val="28"/>
            <w:szCs w:val="28"/>
          </w:rPr>
          <w:t>.</w:t>
        </w:r>
        <w:r w:rsidR="003F2937" w:rsidRPr="00BC793E">
          <w:rPr>
            <w:rStyle w:val="a3"/>
            <w:sz w:val="28"/>
            <w:szCs w:val="28"/>
            <w:lang w:val="en-US"/>
          </w:rPr>
          <w:t>ssga</w:t>
        </w:r>
        <w:r w:rsidR="003F2937" w:rsidRPr="003F3923">
          <w:rPr>
            <w:rStyle w:val="a3"/>
            <w:sz w:val="28"/>
            <w:szCs w:val="28"/>
          </w:rPr>
          <w:t>.</w:t>
        </w:r>
        <w:r w:rsidR="003F2937" w:rsidRPr="00BC793E">
          <w:rPr>
            <w:rStyle w:val="a3"/>
            <w:sz w:val="28"/>
            <w:szCs w:val="28"/>
            <w:lang w:val="en-US"/>
          </w:rPr>
          <w:t>ru</w:t>
        </w:r>
        <w:r w:rsidR="003F2937" w:rsidRPr="003F3923">
          <w:rPr>
            <w:rStyle w:val="a3"/>
            <w:sz w:val="28"/>
            <w:szCs w:val="28"/>
          </w:rPr>
          <w:t>/</w:t>
        </w:r>
        <w:r w:rsidR="003F2937" w:rsidRPr="00BC793E">
          <w:rPr>
            <w:rStyle w:val="a3"/>
            <w:sz w:val="28"/>
            <w:szCs w:val="28"/>
            <w:lang w:val="en-US"/>
          </w:rPr>
          <w:t>fulltext</w:t>
        </w:r>
        <w:r w:rsidR="003F2937" w:rsidRPr="003F3923">
          <w:rPr>
            <w:rStyle w:val="a3"/>
            <w:sz w:val="28"/>
            <w:szCs w:val="28"/>
          </w:rPr>
          <w:t>/</w:t>
        </w:r>
        <w:r w:rsidR="003F2937" w:rsidRPr="00BC793E">
          <w:rPr>
            <w:rStyle w:val="a3"/>
            <w:sz w:val="28"/>
            <w:szCs w:val="28"/>
            <w:lang w:val="en-US"/>
          </w:rPr>
          <w:t>UMK</w:t>
        </w:r>
        <w:r w:rsidR="003F2937" w:rsidRPr="003F3923">
          <w:rPr>
            <w:rStyle w:val="a3"/>
            <w:sz w:val="28"/>
            <w:szCs w:val="28"/>
          </w:rPr>
          <w:t>/0208042011.</w:t>
        </w:r>
        <w:r w:rsidR="003F2937" w:rsidRPr="00BC793E">
          <w:rPr>
            <w:rStyle w:val="a3"/>
            <w:sz w:val="28"/>
            <w:szCs w:val="28"/>
            <w:lang w:val="en-US"/>
          </w:rPr>
          <w:t>pdf</w:t>
        </w:r>
      </w:hyperlink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Попова Л.В. Экологическая составляющая в школьном курсе биологии. 2007. http://www.museum.msu.ru/upl/74/bio.pdf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Структурно-функциональная роль почвы в биосфере. М.: ГЕОС, 1999. - 278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Тейлор Д., Грин Н., Стаут У. Биология. В 3 т. М.: 2004. Том 1 - 454с., Том 2- 436с., Том 3 - 451с.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Христофорова Н.К. Основы экологии. Владивосток: 1999 - 516 с.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Шарова И.Х. Зоология беспозвоночных: Кн. для учителя. М.: Просвещение, 1999.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Издательство Elsevier [Электр, рес-с]. Режим доступа: http://www.elsevier.ru/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Издательство HighWare [Электр. рес-с]. Режим доступа: http://highwire.stanford.edu/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Издательство Springer [Электр. рес-с]. Режим доступа: http://www.springerlink.com/?MUD=MP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E-library [Электр, рес-с]. Режим доступа: http://elibrarv.ru/defaultx.asp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GoogleScholar [Электр, рес-с]. Режим доступа: http://scholar.google.ru/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  <w:lang w:val="en-US"/>
        </w:rPr>
        <w:t>Graves, L. Scientific poster design [</w:t>
      </w:r>
      <w:r w:rsidRPr="003F3923">
        <w:rPr>
          <w:color w:val="auto"/>
          <w:sz w:val="28"/>
          <w:szCs w:val="28"/>
        </w:rPr>
        <w:t>электронныйресурс</w:t>
      </w:r>
      <w:r w:rsidRPr="003F3923">
        <w:rPr>
          <w:color w:val="auto"/>
          <w:sz w:val="28"/>
          <w:szCs w:val="28"/>
          <w:lang w:val="en-US"/>
        </w:rPr>
        <w:t xml:space="preserve">]. </w:t>
      </w:r>
      <w:r w:rsidRPr="003F3923">
        <w:rPr>
          <w:color w:val="auto"/>
          <w:sz w:val="28"/>
          <w:szCs w:val="28"/>
        </w:rPr>
        <w:t xml:space="preserve">Режим доступа: </w:t>
      </w:r>
      <w:r w:rsidRPr="003F3923">
        <w:rPr>
          <w:color w:val="auto"/>
          <w:sz w:val="28"/>
          <w:szCs w:val="28"/>
        </w:rPr>
        <w:lastRenderedPageBreak/>
        <w:t>www.ccmr.cornel.edu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  <w:lang w:val="en-US"/>
        </w:rPr>
        <w:t>How to write a PhD thesis [</w:t>
      </w:r>
      <w:r w:rsidRPr="003F3923">
        <w:rPr>
          <w:color w:val="auto"/>
          <w:sz w:val="28"/>
          <w:szCs w:val="28"/>
        </w:rPr>
        <w:t>электронныйресурс</w:t>
      </w:r>
      <w:r w:rsidRPr="003F3923">
        <w:rPr>
          <w:color w:val="auto"/>
          <w:sz w:val="28"/>
          <w:szCs w:val="28"/>
          <w:lang w:val="en-US"/>
        </w:rPr>
        <w:t xml:space="preserve">]. </w:t>
      </w:r>
      <w:r w:rsidRPr="003F3923">
        <w:rPr>
          <w:color w:val="auto"/>
          <w:sz w:val="28"/>
          <w:szCs w:val="28"/>
        </w:rPr>
        <w:t>Режим доступа: http://sciplore.org/blog/2010/03/02/how-to-write-a-phd-thesis/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MetaPress</w:t>
      </w:r>
      <w:r w:rsidRPr="003F3923">
        <w:rPr>
          <w:color w:val="auto"/>
          <w:sz w:val="28"/>
          <w:szCs w:val="28"/>
        </w:rPr>
        <w:tab/>
        <w:t>[Электр.</w:t>
      </w:r>
      <w:r w:rsidRPr="003F3923">
        <w:rPr>
          <w:color w:val="auto"/>
          <w:sz w:val="28"/>
          <w:szCs w:val="28"/>
        </w:rPr>
        <w:tab/>
        <w:t>рес-с].</w:t>
      </w:r>
      <w:r w:rsidRPr="003F3923">
        <w:rPr>
          <w:color w:val="auto"/>
          <w:sz w:val="28"/>
          <w:szCs w:val="28"/>
        </w:rPr>
        <w:tab/>
        <w:t>Режим</w:t>
      </w:r>
      <w:r w:rsidRPr="003F3923">
        <w:rPr>
          <w:color w:val="auto"/>
          <w:sz w:val="28"/>
          <w:szCs w:val="28"/>
        </w:rPr>
        <w:tab/>
        <w:t>доступа: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http://www.metapress.com/home/main.mpx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Pubmed [Электр, рес-с]. Режим доступа: http://www.ncbi.nlm.nih.gov/pubmed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Scholar [Электр, рес-с]. Режим доступа: http://www.scholar.nj/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  <w:lang w:val="en-US"/>
        </w:rPr>
        <w:t>Science Research [</w:t>
      </w:r>
      <w:r w:rsidRPr="003F3923">
        <w:rPr>
          <w:color w:val="auto"/>
          <w:sz w:val="28"/>
          <w:szCs w:val="28"/>
        </w:rPr>
        <w:t>Электр</w:t>
      </w:r>
      <w:r w:rsidRPr="003F3923">
        <w:rPr>
          <w:color w:val="auto"/>
          <w:sz w:val="28"/>
          <w:szCs w:val="28"/>
          <w:lang w:val="en-US"/>
        </w:rPr>
        <w:t xml:space="preserve">. </w:t>
      </w:r>
      <w:r w:rsidRPr="003F3923">
        <w:rPr>
          <w:color w:val="auto"/>
          <w:sz w:val="28"/>
          <w:szCs w:val="28"/>
        </w:rPr>
        <w:t>рес</w:t>
      </w:r>
      <w:r w:rsidRPr="003F3923">
        <w:rPr>
          <w:color w:val="auto"/>
          <w:sz w:val="28"/>
          <w:szCs w:val="28"/>
          <w:lang w:val="en-US"/>
        </w:rPr>
        <w:t>-</w:t>
      </w:r>
      <w:r w:rsidRPr="003F3923">
        <w:rPr>
          <w:color w:val="auto"/>
          <w:sz w:val="28"/>
          <w:szCs w:val="28"/>
        </w:rPr>
        <w:t>с</w:t>
      </w:r>
      <w:r w:rsidRPr="003F3923">
        <w:rPr>
          <w:color w:val="auto"/>
          <w:sz w:val="28"/>
          <w:szCs w:val="28"/>
          <w:lang w:val="en-US"/>
        </w:rPr>
        <w:t xml:space="preserve">]. </w:t>
      </w:r>
      <w:r w:rsidRPr="003F3923">
        <w:rPr>
          <w:color w:val="auto"/>
          <w:sz w:val="28"/>
          <w:szCs w:val="28"/>
        </w:rPr>
        <w:t>Режим доступа: http://www.scienceresearch.com/scienceresearch/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Scirus [Электр, рес-с]. Режим доступа: http://scirus.com/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Scopus [Электр, рес-с]. Режим доступа: http://www.info.sciverse.com/scopus</w:t>
      </w:r>
    </w:p>
    <w:p w:rsidR="003F2937" w:rsidRPr="003F3923" w:rsidRDefault="003F2937" w:rsidP="003F2937">
      <w:pPr>
        <w:pStyle w:val="20"/>
        <w:spacing w:after="0" w:line="360" w:lineRule="auto"/>
        <w:ind w:firstLine="505"/>
        <w:jc w:val="both"/>
        <w:rPr>
          <w:color w:val="auto"/>
          <w:sz w:val="28"/>
          <w:szCs w:val="28"/>
        </w:rPr>
      </w:pPr>
      <w:r w:rsidRPr="003F3923">
        <w:rPr>
          <w:color w:val="auto"/>
          <w:sz w:val="28"/>
          <w:szCs w:val="28"/>
        </w:rPr>
        <w:t>Wolfram</w:t>
      </w:r>
      <w:r w:rsidR="0067597B">
        <w:rPr>
          <w:color w:val="auto"/>
          <w:sz w:val="28"/>
          <w:szCs w:val="28"/>
        </w:rPr>
        <w:t xml:space="preserve"> </w:t>
      </w:r>
      <w:r w:rsidRPr="003F3923">
        <w:rPr>
          <w:color w:val="auto"/>
          <w:sz w:val="28"/>
          <w:szCs w:val="28"/>
        </w:rPr>
        <w:t>Alpha [Электр. рес-с]. Режим доступа: http://www.wolframalpha.com/.</w:t>
      </w:r>
    </w:p>
    <w:p w:rsidR="00CE5D82" w:rsidRPr="00CE5D82" w:rsidRDefault="00CE5D82" w:rsidP="00CE5D82">
      <w:pPr>
        <w:pStyle w:val="36"/>
        <w:keepNext/>
        <w:keepLines/>
        <w:shd w:val="clear" w:color="auto" w:fill="auto"/>
        <w:spacing w:line="360" w:lineRule="auto"/>
        <w:ind w:firstLine="426"/>
        <w:jc w:val="left"/>
        <w:rPr>
          <w:b w:val="0"/>
          <w:color w:val="auto"/>
          <w:sz w:val="28"/>
          <w:szCs w:val="28"/>
        </w:rPr>
      </w:pPr>
    </w:p>
    <w:sectPr w:rsidR="00CE5D82" w:rsidRPr="00CE5D82" w:rsidSect="00A10B87">
      <w:pgSz w:w="11900" w:h="16840"/>
      <w:pgMar w:top="918" w:right="1202" w:bottom="918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38" w:rsidRDefault="00897B38">
      <w:r>
        <w:separator/>
      </w:r>
    </w:p>
  </w:endnote>
  <w:endnote w:type="continuationSeparator" w:id="1">
    <w:p w:rsidR="00897B38" w:rsidRDefault="0089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3" type="#_x0000_t202" style="position:absolute;margin-left:518.3pt;margin-top:799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" filled="f" stroked="f">
          <v:textbox style="mso-fit-shape-to-text:t" inset="0,0,0,0">
            <w:txbxContent>
              <w:p w:rsidR="00F947ED" w:rsidRDefault="007A4345">
                <w:pPr>
                  <w:pStyle w:val="a6"/>
                  <w:shd w:val="clear" w:color="auto" w:fill="auto"/>
                  <w:spacing w:line="240" w:lineRule="auto"/>
                </w:pPr>
                <w:r w:rsidRPr="007A4345">
                  <w:fldChar w:fldCharType="begin"/>
                </w:r>
                <w:r w:rsidR="00F947ED">
                  <w:instrText xml:space="preserve"> PAGE \* MERGEFORMAT </w:instrText>
                </w:r>
                <w:r w:rsidRPr="007A4345">
                  <w:fldChar w:fldCharType="separate"/>
                </w:r>
                <w:r w:rsidR="00A11654" w:rsidRPr="00A11654">
                  <w:rPr>
                    <w:rStyle w:val="a7"/>
                    <w:b/>
                    <w:bCs/>
                    <w:noProof/>
                  </w:rPr>
                  <w:t>10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2" type="#_x0000_t202" style="position:absolute;margin-left:532.7pt;margin-top:799.45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" filled="f" stroked="f">
          <v:textbox style="mso-fit-shape-to-text:t" inset="0,0,0,0">
            <w:txbxContent>
              <w:p w:rsidR="00F947ED" w:rsidRDefault="007A4345">
                <w:pPr>
                  <w:pStyle w:val="a6"/>
                  <w:shd w:val="clear" w:color="auto" w:fill="auto"/>
                  <w:spacing w:line="240" w:lineRule="auto"/>
                </w:pPr>
                <w:r w:rsidRPr="007A4345">
                  <w:fldChar w:fldCharType="begin"/>
                </w:r>
                <w:r w:rsidR="00F947ED">
                  <w:instrText xml:space="preserve"> PAGE \* MERGEFORMAT </w:instrText>
                </w:r>
                <w:r w:rsidRPr="007A4345">
                  <w:fldChar w:fldCharType="separate"/>
                </w:r>
                <w:r w:rsidR="00A11654" w:rsidRPr="00A11654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0" type="#_x0000_t202" style="position:absolute;margin-left:532.35pt;margin-top:798.1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" filled="f" stroked="f">
          <v:textbox style="mso-fit-shape-to-text:t" inset="0,0,0,0">
            <w:txbxContent>
              <w:p w:rsidR="00F947ED" w:rsidRDefault="007A4345">
                <w:pPr>
                  <w:pStyle w:val="a6"/>
                  <w:shd w:val="clear" w:color="auto" w:fill="auto"/>
                  <w:spacing w:line="240" w:lineRule="auto"/>
                </w:pPr>
                <w:r w:rsidRPr="007A4345">
                  <w:fldChar w:fldCharType="begin"/>
                </w:r>
                <w:r w:rsidR="00F947ED">
                  <w:instrText xml:space="preserve"> PAGE \* MERGEFORMAT </w:instrText>
                </w:r>
                <w:r w:rsidRPr="007A4345">
                  <w:fldChar w:fldCharType="separate"/>
                </w:r>
                <w:r w:rsidR="00A11654" w:rsidRPr="00A11654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43136"/>
    </w:sdtPr>
    <w:sdtContent>
      <w:p w:rsidR="00F947ED" w:rsidRDefault="007A4345">
        <w:pPr>
          <w:pStyle w:val="ae"/>
          <w:jc w:val="right"/>
        </w:pPr>
        <w:fldSimple w:instr="PAGE   \* MERGEFORMAT">
          <w:r w:rsidR="00A11654">
            <w:rPr>
              <w:noProof/>
            </w:rPr>
            <w:t>16</w:t>
          </w:r>
        </w:fldSimple>
      </w:p>
    </w:sdtContent>
  </w:sdt>
  <w:p w:rsidR="00F947ED" w:rsidRDefault="00F947ED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899719"/>
    </w:sdtPr>
    <w:sdtContent>
      <w:p w:rsidR="00F947ED" w:rsidRDefault="007A4345">
        <w:pPr>
          <w:pStyle w:val="ae"/>
          <w:jc w:val="right"/>
        </w:pPr>
        <w:fldSimple w:instr="PAGE   \* MERGEFORMAT">
          <w:r w:rsidR="00A11654">
            <w:rPr>
              <w:noProof/>
            </w:rPr>
            <w:t>15</w:t>
          </w:r>
        </w:fldSimple>
      </w:p>
    </w:sdtContent>
  </w:sdt>
  <w:p w:rsidR="00F947ED" w:rsidRDefault="00F947ED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474285"/>
    </w:sdtPr>
    <w:sdtContent>
      <w:p w:rsidR="00F947ED" w:rsidRDefault="00F947ED">
        <w:pPr>
          <w:pStyle w:val="ae"/>
          <w:jc w:val="right"/>
        </w:pPr>
        <w:r>
          <w:ptab w:relativeTo="margin" w:alignment="right" w:leader="none"/>
        </w:r>
        <w:fldSimple w:instr="PAGE   \* MERGEFORMAT">
          <w:r w:rsidR="00A11654">
            <w:rPr>
              <w:noProof/>
            </w:rPr>
            <w:t>13</w:t>
          </w:r>
        </w:fldSimple>
      </w:p>
    </w:sdtContent>
  </w:sdt>
  <w:p w:rsidR="00F947ED" w:rsidRDefault="00F947ED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8.3pt;margin-top:799.55pt;width:11.05pt;height:12.6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" filled="f" stroked="f">
          <v:textbox style="mso-fit-shape-to-text:t" inset="0,0,0,0">
            <w:txbxContent>
              <w:p w:rsidR="00F947ED" w:rsidRDefault="007A4345">
                <w:pPr>
                  <w:pStyle w:val="a6"/>
                  <w:shd w:val="clear" w:color="auto" w:fill="auto"/>
                  <w:spacing w:line="240" w:lineRule="auto"/>
                </w:pPr>
                <w:r w:rsidRPr="007A4345">
                  <w:fldChar w:fldCharType="begin"/>
                </w:r>
                <w:r w:rsidR="00F947ED">
                  <w:instrText xml:space="preserve"> PAGE \* MERGEFORMAT </w:instrText>
                </w:r>
                <w:r w:rsidRPr="007A4345">
                  <w:fldChar w:fldCharType="separate"/>
                </w:r>
                <w:r w:rsidR="00A11654" w:rsidRPr="00A11654">
                  <w:rPr>
                    <w:rStyle w:val="a7"/>
                    <w:b/>
                    <w:bCs/>
                    <w:noProof/>
                  </w:rPr>
                  <w:t>22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pt;margin-top:799.55pt;width:11.05pt;height:12.6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" filled="f" stroked="f">
          <v:textbox style="mso-fit-shape-to-text:t" inset="0,0,0,0">
            <w:txbxContent>
              <w:p w:rsidR="00F947ED" w:rsidRDefault="007A4345">
                <w:pPr>
                  <w:pStyle w:val="a6"/>
                  <w:shd w:val="clear" w:color="auto" w:fill="auto"/>
                  <w:spacing w:line="240" w:lineRule="auto"/>
                </w:pPr>
                <w:r w:rsidRPr="007A4345">
                  <w:fldChar w:fldCharType="begin"/>
                </w:r>
                <w:r w:rsidR="00F947ED">
                  <w:instrText xml:space="preserve"> PAGE \* MERGEFORMAT </w:instrText>
                </w:r>
                <w:r w:rsidRPr="007A4345">
                  <w:fldChar w:fldCharType="separate"/>
                </w:r>
                <w:r w:rsidR="00A11654" w:rsidRPr="00A11654">
                  <w:rPr>
                    <w:rStyle w:val="a7"/>
                    <w:b/>
                    <w:bCs/>
                    <w:noProof/>
                  </w:rPr>
                  <w:t>21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F947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38" w:rsidRDefault="00897B38"/>
  </w:footnote>
  <w:footnote w:type="continuationSeparator" w:id="1">
    <w:p w:rsidR="00897B38" w:rsidRDefault="00897B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4" type="#_x0000_t202" style="position:absolute;margin-left:217.9pt;margin-top:49.55pt;width:192.9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" filled="f" stroked="f">
          <v:textbox style="mso-fit-shape-to-text:t" inset="0,0,0,0">
            <w:txbxContent>
              <w:p w:rsidR="00F947ED" w:rsidRDefault="00F947E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265.6pt;margin-top:47.9pt;width:5.9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" filled="f" stroked="f">
          <v:textbox style="mso-fit-shape-to-text:t" inset="0,0,0,0">
            <w:txbxContent>
              <w:p w:rsidR="00F947ED" w:rsidRDefault="00F947E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F947ED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F947ED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7A4345">
    <w:pPr>
      <w:rPr>
        <w:sz w:val="2"/>
        <w:szCs w:val="2"/>
      </w:rPr>
    </w:pPr>
    <w:r w:rsidRPr="007A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20.95pt;margin-top:62.85pt;width:5.95pt;height:12.6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" filled="f" stroked="f">
          <v:textbox style="mso-fit-shape-to-text:t" inset="0,0,0,0">
            <w:txbxContent>
              <w:p w:rsidR="00F947ED" w:rsidRDefault="00F947E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F947E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F947E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D" w:rsidRDefault="00F947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A4"/>
    <w:multiLevelType w:val="multilevel"/>
    <w:tmpl w:val="DFA6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D6265"/>
    <w:multiLevelType w:val="multilevel"/>
    <w:tmpl w:val="2DD0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42FC"/>
    <w:multiLevelType w:val="hybridMultilevel"/>
    <w:tmpl w:val="580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2AA"/>
    <w:multiLevelType w:val="multilevel"/>
    <w:tmpl w:val="95184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46002"/>
    <w:multiLevelType w:val="hybridMultilevel"/>
    <w:tmpl w:val="077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5999"/>
    <w:multiLevelType w:val="hybridMultilevel"/>
    <w:tmpl w:val="06ECCC66"/>
    <w:lvl w:ilvl="0" w:tplc="14DEF4C4">
      <w:numFmt w:val="bullet"/>
      <w:lvlText w:val="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552AD8C">
      <w:numFmt w:val="bullet"/>
      <w:lvlText w:val=""/>
      <w:lvlJc w:val="left"/>
      <w:pPr>
        <w:ind w:left="882" w:hanging="87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450E126">
      <w:numFmt w:val="bullet"/>
      <w:lvlText w:val="•"/>
      <w:lvlJc w:val="left"/>
      <w:pPr>
        <w:ind w:left="2845" w:hanging="874"/>
      </w:pPr>
      <w:rPr>
        <w:rFonts w:hint="default"/>
        <w:lang w:val="ru-RU" w:eastAsia="ru-RU" w:bidi="ru-RU"/>
      </w:rPr>
    </w:lvl>
    <w:lvl w:ilvl="3" w:tplc="2AD804AE">
      <w:numFmt w:val="bullet"/>
      <w:lvlText w:val="•"/>
      <w:lvlJc w:val="left"/>
      <w:pPr>
        <w:ind w:left="3828" w:hanging="874"/>
      </w:pPr>
      <w:rPr>
        <w:rFonts w:hint="default"/>
        <w:lang w:val="ru-RU" w:eastAsia="ru-RU" w:bidi="ru-RU"/>
      </w:rPr>
    </w:lvl>
    <w:lvl w:ilvl="4" w:tplc="CF86E78C">
      <w:numFmt w:val="bullet"/>
      <w:lvlText w:val="•"/>
      <w:lvlJc w:val="left"/>
      <w:pPr>
        <w:ind w:left="4811" w:hanging="874"/>
      </w:pPr>
      <w:rPr>
        <w:rFonts w:hint="default"/>
        <w:lang w:val="ru-RU" w:eastAsia="ru-RU" w:bidi="ru-RU"/>
      </w:rPr>
    </w:lvl>
    <w:lvl w:ilvl="5" w:tplc="93E67304">
      <w:numFmt w:val="bullet"/>
      <w:lvlText w:val="•"/>
      <w:lvlJc w:val="left"/>
      <w:pPr>
        <w:ind w:left="5794" w:hanging="874"/>
      </w:pPr>
      <w:rPr>
        <w:rFonts w:hint="default"/>
        <w:lang w:val="ru-RU" w:eastAsia="ru-RU" w:bidi="ru-RU"/>
      </w:rPr>
    </w:lvl>
    <w:lvl w:ilvl="6" w:tplc="E40EAD1E">
      <w:numFmt w:val="bullet"/>
      <w:lvlText w:val="•"/>
      <w:lvlJc w:val="left"/>
      <w:pPr>
        <w:ind w:left="6777" w:hanging="874"/>
      </w:pPr>
      <w:rPr>
        <w:rFonts w:hint="default"/>
        <w:lang w:val="ru-RU" w:eastAsia="ru-RU" w:bidi="ru-RU"/>
      </w:rPr>
    </w:lvl>
    <w:lvl w:ilvl="7" w:tplc="C86A1522">
      <w:numFmt w:val="bullet"/>
      <w:lvlText w:val="•"/>
      <w:lvlJc w:val="left"/>
      <w:pPr>
        <w:ind w:left="7760" w:hanging="874"/>
      </w:pPr>
      <w:rPr>
        <w:rFonts w:hint="default"/>
        <w:lang w:val="ru-RU" w:eastAsia="ru-RU" w:bidi="ru-RU"/>
      </w:rPr>
    </w:lvl>
    <w:lvl w:ilvl="8" w:tplc="FE5EE752">
      <w:numFmt w:val="bullet"/>
      <w:lvlText w:val="•"/>
      <w:lvlJc w:val="left"/>
      <w:pPr>
        <w:ind w:left="8743" w:hanging="874"/>
      </w:pPr>
      <w:rPr>
        <w:rFonts w:hint="default"/>
        <w:lang w:val="ru-RU" w:eastAsia="ru-RU" w:bidi="ru-RU"/>
      </w:rPr>
    </w:lvl>
  </w:abstractNum>
  <w:abstractNum w:abstractNumId="6">
    <w:nsid w:val="1DBD0480"/>
    <w:multiLevelType w:val="hybridMultilevel"/>
    <w:tmpl w:val="26141BD0"/>
    <w:lvl w:ilvl="0" w:tplc="20D61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D738FC"/>
    <w:multiLevelType w:val="hybridMultilevel"/>
    <w:tmpl w:val="A188576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251975B0"/>
    <w:multiLevelType w:val="hybridMultilevel"/>
    <w:tmpl w:val="4D0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15BC"/>
    <w:multiLevelType w:val="hybridMultilevel"/>
    <w:tmpl w:val="1FAC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2F84"/>
    <w:multiLevelType w:val="multilevel"/>
    <w:tmpl w:val="0C161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63084"/>
    <w:multiLevelType w:val="multilevel"/>
    <w:tmpl w:val="EC8C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C797B"/>
    <w:multiLevelType w:val="multilevel"/>
    <w:tmpl w:val="8EB2D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F18A2"/>
    <w:multiLevelType w:val="hybridMultilevel"/>
    <w:tmpl w:val="4C9A22D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>
    <w:nsid w:val="2D33314B"/>
    <w:multiLevelType w:val="hybridMultilevel"/>
    <w:tmpl w:val="8F30BBA0"/>
    <w:lvl w:ilvl="0" w:tplc="8C40FD1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3C4F"/>
    <w:multiLevelType w:val="hybridMultilevel"/>
    <w:tmpl w:val="D66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53AF"/>
    <w:multiLevelType w:val="hybridMultilevel"/>
    <w:tmpl w:val="4F1086A4"/>
    <w:lvl w:ilvl="0" w:tplc="20D6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00ACF"/>
    <w:multiLevelType w:val="hybridMultilevel"/>
    <w:tmpl w:val="94D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74B"/>
    <w:multiLevelType w:val="hybridMultilevel"/>
    <w:tmpl w:val="0FD25BAC"/>
    <w:lvl w:ilvl="0" w:tplc="8C40FD1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F602A"/>
    <w:multiLevelType w:val="multilevel"/>
    <w:tmpl w:val="C6AA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CF2545"/>
    <w:multiLevelType w:val="multilevel"/>
    <w:tmpl w:val="154A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FF0F26"/>
    <w:multiLevelType w:val="hybridMultilevel"/>
    <w:tmpl w:val="4B8CB146"/>
    <w:lvl w:ilvl="0" w:tplc="588C8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144B2"/>
    <w:multiLevelType w:val="hybridMultilevel"/>
    <w:tmpl w:val="3CDA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3700"/>
    <w:multiLevelType w:val="hybridMultilevel"/>
    <w:tmpl w:val="6EC02CD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6264039"/>
    <w:multiLevelType w:val="hybridMultilevel"/>
    <w:tmpl w:val="74601AFA"/>
    <w:lvl w:ilvl="0" w:tplc="1CB25B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D7177"/>
    <w:multiLevelType w:val="hybridMultilevel"/>
    <w:tmpl w:val="6D909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E6046AF"/>
    <w:multiLevelType w:val="multilevel"/>
    <w:tmpl w:val="E2DC9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6325F"/>
    <w:multiLevelType w:val="hybridMultilevel"/>
    <w:tmpl w:val="944220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D11E3"/>
    <w:multiLevelType w:val="hybridMultilevel"/>
    <w:tmpl w:val="CE84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7D47"/>
    <w:multiLevelType w:val="hybridMultilevel"/>
    <w:tmpl w:val="C8DA0F8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0">
    <w:nsid w:val="673A7855"/>
    <w:multiLevelType w:val="hybridMultilevel"/>
    <w:tmpl w:val="2988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4064E"/>
    <w:multiLevelType w:val="multilevel"/>
    <w:tmpl w:val="219CD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7E80BCF"/>
    <w:multiLevelType w:val="hybridMultilevel"/>
    <w:tmpl w:val="2988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3BFB"/>
    <w:multiLevelType w:val="multilevel"/>
    <w:tmpl w:val="9044F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663C33"/>
    <w:multiLevelType w:val="multilevel"/>
    <w:tmpl w:val="59C69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DE6356"/>
    <w:multiLevelType w:val="hybridMultilevel"/>
    <w:tmpl w:val="474A5656"/>
    <w:lvl w:ilvl="0" w:tplc="0419000F">
      <w:start w:val="1"/>
      <w:numFmt w:val="decimal"/>
      <w:lvlText w:val="%1."/>
      <w:lvlJc w:val="left"/>
      <w:pPr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36">
    <w:nsid w:val="789E21C9"/>
    <w:multiLevelType w:val="hybridMultilevel"/>
    <w:tmpl w:val="84FA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91CD2"/>
    <w:multiLevelType w:val="multilevel"/>
    <w:tmpl w:val="BF362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6F527C"/>
    <w:multiLevelType w:val="hybridMultilevel"/>
    <w:tmpl w:val="944220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33"/>
  </w:num>
  <w:num w:numId="3">
    <w:abstractNumId w:val="12"/>
  </w:num>
  <w:num w:numId="4">
    <w:abstractNumId w:val="26"/>
  </w:num>
  <w:num w:numId="5">
    <w:abstractNumId w:val="34"/>
  </w:num>
  <w:num w:numId="6">
    <w:abstractNumId w:val="1"/>
  </w:num>
  <w:num w:numId="7">
    <w:abstractNumId w:val="19"/>
  </w:num>
  <w:num w:numId="8">
    <w:abstractNumId w:val="0"/>
  </w:num>
  <w:num w:numId="9">
    <w:abstractNumId w:val="10"/>
  </w:num>
  <w:num w:numId="10">
    <w:abstractNumId w:val="11"/>
  </w:num>
  <w:num w:numId="11">
    <w:abstractNumId w:val="37"/>
  </w:num>
  <w:num w:numId="12">
    <w:abstractNumId w:val="3"/>
  </w:num>
  <w:num w:numId="13">
    <w:abstractNumId w:val="2"/>
  </w:num>
  <w:num w:numId="14">
    <w:abstractNumId w:val="7"/>
  </w:num>
  <w:num w:numId="15">
    <w:abstractNumId w:val="32"/>
  </w:num>
  <w:num w:numId="16">
    <w:abstractNumId w:val="24"/>
  </w:num>
  <w:num w:numId="17">
    <w:abstractNumId w:val="13"/>
  </w:num>
  <w:num w:numId="18">
    <w:abstractNumId w:val="35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25"/>
  </w:num>
  <w:num w:numId="24">
    <w:abstractNumId w:val="23"/>
  </w:num>
  <w:num w:numId="25">
    <w:abstractNumId w:val="28"/>
  </w:num>
  <w:num w:numId="26">
    <w:abstractNumId w:val="17"/>
  </w:num>
  <w:num w:numId="27">
    <w:abstractNumId w:val="6"/>
  </w:num>
  <w:num w:numId="28">
    <w:abstractNumId w:val="16"/>
  </w:num>
  <w:num w:numId="29">
    <w:abstractNumId w:val="8"/>
  </w:num>
  <w:num w:numId="30">
    <w:abstractNumId w:val="15"/>
  </w:num>
  <w:num w:numId="31">
    <w:abstractNumId w:val="22"/>
  </w:num>
  <w:num w:numId="32">
    <w:abstractNumId w:val="9"/>
  </w:num>
  <w:num w:numId="33">
    <w:abstractNumId w:val="5"/>
  </w:num>
  <w:num w:numId="34">
    <w:abstractNumId w:val="4"/>
  </w:num>
  <w:num w:numId="35">
    <w:abstractNumId w:val="14"/>
  </w:num>
  <w:num w:numId="36">
    <w:abstractNumId w:val="18"/>
  </w:num>
  <w:num w:numId="37">
    <w:abstractNumId w:val="21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30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979E6"/>
    <w:rsid w:val="00032C49"/>
    <w:rsid w:val="00033C90"/>
    <w:rsid w:val="00034741"/>
    <w:rsid w:val="00050261"/>
    <w:rsid w:val="00054255"/>
    <w:rsid w:val="00057A28"/>
    <w:rsid w:val="00077B4D"/>
    <w:rsid w:val="000831D4"/>
    <w:rsid w:val="000A3500"/>
    <w:rsid w:val="000A4386"/>
    <w:rsid w:val="000B14A3"/>
    <w:rsid w:val="000D1403"/>
    <w:rsid w:val="000D7630"/>
    <w:rsid w:val="000E1BF4"/>
    <w:rsid w:val="000F08A4"/>
    <w:rsid w:val="000F2727"/>
    <w:rsid w:val="000F46AF"/>
    <w:rsid w:val="001020A8"/>
    <w:rsid w:val="00131230"/>
    <w:rsid w:val="0014589B"/>
    <w:rsid w:val="001537BD"/>
    <w:rsid w:val="00157B1B"/>
    <w:rsid w:val="00190C29"/>
    <w:rsid w:val="00197474"/>
    <w:rsid w:val="001B32EA"/>
    <w:rsid w:val="001C1BDD"/>
    <w:rsid w:val="001C54C7"/>
    <w:rsid w:val="001D03BC"/>
    <w:rsid w:val="001F259D"/>
    <w:rsid w:val="001F3F28"/>
    <w:rsid w:val="00213814"/>
    <w:rsid w:val="0022498E"/>
    <w:rsid w:val="00245315"/>
    <w:rsid w:val="002519B6"/>
    <w:rsid w:val="00251AB9"/>
    <w:rsid w:val="00254EDC"/>
    <w:rsid w:val="00257D1E"/>
    <w:rsid w:val="002745C7"/>
    <w:rsid w:val="002824AD"/>
    <w:rsid w:val="00290B2D"/>
    <w:rsid w:val="00296AFB"/>
    <w:rsid w:val="002A18FC"/>
    <w:rsid w:val="002A2411"/>
    <w:rsid w:val="002A6897"/>
    <w:rsid w:val="002A73A0"/>
    <w:rsid w:val="002C3748"/>
    <w:rsid w:val="002C5CA7"/>
    <w:rsid w:val="002C7B44"/>
    <w:rsid w:val="002D447B"/>
    <w:rsid w:val="002E2C09"/>
    <w:rsid w:val="003016D7"/>
    <w:rsid w:val="00303C53"/>
    <w:rsid w:val="0030636D"/>
    <w:rsid w:val="00306F5E"/>
    <w:rsid w:val="00307AC7"/>
    <w:rsid w:val="003114F1"/>
    <w:rsid w:val="00311C5B"/>
    <w:rsid w:val="003171AF"/>
    <w:rsid w:val="00320A4A"/>
    <w:rsid w:val="00322C8D"/>
    <w:rsid w:val="003417F1"/>
    <w:rsid w:val="00354BAE"/>
    <w:rsid w:val="0035518B"/>
    <w:rsid w:val="00361B5D"/>
    <w:rsid w:val="00363C3B"/>
    <w:rsid w:val="0036664F"/>
    <w:rsid w:val="003729E3"/>
    <w:rsid w:val="00381FEC"/>
    <w:rsid w:val="0038475F"/>
    <w:rsid w:val="00391657"/>
    <w:rsid w:val="00396A12"/>
    <w:rsid w:val="003B192E"/>
    <w:rsid w:val="003C0AE8"/>
    <w:rsid w:val="003D1863"/>
    <w:rsid w:val="003D5A3D"/>
    <w:rsid w:val="003D76EA"/>
    <w:rsid w:val="003F2185"/>
    <w:rsid w:val="003F2439"/>
    <w:rsid w:val="003F2937"/>
    <w:rsid w:val="00400343"/>
    <w:rsid w:val="00401B67"/>
    <w:rsid w:val="00405EAB"/>
    <w:rsid w:val="0041152A"/>
    <w:rsid w:val="00412D10"/>
    <w:rsid w:val="00422E58"/>
    <w:rsid w:val="004279B6"/>
    <w:rsid w:val="0043681B"/>
    <w:rsid w:val="00440442"/>
    <w:rsid w:val="004407E2"/>
    <w:rsid w:val="00440DC2"/>
    <w:rsid w:val="0044300F"/>
    <w:rsid w:val="00451F4E"/>
    <w:rsid w:val="00473539"/>
    <w:rsid w:val="004777E3"/>
    <w:rsid w:val="00492AC1"/>
    <w:rsid w:val="004944D8"/>
    <w:rsid w:val="004A2265"/>
    <w:rsid w:val="004A5136"/>
    <w:rsid w:val="004B0612"/>
    <w:rsid w:val="004B1954"/>
    <w:rsid w:val="004B728D"/>
    <w:rsid w:val="004C49F7"/>
    <w:rsid w:val="004C6F90"/>
    <w:rsid w:val="004D066E"/>
    <w:rsid w:val="004D4682"/>
    <w:rsid w:val="004D52FE"/>
    <w:rsid w:val="004D7EA2"/>
    <w:rsid w:val="004F618D"/>
    <w:rsid w:val="004F6D17"/>
    <w:rsid w:val="0050226A"/>
    <w:rsid w:val="005033D2"/>
    <w:rsid w:val="0051381D"/>
    <w:rsid w:val="00523439"/>
    <w:rsid w:val="0052383D"/>
    <w:rsid w:val="00524C98"/>
    <w:rsid w:val="005300B3"/>
    <w:rsid w:val="00530D73"/>
    <w:rsid w:val="005426E4"/>
    <w:rsid w:val="005504D3"/>
    <w:rsid w:val="00581E85"/>
    <w:rsid w:val="00583D91"/>
    <w:rsid w:val="00584FF0"/>
    <w:rsid w:val="005918D5"/>
    <w:rsid w:val="00594DBC"/>
    <w:rsid w:val="005979E6"/>
    <w:rsid w:val="005B7AE2"/>
    <w:rsid w:val="005C5345"/>
    <w:rsid w:val="005D5F8B"/>
    <w:rsid w:val="005E3C29"/>
    <w:rsid w:val="005F40D2"/>
    <w:rsid w:val="005F4D9D"/>
    <w:rsid w:val="005F78F3"/>
    <w:rsid w:val="00602108"/>
    <w:rsid w:val="006359FC"/>
    <w:rsid w:val="0065043A"/>
    <w:rsid w:val="00651BAA"/>
    <w:rsid w:val="00654627"/>
    <w:rsid w:val="0065494B"/>
    <w:rsid w:val="00655AA2"/>
    <w:rsid w:val="00673F3F"/>
    <w:rsid w:val="00674764"/>
    <w:rsid w:val="0067597B"/>
    <w:rsid w:val="00686B49"/>
    <w:rsid w:val="0069027C"/>
    <w:rsid w:val="0069094F"/>
    <w:rsid w:val="00692D9C"/>
    <w:rsid w:val="006965EB"/>
    <w:rsid w:val="006B4115"/>
    <w:rsid w:val="006B5649"/>
    <w:rsid w:val="006C10AB"/>
    <w:rsid w:val="006C2770"/>
    <w:rsid w:val="006C6BFB"/>
    <w:rsid w:val="006D4E55"/>
    <w:rsid w:val="006E3E44"/>
    <w:rsid w:val="006E69E1"/>
    <w:rsid w:val="006F1367"/>
    <w:rsid w:val="006F3786"/>
    <w:rsid w:val="006F5C83"/>
    <w:rsid w:val="0072607A"/>
    <w:rsid w:val="00747CCF"/>
    <w:rsid w:val="007506A0"/>
    <w:rsid w:val="007528C8"/>
    <w:rsid w:val="007616AB"/>
    <w:rsid w:val="00764EFE"/>
    <w:rsid w:val="0077591D"/>
    <w:rsid w:val="00782995"/>
    <w:rsid w:val="007868E9"/>
    <w:rsid w:val="007A4345"/>
    <w:rsid w:val="007A5AB7"/>
    <w:rsid w:val="007B16D4"/>
    <w:rsid w:val="007B5C50"/>
    <w:rsid w:val="007C17BA"/>
    <w:rsid w:val="00804674"/>
    <w:rsid w:val="0081134D"/>
    <w:rsid w:val="008113A8"/>
    <w:rsid w:val="00816283"/>
    <w:rsid w:val="008178C8"/>
    <w:rsid w:val="008325CC"/>
    <w:rsid w:val="00837EBA"/>
    <w:rsid w:val="00867DBE"/>
    <w:rsid w:val="00872102"/>
    <w:rsid w:val="00897B38"/>
    <w:rsid w:val="008A2753"/>
    <w:rsid w:val="008A5AC4"/>
    <w:rsid w:val="008B4662"/>
    <w:rsid w:val="008B7407"/>
    <w:rsid w:val="008D43B8"/>
    <w:rsid w:val="008E07B2"/>
    <w:rsid w:val="008E33E9"/>
    <w:rsid w:val="008F79C1"/>
    <w:rsid w:val="0092421A"/>
    <w:rsid w:val="009322F5"/>
    <w:rsid w:val="0093796B"/>
    <w:rsid w:val="00953AF9"/>
    <w:rsid w:val="009642AE"/>
    <w:rsid w:val="00972219"/>
    <w:rsid w:val="0097224E"/>
    <w:rsid w:val="0097401D"/>
    <w:rsid w:val="0097412A"/>
    <w:rsid w:val="00984E3C"/>
    <w:rsid w:val="00995B3D"/>
    <w:rsid w:val="009A61BC"/>
    <w:rsid w:val="009B78BE"/>
    <w:rsid w:val="009C2F53"/>
    <w:rsid w:val="009D0679"/>
    <w:rsid w:val="009E1725"/>
    <w:rsid w:val="009E34D8"/>
    <w:rsid w:val="009F3929"/>
    <w:rsid w:val="00A10B87"/>
    <w:rsid w:val="00A11654"/>
    <w:rsid w:val="00A13CD4"/>
    <w:rsid w:val="00A3284A"/>
    <w:rsid w:val="00A37C3D"/>
    <w:rsid w:val="00A43448"/>
    <w:rsid w:val="00A46125"/>
    <w:rsid w:val="00A46C9E"/>
    <w:rsid w:val="00A50AB0"/>
    <w:rsid w:val="00A63A30"/>
    <w:rsid w:val="00A70835"/>
    <w:rsid w:val="00A7428C"/>
    <w:rsid w:val="00A76542"/>
    <w:rsid w:val="00A81768"/>
    <w:rsid w:val="00A975E5"/>
    <w:rsid w:val="00AC5EA3"/>
    <w:rsid w:val="00AE3CCC"/>
    <w:rsid w:val="00AE3E80"/>
    <w:rsid w:val="00AE59BE"/>
    <w:rsid w:val="00AF0870"/>
    <w:rsid w:val="00B03867"/>
    <w:rsid w:val="00B14B34"/>
    <w:rsid w:val="00B2141B"/>
    <w:rsid w:val="00B24014"/>
    <w:rsid w:val="00B2446E"/>
    <w:rsid w:val="00B41EEF"/>
    <w:rsid w:val="00B54E3C"/>
    <w:rsid w:val="00B56AD1"/>
    <w:rsid w:val="00B56D66"/>
    <w:rsid w:val="00B610EB"/>
    <w:rsid w:val="00B65DBB"/>
    <w:rsid w:val="00B74C92"/>
    <w:rsid w:val="00B829A7"/>
    <w:rsid w:val="00BC6C1A"/>
    <w:rsid w:val="00BD051E"/>
    <w:rsid w:val="00BD123E"/>
    <w:rsid w:val="00BD2AA3"/>
    <w:rsid w:val="00BF02E3"/>
    <w:rsid w:val="00C16374"/>
    <w:rsid w:val="00C23244"/>
    <w:rsid w:val="00C26D3C"/>
    <w:rsid w:val="00C277F6"/>
    <w:rsid w:val="00C47814"/>
    <w:rsid w:val="00C534FA"/>
    <w:rsid w:val="00C606E3"/>
    <w:rsid w:val="00C911C2"/>
    <w:rsid w:val="00C921EE"/>
    <w:rsid w:val="00C9555C"/>
    <w:rsid w:val="00C97749"/>
    <w:rsid w:val="00CB1482"/>
    <w:rsid w:val="00CB70CE"/>
    <w:rsid w:val="00CC6902"/>
    <w:rsid w:val="00CD24C8"/>
    <w:rsid w:val="00CE5D82"/>
    <w:rsid w:val="00CE5F06"/>
    <w:rsid w:val="00CF69A5"/>
    <w:rsid w:val="00D008AA"/>
    <w:rsid w:val="00D32CB7"/>
    <w:rsid w:val="00D358A6"/>
    <w:rsid w:val="00D4068F"/>
    <w:rsid w:val="00D41CCD"/>
    <w:rsid w:val="00D45F51"/>
    <w:rsid w:val="00D51E97"/>
    <w:rsid w:val="00D53C51"/>
    <w:rsid w:val="00D55AC3"/>
    <w:rsid w:val="00D61C20"/>
    <w:rsid w:val="00D72892"/>
    <w:rsid w:val="00D91389"/>
    <w:rsid w:val="00D970D0"/>
    <w:rsid w:val="00DA5C00"/>
    <w:rsid w:val="00DB79E8"/>
    <w:rsid w:val="00DC5B6C"/>
    <w:rsid w:val="00DE6819"/>
    <w:rsid w:val="00DF0AEF"/>
    <w:rsid w:val="00DF691D"/>
    <w:rsid w:val="00E06C7F"/>
    <w:rsid w:val="00E13E16"/>
    <w:rsid w:val="00E22632"/>
    <w:rsid w:val="00E347F1"/>
    <w:rsid w:val="00E4495C"/>
    <w:rsid w:val="00E478FB"/>
    <w:rsid w:val="00E50C6C"/>
    <w:rsid w:val="00E51688"/>
    <w:rsid w:val="00E82A56"/>
    <w:rsid w:val="00E916CF"/>
    <w:rsid w:val="00E92C97"/>
    <w:rsid w:val="00E96325"/>
    <w:rsid w:val="00EC39C0"/>
    <w:rsid w:val="00ED4972"/>
    <w:rsid w:val="00ED75EE"/>
    <w:rsid w:val="00EE2F83"/>
    <w:rsid w:val="00EE4894"/>
    <w:rsid w:val="00EE689E"/>
    <w:rsid w:val="00F106B0"/>
    <w:rsid w:val="00F11FAE"/>
    <w:rsid w:val="00F41344"/>
    <w:rsid w:val="00F44148"/>
    <w:rsid w:val="00F542D8"/>
    <w:rsid w:val="00F562F0"/>
    <w:rsid w:val="00F57B69"/>
    <w:rsid w:val="00F6165B"/>
    <w:rsid w:val="00F63E14"/>
    <w:rsid w:val="00F712F3"/>
    <w:rsid w:val="00F76AC5"/>
    <w:rsid w:val="00F947ED"/>
    <w:rsid w:val="00F96FCA"/>
    <w:rsid w:val="00FA4A35"/>
    <w:rsid w:val="00FD02D0"/>
    <w:rsid w:val="00FD225E"/>
    <w:rsid w:val="00FD445A"/>
    <w:rsid w:val="00FF11EE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3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B8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Exact0">
    <w:name w:val="Основной текст (5) + Полужирный;Курсив Exact"/>
    <w:basedOn w:val="5Exact"/>
    <w:rsid w:val="00A10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3 Знак"/>
    <w:basedOn w:val="a0"/>
    <w:link w:val="34"/>
    <w:rsid w:val="00050261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a5">
    <w:name w:val="Колонтитул_"/>
    <w:basedOn w:val="a0"/>
    <w:link w:val="a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">
    <w:name w:val="Заголовок №3"/>
    <w:basedOn w:val="3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A10B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A10B87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10B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rsid w:val="00A10B87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A10B87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10B87"/>
    <w:pPr>
      <w:shd w:val="clear" w:color="auto" w:fill="FFFFFF"/>
      <w:spacing w:before="1080" w:after="16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uiPriority w:val="39"/>
    <w:rsid w:val="00050261"/>
    <w:pPr>
      <w:tabs>
        <w:tab w:val="left" w:pos="337"/>
        <w:tab w:val="right" w:leader="dot" w:pos="9482"/>
      </w:tabs>
      <w:spacing w:line="36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Заголовок №3"/>
    <w:basedOn w:val="a"/>
    <w:link w:val="35"/>
    <w:rsid w:val="00A10B87"/>
    <w:pPr>
      <w:shd w:val="clear" w:color="auto" w:fill="FFFFFF"/>
      <w:spacing w:line="42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10B87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8FB"/>
    <w:rPr>
      <w:color w:val="000000"/>
    </w:rPr>
  </w:style>
  <w:style w:type="paragraph" w:styleId="ae">
    <w:name w:val="footer"/>
    <w:basedOn w:val="a"/>
    <w:link w:val="af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8F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50C6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0C6C"/>
    <w:rPr>
      <w:color w:val="000000"/>
      <w:sz w:val="16"/>
      <w:szCs w:val="16"/>
    </w:rPr>
  </w:style>
  <w:style w:type="paragraph" w:styleId="af2">
    <w:name w:val="List Paragraph"/>
    <w:basedOn w:val="a"/>
    <w:uiPriority w:val="1"/>
    <w:qFormat/>
    <w:rsid w:val="005F40D2"/>
    <w:pPr>
      <w:ind w:left="720"/>
      <w:contextualSpacing/>
    </w:pPr>
  </w:style>
  <w:style w:type="table" w:styleId="af3">
    <w:name w:val="Table Grid"/>
    <w:basedOn w:val="a1"/>
    <w:uiPriority w:val="39"/>
    <w:rsid w:val="005B7AE2"/>
    <w:rPr>
      <w:rFonts w:ascii="Times New Roman" w:eastAsia="SimSun" w:hAnsi="Times New Roman" w:cs="Times New Roman"/>
      <w:kern w:val="1"/>
      <w:sz w:val="2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52343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5234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83D91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8113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077B4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ya.elsukova@list.ru" TargetMode="External"/><Relationship Id="rId18" Type="http://schemas.openxmlformats.org/officeDocument/2006/relationships/header" Target="header5.xml"/><Relationship Id="rId26" Type="http://schemas.openxmlformats.org/officeDocument/2006/relationships/hyperlink" Target="http://lib.ssga.ru/fulltext/UMK/0208042011.pdf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5126-3F68-4E8D-9CCC-1BE991C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2021-01-18T09:30:00Z</dcterms:created>
  <dcterms:modified xsi:type="dcterms:W3CDTF">2021-03-11T06:56:00Z</dcterms:modified>
</cp:coreProperties>
</file>