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wmf" ContentType="image/x-wmf"/>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08F9" w:rsidRPr="009D5D73" w:rsidRDefault="00E508F9" w:rsidP="00E508F9">
      <w:pPr>
        <w:pStyle w:val="af3"/>
        <w:spacing w:line="360" w:lineRule="auto"/>
        <w:jc w:val="left"/>
        <w:rPr>
          <w:b/>
          <w:bCs/>
        </w:rPr>
      </w:pPr>
      <w:r w:rsidRPr="00E508F9">
        <w:rPr>
          <w:bCs/>
        </w:rPr>
        <w:t xml:space="preserve">     </w:t>
      </w:r>
      <w:r w:rsidRPr="009D5D73">
        <w:rPr>
          <w:b/>
          <w:bCs/>
        </w:rPr>
        <w:t>Перечень практических занятий:</w:t>
      </w:r>
    </w:p>
    <w:p w:rsidR="00E508F9" w:rsidRPr="00E508F9" w:rsidRDefault="00E508F9" w:rsidP="00E508F9">
      <w:pPr>
        <w:pStyle w:val="af3"/>
        <w:jc w:val="left"/>
        <w:rPr>
          <w:bCs/>
        </w:rPr>
      </w:pPr>
      <w:r w:rsidRPr="00E508F9">
        <w:rPr>
          <w:bCs/>
        </w:rPr>
        <w:t>Занятие№1: «Определение типа производства по его характеристике- коэффициенту закрепления операций.»</w:t>
      </w:r>
    </w:p>
    <w:p w:rsidR="00E508F9" w:rsidRPr="00E508F9" w:rsidRDefault="00E508F9" w:rsidP="00E508F9">
      <w:pPr>
        <w:pStyle w:val="af3"/>
        <w:jc w:val="left"/>
        <w:rPr>
          <w:bCs/>
        </w:rPr>
      </w:pPr>
      <w:r w:rsidRPr="00E508F9">
        <w:rPr>
          <w:bCs/>
        </w:rPr>
        <w:t>Занятие№2: «Определение меры рассеивания среднего арифметического  размера обработанной  партии деталей. Расчет процента возможного брака.»</w:t>
      </w:r>
    </w:p>
    <w:p w:rsidR="00E508F9" w:rsidRPr="00E508F9" w:rsidRDefault="00E508F9" w:rsidP="00E508F9">
      <w:pPr>
        <w:pStyle w:val="af3"/>
        <w:jc w:val="left"/>
        <w:rPr>
          <w:bCs/>
        </w:rPr>
      </w:pPr>
      <w:r w:rsidRPr="00E508F9">
        <w:rPr>
          <w:bCs/>
        </w:rPr>
        <w:t>Занятие№3: «Отклонения от формы и взаимного расположения плоских и цилиндрических поверхностей.»</w:t>
      </w:r>
    </w:p>
    <w:p w:rsidR="00E508F9" w:rsidRPr="00E508F9" w:rsidRDefault="00E508F9" w:rsidP="00E508F9">
      <w:pPr>
        <w:pStyle w:val="af3"/>
        <w:jc w:val="left"/>
        <w:rPr>
          <w:bCs/>
        </w:rPr>
      </w:pPr>
      <w:r w:rsidRPr="00E508F9">
        <w:rPr>
          <w:bCs/>
        </w:rPr>
        <w:t>Занятие№4: «Методы и средства оценки шероховатости поверхности. Назначение классов шероховатости на чертежах деталей.»</w:t>
      </w:r>
    </w:p>
    <w:p w:rsidR="00E508F9" w:rsidRPr="00E508F9" w:rsidRDefault="00E508F9" w:rsidP="00E508F9">
      <w:pPr>
        <w:pStyle w:val="af3"/>
        <w:jc w:val="left"/>
        <w:rPr>
          <w:bCs/>
        </w:rPr>
      </w:pPr>
      <w:r w:rsidRPr="00E508F9">
        <w:rPr>
          <w:bCs/>
        </w:rPr>
        <w:t>Занятие№5: «Отработка конструкции деталей на технологичность.»</w:t>
      </w:r>
    </w:p>
    <w:p w:rsidR="00E508F9" w:rsidRPr="00E508F9" w:rsidRDefault="00E508F9" w:rsidP="00E508F9">
      <w:pPr>
        <w:pStyle w:val="af3"/>
        <w:jc w:val="left"/>
        <w:rPr>
          <w:bCs/>
        </w:rPr>
      </w:pPr>
      <w:r w:rsidRPr="00E508F9">
        <w:rPr>
          <w:bCs/>
        </w:rPr>
        <w:t>Занятие№6: «Принципы постоянства и совмещения баз. Не совмещение исходной базы с конструкторской.»</w:t>
      </w:r>
    </w:p>
    <w:p w:rsidR="00E508F9" w:rsidRPr="00E508F9" w:rsidRDefault="00E508F9" w:rsidP="00E508F9">
      <w:pPr>
        <w:pStyle w:val="af3"/>
        <w:jc w:val="left"/>
        <w:rPr>
          <w:bCs/>
        </w:rPr>
      </w:pPr>
      <w:r w:rsidRPr="00E508F9">
        <w:rPr>
          <w:bCs/>
        </w:rPr>
        <w:t>Занятие№7: «Определение операционных припусков и промежуточных размеров.»</w:t>
      </w:r>
    </w:p>
    <w:p w:rsidR="00E508F9" w:rsidRPr="00E508F9" w:rsidRDefault="00E508F9" w:rsidP="00E508F9">
      <w:pPr>
        <w:pStyle w:val="af3"/>
        <w:jc w:val="left"/>
        <w:rPr>
          <w:bCs/>
        </w:rPr>
      </w:pPr>
      <w:r w:rsidRPr="00E508F9">
        <w:rPr>
          <w:bCs/>
        </w:rPr>
        <w:t>Занятие№8: « Экономическое обоснование выбора способа получения отливок.»</w:t>
      </w:r>
    </w:p>
    <w:p w:rsidR="00E508F9" w:rsidRPr="00E508F9" w:rsidRDefault="00E508F9" w:rsidP="00E508F9">
      <w:pPr>
        <w:pStyle w:val="af3"/>
        <w:jc w:val="left"/>
        <w:rPr>
          <w:bCs/>
        </w:rPr>
      </w:pPr>
      <w:r w:rsidRPr="00E508F9">
        <w:rPr>
          <w:bCs/>
        </w:rPr>
        <w:t>Занятие№9: «Экономическое обоснование выбора заготовки получаемой методом прокатки.»</w:t>
      </w:r>
    </w:p>
    <w:p w:rsidR="00E508F9" w:rsidRPr="00E508F9" w:rsidRDefault="00E508F9" w:rsidP="00E508F9">
      <w:pPr>
        <w:pStyle w:val="af3"/>
        <w:jc w:val="left"/>
        <w:rPr>
          <w:bCs/>
        </w:rPr>
      </w:pPr>
      <w:r w:rsidRPr="00E508F9">
        <w:rPr>
          <w:bCs/>
        </w:rPr>
        <w:t>Занятие№10: «Изучение рабочего времени наблюдением.»</w:t>
      </w:r>
    </w:p>
    <w:p w:rsidR="00E508F9" w:rsidRPr="00E508F9" w:rsidRDefault="00E508F9" w:rsidP="00E508F9">
      <w:pPr>
        <w:pStyle w:val="af3"/>
        <w:jc w:val="left"/>
        <w:rPr>
          <w:bCs/>
        </w:rPr>
      </w:pPr>
      <w:r w:rsidRPr="00E508F9">
        <w:rPr>
          <w:bCs/>
        </w:rPr>
        <w:t>Занятие№11: «Фотография рабочего дня.»</w:t>
      </w:r>
    </w:p>
    <w:p w:rsidR="00E508F9" w:rsidRPr="00E508F9" w:rsidRDefault="00E508F9" w:rsidP="00E508F9">
      <w:pPr>
        <w:pStyle w:val="af3"/>
        <w:jc w:val="left"/>
        <w:rPr>
          <w:bCs/>
        </w:rPr>
      </w:pPr>
      <w:r w:rsidRPr="00E508F9">
        <w:rPr>
          <w:bCs/>
        </w:rPr>
        <w:t>Занятие№12: «Расчет режимов резания и мощности затрачиваемой на процесс резания аналитическим методом.»</w:t>
      </w:r>
    </w:p>
    <w:p w:rsidR="00E508F9" w:rsidRPr="00E508F9" w:rsidRDefault="00E508F9" w:rsidP="00E508F9">
      <w:pPr>
        <w:pStyle w:val="af3"/>
        <w:jc w:val="left"/>
        <w:rPr>
          <w:bCs/>
        </w:rPr>
      </w:pPr>
      <w:r w:rsidRPr="00E508F9">
        <w:rPr>
          <w:bCs/>
        </w:rPr>
        <w:t>Занятие№13: «Hормирование  литейных работ.»</w:t>
      </w:r>
    </w:p>
    <w:p w:rsidR="00E508F9" w:rsidRPr="00E508F9" w:rsidRDefault="00E508F9" w:rsidP="00E508F9">
      <w:pPr>
        <w:pStyle w:val="af3"/>
        <w:jc w:val="left"/>
        <w:rPr>
          <w:bCs/>
        </w:rPr>
      </w:pPr>
      <w:r w:rsidRPr="00E508F9">
        <w:rPr>
          <w:bCs/>
        </w:rPr>
        <w:t>Занятие№14: «Нормирование  кузнечно-штамповочных работ.»</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hAnsi="Times New Roman" w:cs="Times New Roman"/>
          <w:bCs/>
          <w:sz w:val="28"/>
          <w:szCs w:val="28"/>
        </w:rPr>
        <w:t>Занятие</w:t>
      </w:r>
      <w:r w:rsidRPr="00E508F9">
        <w:rPr>
          <w:rFonts w:ascii="Times New Roman" w:eastAsia="Calibri" w:hAnsi="Times New Roman" w:cs="Times New Roman"/>
          <w:bCs/>
          <w:sz w:val="28"/>
          <w:szCs w:val="28"/>
        </w:rPr>
        <w:t>№15: «Нормирование токарной операции.»</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Занятие№16: «Проектирование круглошлифовальной операции. Нормирование.»</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Занятие№17: «Нормирование сверлильной операции. Нормирование.»</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Занятие№18: «Зенкерование отверстий на сверлильном станке. Нормирование.»</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Занятие№19: «Развертывание отверстий на сверлильном станке. Нормирование.»</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Занятие№20: «Разработка внутришлифовальной операции. Нормирование.»</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Занятие№21: «Обработка отверстий на протяжных станках. Нормирование.»</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Занятие№22: « Нормирование фрезерной обработки плоскостей.»</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Занятие№23: « Нормирование фрезерной обработки пазов и уступов.»</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Занятие№24: « Нормирование строгальной операции.</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Нормирование протяжной операции.»</w:t>
      </w:r>
    </w:p>
    <w:p w:rsidR="00E508F9" w:rsidRPr="00E508F9" w:rsidRDefault="00E508F9" w:rsidP="00E508F9">
      <w:pPr>
        <w:spacing w:after="0" w:line="240" w:lineRule="auto"/>
        <w:rPr>
          <w:rFonts w:ascii="Times New Roman" w:hAnsi="Times New Roman" w:cs="Times New Roman"/>
          <w:sz w:val="28"/>
          <w:szCs w:val="28"/>
        </w:rPr>
      </w:pPr>
      <w:r w:rsidRPr="00E508F9">
        <w:rPr>
          <w:rFonts w:ascii="Times New Roman" w:eastAsia="Calibri" w:hAnsi="Times New Roman" w:cs="Times New Roman"/>
          <w:bCs/>
          <w:sz w:val="28"/>
          <w:szCs w:val="28"/>
        </w:rPr>
        <w:t>Занятие№25: « Нормирование шлифовальной операции.»</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Занятие№26: «  Нормирование работ при резьбонарезании.»</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Занятие№27: « Нормирование зубофрезерной операции. Обработка модульной фрезой.»</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Занятие№28: « Нормирование зубодолбежной операции.»</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Занятие№29: « Нормирование многостаночных работ.»</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Занятие№30: « Режимы резания при обработке на токарных многорезцовых станках. Нормирование.»</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Занятие№31: « Режимы резания при обработке на агрегатных сверлильных станках. Нормирование.»</w:t>
      </w:r>
    </w:p>
    <w:p w:rsidR="00E508F9" w:rsidRPr="00E508F9" w:rsidRDefault="00E508F9" w:rsidP="00E508F9">
      <w:pPr>
        <w:spacing w:after="0" w:line="240" w:lineRule="auto"/>
        <w:rPr>
          <w:rFonts w:ascii="Times New Roman" w:hAnsi="Times New Roman" w:cs="Times New Roman"/>
          <w:sz w:val="28"/>
          <w:szCs w:val="28"/>
        </w:rPr>
      </w:pPr>
      <w:r w:rsidRPr="00E508F9">
        <w:rPr>
          <w:rFonts w:ascii="Times New Roman" w:eastAsia="Calibri" w:hAnsi="Times New Roman" w:cs="Times New Roman"/>
          <w:bCs/>
          <w:sz w:val="28"/>
          <w:szCs w:val="28"/>
        </w:rPr>
        <w:lastRenderedPageBreak/>
        <w:t>Занятие№32: « Расчет режимов резания для станков с ЧПУ.»</w:t>
      </w:r>
    </w:p>
    <w:p w:rsidR="00E508F9" w:rsidRPr="00E508F9" w:rsidRDefault="00E508F9" w:rsidP="00E508F9">
      <w:pPr>
        <w:spacing w:after="0" w:line="240" w:lineRule="auto"/>
        <w:rPr>
          <w:rFonts w:ascii="Times New Roman" w:hAnsi="Times New Roman" w:cs="Times New Roman"/>
          <w:sz w:val="28"/>
          <w:szCs w:val="28"/>
        </w:rPr>
      </w:pPr>
      <w:r w:rsidRPr="00E508F9">
        <w:rPr>
          <w:rFonts w:ascii="Times New Roman" w:hAnsi="Times New Roman" w:cs="Times New Roman"/>
          <w:sz w:val="28"/>
          <w:szCs w:val="28"/>
        </w:rPr>
        <w:t xml:space="preserve">Занятие№33:« </w:t>
      </w:r>
      <w:r w:rsidRPr="00E508F9">
        <w:rPr>
          <w:rFonts w:ascii="Times New Roman" w:eastAsia="Calibri" w:hAnsi="Times New Roman" w:cs="Times New Roman"/>
          <w:bCs/>
          <w:sz w:val="28"/>
          <w:szCs w:val="28"/>
        </w:rPr>
        <w:t>Электрофизические и электрохимические методы обработки поверхностей заготовок. Лазерная и плазменно-лучевая обработка. Режимы обработки.»</w:t>
      </w:r>
    </w:p>
    <w:p w:rsidR="00E508F9" w:rsidRPr="00E508F9" w:rsidRDefault="00E508F9" w:rsidP="00E508F9">
      <w:pPr>
        <w:spacing w:after="0" w:line="240" w:lineRule="auto"/>
        <w:rPr>
          <w:rFonts w:ascii="Times New Roman" w:eastAsia="Calibri" w:hAnsi="Times New Roman" w:cs="Times New Roman"/>
          <w:bCs/>
          <w:color w:val="000000" w:themeColor="text1"/>
          <w:sz w:val="28"/>
          <w:szCs w:val="28"/>
        </w:rPr>
      </w:pPr>
      <w:r w:rsidRPr="00E508F9">
        <w:rPr>
          <w:rFonts w:ascii="Times New Roman" w:eastAsia="Calibri" w:hAnsi="Times New Roman" w:cs="Times New Roman"/>
          <w:bCs/>
          <w:color w:val="000000" w:themeColor="text1"/>
          <w:sz w:val="28"/>
          <w:szCs w:val="28"/>
        </w:rPr>
        <w:t>Занятие№34: « Методы измерений и схемы приспособлений для контроля расположения поверхностей.»</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Занятие№35: « Контроль отклонений формы и расположения поверхностей.»</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Занятие№36: « Технология производства валов.»</w:t>
      </w:r>
    </w:p>
    <w:p w:rsidR="00E508F9" w:rsidRPr="00E508F9" w:rsidRDefault="00E508F9" w:rsidP="00E508F9">
      <w:pPr>
        <w:spacing w:after="0" w:line="240" w:lineRule="auto"/>
        <w:rPr>
          <w:rFonts w:ascii="Times New Roman" w:eastAsia="Calibri" w:hAnsi="Times New Roman" w:cs="Times New Roman"/>
          <w:bCs/>
          <w:color w:val="000000" w:themeColor="text1"/>
          <w:sz w:val="28"/>
          <w:szCs w:val="28"/>
        </w:rPr>
      </w:pPr>
      <w:r w:rsidRPr="00E508F9">
        <w:rPr>
          <w:rFonts w:ascii="Times New Roman" w:eastAsia="Calibri" w:hAnsi="Times New Roman" w:cs="Times New Roman"/>
          <w:bCs/>
          <w:color w:val="000000" w:themeColor="text1"/>
          <w:sz w:val="28"/>
          <w:szCs w:val="28"/>
        </w:rPr>
        <w:t>Занятие№37: « Обработка дополнительных элементов деталей класса валы.»</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Занятие№38: « Технология производства втулок.»</w:t>
      </w:r>
    </w:p>
    <w:p w:rsidR="00E508F9" w:rsidRPr="00E508F9" w:rsidRDefault="00E508F9" w:rsidP="00E508F9">
      <w:pPr>
        <w:spacing w:after="0" w:line="240" w:lineRule="auto"/>
        <w:rPr>
          <w:rFonts w:ascii="Times New Roman" w:eastAsia="Calibri" w:hAnsi="Times New Roman" w:cs="Times New Roman"/>
          <w:bCs/>
          <w:color w:val="000000" w:themeColor="text1"/>
          <w:sz w:val="28"/>
          <w:szCs w:val="28"/>
        </w:rPr>
      </w:pPr>
      <w:r w:rsidRPr="00E508F9">
        <w:rPr>
          <w:rFonts w:ascii="Times New Roman" w:eastAsia="Calibri" w:hAnsi="Times New Roman" w:cs="Times New Roman"/>
          <w:bCs/>
          <w:color w:val="000000" w:themeColor="text1"/>
          <w:sz w:val="28"/>
          <w:szCs w:val="28"/>
        </w:rPr>
        <w:t>Занятие№39: « Отделочные операции для деталей класса втулки.»</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Занятие№40: « Технология производства корпусных деталей.»</w:t>
      </w:r>
    </w:p>
    <w:p w:rsidR="00E508F9" w:rsidRPr="00E508F9" w:rsidRDefault="00E508F9" w:rsidP="00E508F9">
      <w:pPr>
        <w:spacing w:after="0" w:line="240" w:lineRule="auto"/>
        <w:rPr>
          <w:rFonts w:ascii="Times New Roman" w:eastAsia="Calibri" w:hAnsi="Times New Roman" w:cs="Times New Roman"/>
          <w:bCs/>
          <w:color w:val="000000" w:themeColor="text1"/>
          <w:sz w:val="28"/>
          <w:szCs w:val="28"/>
        </w:rPr>
      </w:pPr>
      <w:r w:rsidRPr="00E508F9">
        <w:rPr>
          <w:rFonts w:ascii="Times New Roman" w:eastAsia="Calibri" w:hAnsi="Times New Roman" w:cs="Times New Roman"/>
          <w:bCs/>
          <w:color w:val="000000" w:themeColor="text1"/>
          <w:sz w:val="28"/>
          <w:szCs w:val="28"/>
        </w:rPr>
        <w:t>Занятие№41: « Технология производства дополнительных элементов.»</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Занятие№42: « Технология производства зубчатых колес.»</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Занятие№43: « Отделочные виды обработки поверхностей зубчатых колес.»</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Занятие№44: « Технология производства деталей класса диски , фланцы.»</w:t>
      </w:r>
    </w:p>
    <w:p w:rsidR="00E508F9" w:rsidRPr="00E508F9" w:rsidRDefault="00E508F9" w:rsidP="00E508F9">
      <w:pPr>
        <w:spacing w:after="0" w:line="240" w:lineRule="auto"/>
        <w:rPr>
          <w:rFonts w:ascii="Times New Roman" w:eastAsia="Calibri" w:hAnsi="Times New Roman" w:cs="Times New Roman"/>
          <w:bCs/>
          <w:color w:val="000000" w:themeColor="text1"/>
          <w:sz w:val="28"/>
          <w:szCs w:val="28"/>
        </w:rPr>
      </w:pPr>
      <w:r w:rsidRPr="00E508F9">
        <w:rPr>
          <w:rFonts w:ascii="Times New Roman" w:eastAsia="Calibri" w:hAnsi="Times New Roman" w:cs="Times New Roman"/>
          <w:bCs/>
          <w:color w:val="000000" w:themeColor="text1"/>
          <w:sz w:val="28"/>
          <w:szCs w:val="28"/>
        </w:rPr>
        <w:t>Занятие№45: « Технология изготовления рычагов.»</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Занятие№46: « Организационные формы сборки. Нормирование слесарно-сборочных работ.»</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Занятие№47: « Балансировка  и подготовка деталей по весу машин.»</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Занятие№48: « Разработка технологической схемы сборки узла.»</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Занятие№49: « Разработка технологического процесса сборки сборочной единицы.»</w:t>
      </w:r>
    </w:p>
    <w:p w:rsidR="00E508F9" w:rsidRPr="00E508F9" w:rsidRDefault="00E508F9" w:rsidP="00E508F9">
      <w:pPr>
        <w:spacing w:after="0" w:line="240" w:lineRule="auto"/>
        <w:rPr>
          <w:rFonts w:ascii="Times New Roman" w:eastAsia="Calibri" w:hAnsi="Times New Roman" w:cs="Times New Roman"/>
          <w:bCs/>
          <w:sz w:val="28"/>
          <w:szCs w:val="28"/>
        </w:rPr>
      </w:pPr>
      <w:r w:rsidRPr="00E508F9">
        <w:rPr>
          <w:rFonts w:ascii="Times New Roman" w:eastAsia="Calibri" w:hAnsi="Times New Roman" w:cs="Times New Roman"/>
          <w:bCs/>
          <w:sz w:val="28"/>
          <w:szCs w:val="28"/>
        </w:rPr>
        <w:t>Занятие№50: « Анализ планировки механического участка со станками с ЧПУ.»</w:t>
      </w:r>
    </w:p>
    <w:p w:rsidR="00581E13" w:rsidRDefault="00581E13" w:rsidP="002C51B0">
      <w:pPr>
        <w:spacing w:line="360" w:lineRule="auto"/>
        <w:rPr>
          <w:rFonts w:ascii="Times New Roman" w:hAnsi="Times New Roman" w:cs="Times New Roman"/>
          <w:b/>
          <w:bCs/>
          <w:sz w:val="28"/>
          <w:szCs w:val="28"/>
        </w:rPr>
      </w:pPr>
    </w:p>
    <w:p w:rsidR="00581E13" w:rsidRDefault="00581E13" w:rsidP="002C51B0">
      <w:pPr>
        <w:spacing w:line="360" w:lineRule="auto"/>
        <w:rPr>
          <w:rFonts w:ascii="Times New Roman" w:hAnsi="Times New Roman" w:cs="Times New Roman"/>
          <w:b/>
          <w:bCs/>
          <w:sz w:val="28"/>
          <w:szCs w:val="28"/>
        </w:rPr>
      </w:pPr>
    </w:p>
    <w:p w:rsidR="00581E13" w:rsidRDefault="00581E13" w:rsidP="002C51B0">
      <w:pPr>
        <w:spacing w:line="360" w:lineRule="auto"/>
        <w:rPr>
          <w:rFonts w:ascii="Times New Roman" w:hAnsi="Times New Roman" w:cs="Times New Roman"/>
          <w:b/>
          <w:bCs/>
          <w:sz w:val="28"/>
          <w:szCs w:val="28"/>
        </w:rPr>
      </w:pPr>
    </w:p>
    <w:p w:rsidR="00581E13" w:rsidRDefault="00581E13" w:rsidP="002C51B0">
      <w:pPr>
        <w:spacing w:line="360" w:lineRule="auto"/>
        <w:rPr>
          <w:rFonts w:ascii="Times New Roman" w:hAnsi="Times New Roman" w:cs="Times New Roman"/>
          <w:b/>
          <w:bCs/>
          <w:sz w:val="28"/>
          <w:szCs w:val="28"/>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A747FA" w:rsidRDefault="00A747FA" w:rsidP="004F303E">
      <w:pPr>
        <w:spacing w:line="240" w:lineRule="auto"/>
        <w:jc w:val="center"/>
        <w:rPr>
          <w:b/>
          <w:bCs/>
          <w:color w:val="000000"/>
          <w:sz w:val="20"/>
          <w:szCs w:val="20"/>
        </w:rPr>
      </w:pPr>
    </w:p>
    <w:p w:rsidR="00B1285D" w:rsidRPr="00E5144D" w:rsidRDefault="00B1285D" w:rsidP="004F303E">
      <w:pPr>
        <w:spacing w:line="240" w:lineRule="auto"/>
        <w:jc w:val="center"/>
        <w:rPr>
          <w:b/>
          <w:bCs/>
          <w:color w:val="000000"/>
          <w:sz w:val="20"/>
          <w:szCs w:val="20"/>
        </w:rPr>
      </w:pPr>
      <w:r w:rsidRPr="00E5144D">
        <w:rPr>
          <w:b/>
          <w:bCs/>
          <w:color w:val="000000"/>
          <w:sz w:val="20"/>
          <w:szCs w:val="20"/>
        </w:rPr>
        <w:lastRenderedPageBreak/>
        <w:t>Занятие№1:</w:t>
      </w:r>
    </w:p>
    <w:p w:rsidR="00B1285D" w:rsidRPr="000E7C05" w:rsidRDefault="006D52CB" w:rsidP="006D52CB">
      <w:pPr>
        <w:pStyle w:val="af3"/>
        <w:jc w:val="left"/>
        <w:rPr>
          <w:bCs/>
          <w:color w:val="000000"/>
          <w:sz w:val="18"/>
          <w:szCs w:val="18"/>
        </w:rPr>
      </w:pPr>
      <w:r>
        <w:rPr>
          <w:bCs/>
          <w:color w:val="000000"/>
          <w:sz w:val="20"/>
          <w:szCs w:val="20"/>
        </w:rPr>
        <w:t>Тема:</w:t>
      </w:r>
      <w:r w:rsidR="00925BAA">
        <w:rPr>
          <w:bCs/>
          <w:color w:val="000000"/>
          <w:sz w:val="20"/>
          <w:szCs w:val="20"/>
        </w:rPr>
        <w:t xml:space="preserve"> </w:t>
      </w:r>
      <w:r w:rsidR="00B1285D" w:rsidRPr="00AA4BC7">
        <w:rPr>
          <w:bCs/>
          <w:color w:val="000000"/>
          <w:sz w:val="20"/>
          <w:szCs w:val="20"/>
        </w:rPr>
        <w:t>«</w:t>
      </w:r>
      <w:r w:rsidR="002C51B0">
        <w:rPr>
          <w:bCs/>
          <w:color w:val="000000"/>
          <w:sz w:val="20"/>
          <w:szCs w:val="20"/>
        </w:rPr>
        <w:t xml:space="preserve"> </w:t>
      </w:r>
      <w:r w:rsidR="00B1285D" w:rsidRPr="000E7C05">
        <w:rPr>
          <w:b/>
          <w:bCs/>
          <w:color w:val="000000"/>
          <w:sz w:val="18"/>
          <w:szCs w:val="18"/>
        </w:rPr>
        <w:t>ОПРЕДЕЛЕНИЕ ТИПА ПРОИЗВОДСТВА ПО ЕГО ХАРАКТЕРИСТИКЕ - КОЭФФИЦИЕНТУ ЗАКРЕПЛЕНИЯ</w:t>
      </w:r>
      <w:r w:rsidR="00AA4BC7" w:rsidRPr="000E7C05">
        <w:rPr>
          <w:b/>
          <w:bCs/>
          <w:color w:val="000000"/>
          <w:sz w:val="18"/>
          <w:szCs w:val="18"/>
        </w:rPr>
        <w:t xml:space="preserve"> </w:t>
      </w:r>
      <w:r w:rsidR="00B1285D" w:rsidRPr="000E7C05">
        <w:rPr>
          <w:b/>
          <w:bCs/>
          <w:color w:val="000000"/>
          <w:sz w:val="18"/>
          <w:szCs w:val="18"/>
        </w:rPr>
        <w:t>ОПЕРАЦИЙ</w:t>
      </w:r>
      <w:r w:rsidR="00B1285D" w:rsidRPr="000E7C05">
        <w:rPr>
          <w:bCs/>
          <w:color w:val="000000"/>
          <w:sz w:val="18"/>
          <w:szCs w:val="18"/>
        </w:rPr>
        <w:t>»</w:t>
      </w:r>
      <w:r w:rsidR="00AA4BC7" w:rsidRPr="000E7C05">
        <w:rPr>
          <w:bCs/>
          <w:color w:val="000000"/>
          <w:sz w:val="18"/>
          <w:szCs w:val="18"/>
        </w:rPr>
        <w:t>.</w:t>
      </w:r>
    </w:p>
    <w:p w:rsidR="00B1285D" w:rsidRDefault="00105043" w:rsidP="00AA4BC7">
      <w:pPr>
        <w:pStyle w:val="af3"/>
        <w:jc w:val="left"/>
        <w:rPr>
          <w:bCs/>
          <w:color w:val="000000"/>
          <w:sz w:val="20"/>
          <w:szCs w:val="20"/>
        </w:rPr>
      </w:pPr>
      <w:r>
        <w:rPr>
          <w:bCs/>
          <w:color w:val="000000"/>
          <w:sz w:val="20"/>
          <w:szCs w:val="20"/>
        </w:rPr>
        <w:t>Цель занятия:</w:t>
      </w:r>
      <w:r w:rsidR="004F303E">
        <w:rPr>
          <w:bCs/>
          <w:color w:val="000000"/>
          <w:sz w:val="20"/>
          <w:szCs w:val="20"/>
        </w:rPr>
        <w:t xml:space="preserve"> </w:t>
      </w:r>
      <w:r>
        <w:rPr>
          <w:bCs/>
          <w:color w:val="000000"/>
          <w:sz w:val="20"/>
          <w:szCs w:val="20"/>
        </w:rPr>
        <w:t>П</w:t>
      </w:r>
      <w:r w:rsidR="00B1285D" w:rsidRPr="00AA4BC7">
        <w:rPr>
          <w:bCs/>
          <w:color w:val="000000"/>
          <w:sz w:val="20"/>
          <w:szCs w:val="20"/>
        </w:rPr>
        <w:t>риобретение практических навыков определения типа производства по его характеристике - коэф</w:t>
      </w:r>
      <w:r w:rsidR="004F303E">
        <w:rPr>
          <w:bCs/>
          <w:color w:val="000000"/>
          <w:sz w:val="20"/>
          <w:szCs w:val="20"/>
        </w:rPr>
        <w:t>фициенту закрепления операций К3.0</w:t>
      </w:r>
      <w:r w:rsidR="00B1285D" w:rsidRPr="00AA4BC7">
        <w:rPr>
          <w:bCs/>
          <w:color w:val="000000"/>
          <w:sz w:val="20"/>
          <w:szCs w:val="20"/>
        </w:rPr>
        <w:t xml:space="preserve"> и изучение влияния величины К30 на элементы себестоимости выпускаемой продукции.</w:t>
      </w:r>
    </w:p>
    <w:p w:rsidR="00CD7A7E" w:rsidRPr="00AA4BC7" w:rsidRDefault="00CD7A7E" w:rsidP="00AA4BC7">
      <w:pPr>
        <w:pStyle w:val="af3"/>
        <w:jc w:val="left"/>
        <w:rPr>
          <w:bCs/>
          <w:color w:val="000000"/>
          <w:sz w:val="20"/>
          <w:szCs w:val="20"/>
        </w:rPr>
      </w:pPr>
      <w:r>
        <w:rPr>
          <w:bCs/>
          <w:color w:val="000000"/>
          <w:sz w:val="20"/>
          <w:szCs w:val="20"/>
        </w:rPr>
        <w:t>Задание: Определить тип производства и дать его характеристику.</w:t>
      </w:r>
    </w:p>
    <w:p w:rsidR="00B1285D" w:rsidRPr="00AA4BC7" w:rsidRDefault="006D52CB" w:rsidP="002C51B0">
      <w:pPr>
        <w:pStyle w:val="af3"/>
        <w:rPr>
          <w:bCs/>
          <w:color w:val="000000"/>
          <w:sz w:val="20"/>
          <w:szCs w:val="20"/>
        </w:rPr>
      </w:pPr>
      <w:r>
        <w:rPr>
          <w:bCs/>
          <w:color w:val="000000"/>
          <w:sz w:val="20"/>
          <w:szCs w:val="20"/>
        </w:rPr>
        <w:t xml:space="preserve"> </w:t>
      </w:r>
      <w:r w:rsidR="00B1285D" w:rsidRPr="00AA4BC7">
        <w:rPr>
          <w:bCs/>
          <w:color w:val="000000"/>
          <w:sz w:val="20"/>
          <w:szCs w:val="20"/>
        </w:rPr>
        <w:t>Основные положения</w:t>
      </w:r>
    </w:p>
    <w:p w:rsidR="00B1285D" w:rsidRPr="00AA4BC7" w:rsidRDefault="00B1285D" w:rsidP="00AA4BC7">
      <w:pPr>
        <w:pStyle w:val="af3"/>
        <w:jc w:val="left"/>
        <w:rPr>
          <w:bCs/>
          <w:color w:val="000000"/>
          <w:sz w:val="20"/>
          <w:szCs w:val="20"/>
        </w:rPr>
      </w:pPr>
      <w:r w:rsidRPr="00AA4BC7">
        <w:rPr>
          <w:bCs/>
          <w:color w:val="000000"/>
          <w:sz w:val="20"/>
          <w:szCs w:val="20"/>
        </w:rPr>
        <w:t xml:space="preserve">Согласно ГОСТ, ЕСТД и  ЕСТПП одной из характеристик типа производства, т.е. классификационной категории производства, выделяемой по признакам широты номенклатуры, регулярности, стабильности, объема выпуска изделий является коэффициент закрепления операций К3.0 </w:t>
      </w:r>
    </w:p>
    <w:p w:rsidR="00B1285D" w:rsidRPr="00AA4BC7" w:rsidRDefault="00B1285D" w:rsidP="00AA4BC7">
      <w:pPr>
        <w:pStyle w:val="af3"/>
        <w:jc w:val="left"/>
        <w:rPr>
          <w:bCs/>
          <w:color w:val="000000"/>
          <w:sz w:val="20"/>
          <w:szCs w:val="20"/>
        </w:rPr>
      </w:pPr>
      <w:r w:rsidRPr="00AA4BC7">
        <w:rPr>
          <w:bCs/>
          <w:color w:val="000000"/>
          <w:sz w:val="20"/>
          <w:szCs w:val="20"/>
        </w:rPr>
        <w:t>К30 показывает отношение числа всех различных технологических операций, выполняемых или подлежащих выполнению подразделением в течение месяца, к числу рабочих мест в одной смене. Таким образом, К3.о характеризует число различных технологических операций, приходящихся в среднем на одно рабочее место участка за месяц. Он также характеризует среднюю частоту смены технологических операций на производственном участке. Например, если К30=22, а количество рабочих дней в месяц 22, то ежедневно происходит смена операций на каждом рабочем месте участка. Таким образом, К30 характеризует и время непрерывной работы по выполнению операций на всех деталях производственной партии.</w:t>
      </w:r>
    </w:p>
    <w:p w:rsidR="00B1285D" w:rsidRPr="00AA4BC7" w:rsidRDefault="00B1285D" w:rsidP="00AA4BC7">
      <w:pPr>
        <w:pStyle w:val="af3"/>
        <w:jc w:val="left"/>
        <w:rPr>
          <w:bCs/>
          <w:color w:val="000000"/>
          <w:sz w:val="20"/>
          <w:szCs w:val="20"/>
        </w:rPr>
      </w:pPr>
      <w:r w:rsidRPr="00AA4BC7">
        <w:rPr>
          <w:bCs/>
          <w:color w:val="000000"/>
          <w:sz w:val="20"/>
          <w:szCs w:val="20"/>
        </w:rPr>
        <w:t>Изменение времени непрерывного выполнения одной работы влияет на специализированные навыки рабочих, трудоемкость обработки и оплату труда рабочих подразделения, затраты на переналадки, периодичность в обслуживании со стороны мастера, планировщика, наладчика и оплату простоев рабочих мест в ожидании</w:t>
      </w:r>
    </w:p>
    <w:p w:rsidR="00B1285D" w:rsidRPr="00AA4BC7" w:rsidRDefault="00B1285D" w:rsidP="00AA4BC7">
      <w:pPr>
        <w:pStyle w:val="af3"/>
        <w:jc w:val="left"/>
        <w:rPr>
          <w:bCs/>
          <w:color w:val="000000"/>
          <w:sz w:val="20"/>
          <w:szCs w:val="20"/>
        </w:rPr>
      </w:pPr>
      <w:r w:rsidRPr="00AA4BC7">
        <w:rPr>
          <w:bCs/>
          <w:color w:val="000000"/>
          <w:sz w:val="20"/>
          <w:szCs w:val="20"/>
        </w:rPr>
        <w:t>обслуживания* на затраты по планированию и учету движения продукции. Все эти величины в рублях показывают изменение элементов себестоимости выпускаемой продукции, непосредственно зависящих от размера величины К30-</w:t>
      </w:r>
    </w:p>
    <w:p w:rsidR="00B1285D" w:rsidRPr="00AA4BC7" w:rsidRDefault="00B1285D" w:rsidP="00AA4BC7">
      <w:pPr>
        <w:pStyle w:val="af3"/>
        <w:jc w:val="left"/>
        <w:rPr>
          <w:bCs/>
          <w:color w:val="000000"/>
          <w:sz w:val="20"/>
          <w:szCs w:val="20"/>
        </w:rPr>
      </w:pPr>
      <w:r w:rsidRPr="00AA4BC7">
        <w:rPr>
          <w:bCs/>
          <w:color w:val="000000"/>
          <w:sz w:val="20"/>
          <w:szCs w:val="20"/>
        </w:rPr>
        <w:t xml:space="preserve">Так как величина К30 отражает частоту смены различных технологических операций и связанную с этим периодичность в первую очередь обслуживания рабочего информационными и вещественными элементами производства, то К3.0 оценивается применительно к явочному числу рабочих подразделения из расчета на одну смену </w:t>
      </w:r>
    </w:p>
    <w:p w:rsidR="00AA4BC7" w:rsidRDefault="00AA4BC7"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Исходные данные для расч</w:t>
      </w:r>
      <w:r w:rsidR="00CD7A7E">
        <w:rPr>
          <w:rFonts w:ascii="Times New Roman" w:hAnsi="Times New Roman" w:cs="Times New Roman"/>
          <w:sz w:val="20"/>
          <w:szCs w:val="20"/>
        </w:rPr>
        <w:t>етов приведены в табл. 1.</w:t>
      </w:r>
    </w:p>
    <w:p w:rsidR="00B1285D" w:rsidRPr="00AA4BC7" w:rsidRDefault="00CD7A7E" w:rsidP="00AA4BC7">
      <w:pPr>
        <w:tabs>
          <w:tab w:val="left" w:pos="360"/>
        </w:tabs>
        <w:spacing w:line="240" w:lineRule="auto"/>
        <w:jc w:val="center"/>
        <w:rPr>
          <w:rFonts w:ascii="Times New Roman" w:hAnsi="Times New Roman" w:cs="Times New Roman"/>
          <w:sz w:val="20"/>
          <w:szCs w:val="20"/>
        </w:rPr>
      </w:pPr>
      <w:r>
        <w:rPr>
          <w:rFonts w:ascii="Times New Roman" w:hAnsi="Times New Roman" w:cs="Times New Roman"/>
          <w:sz w:val="20"/>
          <w:szCs w:val="20"/>
        </w:rPr>
        <w:t>Таблица 1.</w:t>
      </w:r>
    </w:p>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Исходные данные для определения типа производства, оплаты</w:t>
      </w:r>
    </w:p>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затрат подготовительно-заключительного времени, затрат по</w:t>
      </w:r>
    </w:p>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планированию и учету движения продукции и стоимости запасов</w:t>
      </w:r>
    </w:p>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незавершенного производства</w:t>
      </w:r>
    </w:p>
    <w:p w:rsidR="00B1285D" w:rsidRPr="00AA4BC7" w:rsidRDefault="00B1285D" w:rsidP="00AA4BC7">
      <w:pPr>
        <w:tabs>
          <w:tab w:val="left" w:pos="360"/>
        </w:tabs>
        <w:spacing w:line="240" w:lineRule="auto"/>
        <w:rPr>
          <w:rFonts w:ascii="Times New Roman" w:hAnsi="Times New Roman" w:cs="Times New Roman"/>
          <w:sz w:val="20"/>
          <w:szCs w:val="20"/>
        </w:rPr>
      </w:pPr>
    </w:p>
    <w:tbl>
      <w:tblPr>
        <w:tblW w:w="9292" w:type="dxa"/>
        <w:tblInd w:w="191" w:type="dxa"/>
        <w:tblLayout w:type="fixed"/>
        <w:tblCellMar>
          <w:left w:w="40" w:type="dxa"/>
          <w:right w:w="40" w:type="dxa"/>
        </w:tblCellMar>
        <w:tblLook w:val="0000"/>
      </w:tblPr>
      <w:tblGrid>
        <w:gridCol w:w="1088"/>
        <w:gridCol w:w="1278"/>
        <w:gridCol w:w="1314"/>
        <w:gridCol w:w="700"/>
        <w:gridCol w:w="725"/>
        <w:gridCol w:w="725"/>
        <w:gridCol w:w="716"/>
        <w:gridCol w:w="725"/>
        <w:gridCol w:w="726"/>
        <w:gridCol w:w="1295"/>
      </w:tblGrid>
      <w:tr w:rsidR="00B1285D" w:rsidRPr="00AA4BC7" w:rsidTr="00B1285D">
        <w:trPr>
          <w:trHeight w:hRule="exact" w:val="751"/>
        </w:trPr>
        <w:tc>
          <w:tcPr>
            <w:tcW w:w="1088" w:type="dxa"/>
            <w:vMerge w:val="restart"/>
            <w:tcBorders>
              <w:top w:val="nil"/>
              <w:left w:val="single" w:sz="6" w:space="0" w:color="auto"/>
              <w:bottom w:val="nil"/>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 вари</w:t>
            </w:r>
            <w:r w:rsidRPr="00AA4BC7">
              <w:rPr>
                <w:rFonts w:ascii="Times New Roman" w:hAnsi="Times New Roman" w:cs="Times New Roman"/>
                <w:sz w:val="20"/>
                <w:szCs w:val="20"/>
              </w:rPr>
              <w:softHyphen/>
              <w:t>анта</w:t>
            </w:r>
          </w:p>
        </w:tc>
        <w:tc>
          <w:tcPr>
            <w:tcW w:w="1278" w:type="dxa"/>
            <w:vMerge w:val="restart"/>
            <w:tcBorders>
              <w:top w:val="nil"/>
              <w:left w:val="single" w:sz="6" w:space="0" w:color="auto"/>
              <w:bottom w:val="nil"/>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 деталей</w:t>
            </w:r>
          </w:p>
        </w:tc>
        <w:tc>
          <w:tcPr>
            <w:tcW w:w="1314" w:type="dxa"/>
            <w:vMerge w:val="restart"/>
            <w:tcBorders>
              <w:top w:val="single" w:sz="6" w:space="0" w:color="auto"/>
              <w:left w:val="single" w:sz="6" w:space="0" w:color="auto"/>
              <w:bottom w:val="nil"/>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Кол-во опера</w:t>
            </w:r>
            <w:r w:rsidRPr="00AA4BC7">
              <w:rPr>
                <w:rFonts w:ascii="Times New Roman" w:hAnsi="Times New Roman" w:cs="Times New Roman"/>
                <w:sz w:val="20"/>
                <w:szCs w:val="20"/>
              </w:rPr>
              <w:softHyphen/>
              <w:t>ций</w:t>
            </w:r>
          </w:p>
        </w:tc>
        <w:tc>
          <w:tcPr>
            <w:tcW w:w="4317"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Тдпщ на операцию №, мин</w:t>
            </w:r>
          </w:p>
        </w:tc>
        <w:tc>
          <w:tcPr>
            <w:tcW w:w="1295" w:type="dxa"/>
            <w:vMerge w:val="restart"/>
            <w:tcBorders>
              <w:top w:val="single" w:sz="6" w:space="0" w:color="auto"/>
              <w:left w:val="single" w:sz="6" w:space="0" w:color="auto"/>
              <w:bottom w:val="nil"/>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lang w:val="en-US"/>
              </w:rPr>
              <w:t>N</w:t>
            </w:r>
            <w:r w:rsidRPr="00AA4BC7">
              <w:rPr>
                <w:rFonts w:ascii="Times New Roman" w:hAnsi="Times New Roman" w:cs="Times New Roman"/>
                <w:sz w:val="20"/>
                <w:szCs w:val="20"/>
                <w:vertAlign w:val="subscript"/>
                <w:lang w:val="en-US"/>
              </w:rPr>
              <w:t>r</w:t>
            </w:r>
          </w:p>
        </w:tc>
      </w:tr>
      <w:tr w:rsidR="00B1285D" w:rsidRPr="00AA4BC7" w:rsidTr="00B1285D">
        <w:trPr>
          <w:trHeight w:hRule="exact" w:val="409"/>
        </w:trPr>
        <w:tc>
          <w:tcPr>
            <w:tcW w:w="1088" w:type="dxa"/>
            <w:tcBorders>
              <w:top w:val="nil"/>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p>
          <w:p w:rsidR="00B1285D" w:rsidRPr="00AA4BC7" w:rsidRDefault="00B1285D" w:rsidP="00AA4BC7">
            <w:pPr>
              <w:tabs>
                <w:tab w:val="left" w:pos="360"/>
              </w:tabs>
              <w:spacing w:line="240" w:lineRule="auto"/>
              <w:rPr>
                <w:rFonts w:ascii="Times New Roman" w:hAnsi="Times New Roman" w:cs="Times New Roman"/>
                <w:sz w:val="20"/>
                <w:szCs w:val="20"/>
              </w:rPr>
            </w:pPr>
          </w:p>
        </w:tc>
        <w:tc>
          <w:tcPr>
            <w:tcW w:w="1278" w:type="dxa"/>
            <w:tcBorders>
              <w:top w:val="nil"/>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p>
          <w:p w:rsidR="00B1285D" w:rsidRPr="00AA4BC7" w:rsidRDefault="00B1285D" w:rsidP="00AA4BC7">
            <w:pPr>
              <w:tabs>
                <w:tab w:val="left" w:pos="360"/>
              </w:tabs>
              <w:spacing w:line="240" w:lineRule="auto"/>
              <w:rPr>
                <w:rFonts w:ascii="Times New Roman" w:hAnsi="Times New Roman" w:cs="Times New Roman"/>
                <w:sz w:val="20"/>
                <w:szCs w:val="20"/>
              </w:rPr>
            </w:pPr>
          </w:p>
        </w:tc>
        <w:tc>
          <w:tcPr>
            <w:tcW w:w="1314" w:type="dxa"/>
            <w:tcBorders>
              <w:top w:val="nil"/>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p>
          <w:p w:rsidR="00B1285D" w:rsidRPr="00AA4BC7" w:rsidRDefault="00B1285D" w:rsidP="00AA4BC7">
            <w:pPr>
              <w:tabs>
                <w:tab w:val="left" w:pos="360"/>
              </w:tabs>
              <w:spacing w:line="240" w:lineRule="auto"/>
              <w:rPr>
                <w:rFonts w:ascii="Times New Roman" w:hAnsi="Times New Roman" w:cs="Times New Roman"/>
                <w:sz w:val="20"/>
                <w:szCs w:val="20"/>
              </w:rPr>
            </w:pP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1295" w:type="dxa"/>
            <w:tcBorders>
              <w:top w:val="nil"/>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p>
          <w:p w:rsidR="00B1285D" w:rsidRPr="00AA4BC7" w:rsidRDefault="00B1285D" w:rsidP="00AA4BC7">
            <w:pPr>
              <w:tabs>
                <w:tab w:val="left" w:pos="360"/>
              </w:tabs>
              <w:spacing w:line="240" w:lineRule="auto"/>
              <w:rPr>
                <w:rFonts w:ascii="Times New Roman" w:hAnsi="Times New Roman" w:cs="Times New Roman"/>
                <w:sz w:val="20"/>
                <w:szCs w:val="20"/>
              </w:rPr>
            </w:pPr>
          </w:p>
        </w:tc>
      </w:tr>
      <w:tr w:rsidR="00B1285D" w:rsidRPr="00AA4BC7" w:rsidTr="00B1285D">
        <w:trPr>
          <w:trHeight w:hRule="exact" w:val="496"/>
        </w:trPr>
        <w:tc>
          <w:tcPr>
            <w:tcW w:w="1088"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b/>
                <w:bCs/>
                <w:i/>
                <w:iCs/>
                <w:sz w:val="20"/>
                <w:szCs w:val="20"/>
              </w:rPr>
              <w:t>1</w:t>
            </w:r>
          </w:p>
        </w:tc>
        <w:tc>
          <w:tcPr>
            <w:tcW w:w="1278"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b/>
                <w:bCs/>
                <w:i/>
                <w:iCs/>
                <w:sz w:val="20"/>
                <w:szCs w:val="20"/>
              </w:rPr>
              <w:t>2</w:t>
            </w:r>
          </w:p>
        </w:tc>
        <w:tc>
          <w:tcPr>
            <w:tcW w:w="1314"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b/>
                <w:bCs/>
                <w:i/>
                <w:iCs/>
                <w:sz w:val="20"/>
                <w:szCs w:val="20"/>
              </w:rPr>
              <w:t>3</w:t>
            </w:r>
          </w:p>
        </w:tc>
        <w:tc>
          <w:tcPr>
            <w:tcW w:w="700"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b/>
                <w:bCs/>
                <w:i/>
                <w:iCs/>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6</w:t>
            </w:r>
          </w:p>
        </w:tc>
        <w:tc>
          <w:tcPr>
            <w:tcW w:w="716"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lang w:val="en-US"/>
              </w:rPr>
              <w:t>S</w:t>
            </w:r>
          </w:p>
        </w:tc>
        <w:tc>
          <w:tcPr>
            <w:tcW w:w="726"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9</w:t>
            </w:r>
          </w:p>
        </w:tc>
        <w:tc>
          <w:tcPr>
            <w:tcW w:w="1295" w:type="dxa"/>
            <w:tcBorders>
              <w:top w:val="single" w:sz="6" w:space="0" w:color="auto"/>
              <w:left w:val="single" w:sz="6" w:space="0" w:color="auto"/>
              <w:bottom w:val="single" w:sz="6" w:space="0" w:color="auto"/>
              <w:right w:val="single" w:sz="6" w:space="0" w:color="auto"/>
            </w:tcBorders>
            <w:shd w:val="clear" w:color="auto" w:fill="FFFFFF"/>
            <w:vAlign w:val="center"/>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b/>
                <w:bCs/>
                <w:i/>
                <w:iCs/>
                <w:sz w:val="20"/>
                <w:szCs w:val="20"/>
              </w:rPr>
              <w:t>10</w:t>
            </w:r>
          </w:p>
        </w:tc>
      </w:tr>
      <w:tr w:rsidR="00B1285D" w:rsidRPr="00AA4BC7" w:rsidTr="00B1285D">
        <w:trPr>
          <w:trHeight w:hRule="exact" w:val="252"/>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1</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3000</w:t>
            </w:r>
          </w:p>
        </w:tc>
      </w:tr>
      <w:tr w:rsidR="00B1285D" w:rsidRPr="00AA4BC7" w:rsidTr="00B1285D">
        <w:trPr>
          <w:trHeight w:hRule="exact" w:val="264"/>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 '</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11</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10000</w:t>
            </w:r>
          </w:p>
        </w:tc>
      </w:tr>
      <w:tr w:rsidR="00B1285D" w:rsidRPr="00AA4BC7" w:rsidTr="00B1285D">
        <w:trPr>
          <w:trHeight w:hRule="exact" w:val="241"/>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2</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2000</w:t>
            </w:r>
          </w:p>
        </w:tc>
      </w:tr>
      <w:tr w:rsidR="00B1285D" w:rsidRPr="00AA4BC7" w:rsidTr="00B1285D">
        <w:trPr>
          <w:trHeight w:hRule="exact" w:val="264"/>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8000</w:t>
            </w:r>
          </w:p>
        </w:tc>
      </w:tr>
      <w:tr w:rsidR="00B1285D" w:rsidRPr="00AA4BC7" w:rsidTr="00B1285D">
        <w:trPr>
          <w:trHeight w:hRule="exact" w:val="247"/>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3</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12</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1000</w:t>
            </w:r>
          </w:p>
        </w:tc>
      </w:tr>
      <w:tr w:rsidR="00B1285D" w:rsidRPr="00AA4BC7" w:rsidTr="00B1285D">
        <w:trPr>
          <w:trHeight w:hRule="exact" w:val="258"/>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9000</w:t>
            </w:r>
          </w:p>
        </w:tc>
      </w:tr>
      <w:tr w:rsidR="00B1285D" w:rsidRPr="00AA4BC7" w:rsidTr="00B1285D">
        <w:trPr>
          <w:trHeight w:hRule="exact" w:val="247"/>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4</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12000</w:t>
            </w:r>
          </w:p>
        </w:tc>
      </w:tr>
      <w:tr w:rsidR="00B1285D" w:rsidRPr="00AA4BC7" w:rsidTr="00B1285D">
        <w:trPr>
          <w:trHeight w:hRule="exact" w:val="252"/>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2000</w:t>
            </w:r>
          </w:p>
        </w:tc>
      </w:tr>
      <w:tr w:rsidR="00B1285D" w:rsidRPr="00AA4BC7" w:rsidTr="00B1285D">
        <w:trPr>
          <w:trHeight w:hRule="exact" w:val="252"/>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5</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5000</w:t>
            </w:r>
          </w:p>
        </w:tc>
      </w:tr>
      <w:tr w:rsidR="00B1285D" w:rsidRPr="00AA4BC7" w:rsidTr="00B1285D">
        <w:trPr>
          <w:trHeight w:hRule="exact" w:val="258"/>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15000</w:t>
            </w:r>
          </w:p>
        </w:tc>
      </w:tr>
      <w:tr w:rsidR="00B1285D" w:rsidRPr="00AA4BC7" w:rsidTr="00B1285D">
        <w:trPr>
          <w:trHeight w:hRule="exact" w:val="252"/>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6</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11</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7000</w:t>
            </w:r>
          </w:p>
        </w:tc>
      </w:tr>
      <w:tr w:rsidR="00B1285D" w:rsidRPr="00AA4BC7" w:rsidTr="00B1285D">
        <w:trPr>
          <w:trHeight w:hRule="exact" w:val="258"/>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12</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1500</w:t>
            </w:r>
          </w:p>
        </w:tc>
      </w:tr>
      <w:tr w:rsidR="00B1285D" w:rsidRPr="00AA4BC7" w:rsidTr="00B1285D">
        <w:trPr>
          <w:trHeight w:hRule="exact" w:val="252"/>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7</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13</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3500</w:t>
            </w:r>
          </w:p>
        </w:tc>
      </w:tr>
      <w:tr w:rsidR="00B1285D" w:rsidRPr="00AA4BC7" w:rsidTr="00B1285D">
        <w:trPr>
          <w:trHeight w:hRule="exact" w:val="264"/>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14</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8000</w:t>
            </w:r>
          </w:p>
        </w:tc>
      </w:tr>
      <w:tr w:rsidR="00B1285D" w:rsidRPr="00AA4BC7" w:rsidTr="00B1285D">
        <w:trPr>
          <w:trHeight w:hRule="exact" w:val="252"/>
        </w:trPr>
        <w:tc>
          <w:tcPr>
            <w:tcW w:w="1088" w:type="dxa"/>
            <w:vMerge w:val="restart"/>
            <w:tcBorders>
              <w:top w:val="single" w:sz="6" w:space="0" w:color="auto"/>
              <w:left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lastRenderedPageBreak/>
              <w:t>8</w:t>
            </w:r>
          </w:p>
          <w:p w:rsidR="00B1285D" w:rsidRPr="00AA4BC7" w:rsidRDefault="00B1285D" w:rsidP="00AA4BC7">
            <w:pPr>
              <w:tabs>
                <w:tab w:val="left" w:pos="360"/>
              </w:tabs>
              <w:spacing w:line="240" w:lineRule="auto"/>
              <w:jc w:val="center"/>
              <w:rPr>
                <w:rFonts w:ascii="Times New Roman" w:hAnsi="Times New Roman" w:cs="Times New Roman"/>
                <w:sz w:val="20"/>
                <w:szCs w:val="20"/>
              </w:rPr>
            </w:pPr>
          </w:p>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15</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1500</w:t>
            </w:r>
          </w:p>
        </w:tc>
      </w:tr>
      <w:tr w:rsidR="00B1285D" w:rsidRPr="00AA4BC7" w:rsidTr="00B1285D">
        <w:trPr>
          <w:trHeight w:hRule="exact" w:val="325"/>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tabs>
                <w:tab w:val="left" w:pos="360"/>
              </w:tabs>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16</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5000</w:t>
            </w:r>
          </w:p>
        </w:tc>
      </w:tr>
      <w:tr w:rsidR="00B1285D" w:rsidRPr="00AA4BC7" w:rsidTr="00B1285D">
        <w:trPr>
          <w:trHeight w:hRule="exact" w:val="325"/>
        </w:trPr>
        <w:tc>
          <w:tcPr>
            <w:tcW w:w="1088" w:type="dxa"/>
            <w:vMerge w:val="restart"/>
            <w:tcBorders>
              <w:top w:val="nil"/>
              <w:left w:val="single" w:sz="6" w:space="0" w:color="auto"/>
              <w:right w:val="single" w:sz="6" w:space="0" w:color="auto"/>
            </w:tcBorders>
            <w:shd w:val="clear" w:color="auto" w:fill="FFFFFF"/>
            <w:vAlign w:val="bottom"/>
          </w:tcPr>
          <w:p w:rsidR="00B1285D" w:rsidRPr="00AA4BC7" w:rsidRDefault="00B1285D" w:rsidP="00AA4BC7">
            <w:pPr>
              <w:shd w:val="clear" w:color="auto" w:fill="FFFFFF"/>
              <w:spacing w:line="240" w:lineRule="auto"/>
              <w:ind w:left="139"/>
              <w:jc w:val="center"/>
              <w:rPr>
                <w:rFonts w:ascii="Times New Roman" w:hAnsi="Times New Roman" w:cs="Times New Roman"/>
                <w:sz w:val="20"/>
                <w:szCs w:val="20"/>
              </w:rPr>
            </w:pPr>
            <w:r w:rsidRPr="00AA4BC7">
              <w:rPr>
                <w:rFonts w:ascii="Times New Roman" w:hAnsi="Times New Roman" w:cs="Times New Roman"/>
                <w:sz w:val="20"/>
                <w:szCs w:val="20"/>
              </w:rPr>
              <w:t>9</w:t>
            </w:r>
          </w:p>
          <w:p w:rsidR="00B1285D" w:rsidRPr="00AA4BC7" w:rsidRDefault="00B1285D" w:rsidP="00AA4BC7">
            <w:pPr>
              <w:spacing w:line="240" w:lineRule="auto"/>
              <w:jc w:val="center"/>
              <w:rPr>
                <w:rFonts w:ascii="Times New Roman" w:hAnsi="Times New Roman" w:cs="Times New Roman"/>
                <w:sz w:val="20"/>
                <w:szCs w:val="20"/>
              </w:rPr>
            </w:pPr>
          </w:p>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17</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15000</w:t>
            </w:r>
          </w:p>
        </w:tc>
      </w:tr>
      <w:tr w:rsidR="00B1285D" w:rsidRPr="00AA4BC7" w:rsidTr="00B1285D">
        <w:trPr>
          <w:trHeight w:hRule="exact" w:val="325"/>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18</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6000</w:t>
            </w:r>
          </w:p>
        </w:tc>
      </w:tr>
      <w:tr w:rsidR="00B1285D" w:rsidRPr="00AA4BC7" w:rsidTr="00B1285D">
        <w:trPr>
          <w:trHeight w:hRule="exact" w:val="325"/>
        </w:trPr>
        <w:tc>
          <w:tcPr>
            <w:tcW w:w="1088" w:type="dxa"/>
            <w:vMerge w:val="restart"/>
            <w:tcBorders>
              <w:top w:val="nil"/>
              <w:left w:val="single" w:sz="6" w:space="0" w:color="auto"/>
              <w:right w:val="single" w:sz="6" w:space="0" w:color="auto"/>
            </w:tcBorders>
            <w:shd w:val="clear" w:color="auto" w:fill="FFFFFF"/>
            <w:vAlign w:val="bottom"/>
          </w:tcPr>
          <w:p w:rsidR="00B1285D" w:rsidRPr="00AA4BC7" w:rsidRDefault="00B1285D" w:rsidP="00AA4BC7">
            <w:pPr>
              <w:shd w:val="clear" w:color="auto" w:fill="FFFFFF"/>
              <w:spacing w:line="240" w:lineRule="auto"/>
              <w:ind w:left="110"/>
              <w:jc w:val="center"/>
              <w:rPr>
                <w:rFonts w:ascii="Times New Roman" w:hAnsi="Times New Roman" w:cs="Times New Roman"/>
                <w:sz w:val="20"/>
                <w:szCs w:val="20"/>
              </w:rPr>
            </w:pPr>
            <w:r w:rsidRPr="00AA4BC7">
              <w:rPr>
                <w:rFonts w:ascii="Times New Roman" w:hAnsi="Times New Roman" w:cs="Times New Roman"/>
                <w:sz w:val="20"/>
                <w:szCs w:val="20"/>
              </w:rPr>
              <w:t>10</w:t>
            </w:r>
          </w:p>
          <w:p w:rsidR="00B1285D" w:rsidRPr="00AA4BC7" w:rsidRDefault="00B1285D" w:rsidP="00AA4BC7">
            <w:pPr>
              <w:spacing w:line="240" w:lineRule="auto"/>
              <w:jc w:val="center"/>
              <w:rPr>
                <w:rFonts w:ascii="Times New Roman" w:hAnsi="Times New Roman" w:cs="Times New Roman"/>
                <w:sz w:val="20"/>
                <w:szCs w:val="20"/>
              </w:rPr>
            </w:pPr>
          </w:p>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19</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2000</w:t>
            </w:r>
          </w:p>
        </w:tc>
      </w:tr>
      <w:tr w:rsidR="00B1285D" w:rsidRPr="00AA4BC7" w:rsidTr="00B1285D">
        <w:trPr>
          <w:trHeight w:hRule="exact" w:val="325"/>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20</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5000</w:t>
            </w:r>
          </w:p>
        </w:tc>
      </w:tr>
      <w:tr w:rsidR="00B1285D" w:rsidRPr="00AA4BC7" w:rsidTr="00B1285D">
        <w:trPr>
          <w:trHeight w:hRule="exact" w:val="325"/>
        </w:trPr>
        <w:tc>
          <w:tcPr>
            <w:tcW w:w="1088" w:type="dxa"/>
            <w:vMerge w:val="restart"/>
            <w:tcBorders>
              <w:top w:val="nil"/>
              <w:left w:val="single" w:sz="6" w:space="0" w:color="auto"/>
              <w:right w:val="single" w:sz="6" w:space="0" w:color="auto"/>
            </w:tcBorders>
            <w:shd w:val="clear" w:color="auto" w:fill="FFFFFF"/>
            <w:vAlign w:val="bottom"/>
          </w:tcPr>
          <w:p w:rsidR="00B1285D" w:rsidRPr="00AA4BC7" w:rsidRDefault="00B1285D" w:rsidP="00AA4BC7">
            <w:pPr>
              <w:shd w:val="clear" w:color="auto" w:fill="FFFFFF"/>
              <w:spacing w:line="240" w:lineRule="auto"/>
              <w:ind w:left="110"/>
              <w:jc w:val="center"/>
              <w:rPr>
                <w:rFonts w:ascii="Times New Roman" w:hAnsi="Times New Roman" w:cs="Times New Roman"/>
                <w:sz w:val="20"/>
                <w:szCs w:val="20"/>
              </w:rPr>
            </w:pPr>
            <w:r w:rsidRPr="00AA4BC7">
              <w:rPr>
                <w:rFonts w:ascii="Times New Roman" w:hAnsi="Times New Roman" w:cs="Times New Roman"/>
                <w:sz w:val="20"/>
                <w:szCs w:val="20"/>
              </w:rPr>
              <w:t>11</w:t>
            </w:r>
          </w:p>
          <w:p w:rsidR="00B1285D" w:rsidRPr="00AA4BC7" w:rsidRDefault="00B1285D" w:rsidP="00AA4BC7">
            <w:pPr>
              <w:spacing w:line="240" w:lineRule="auto"/>
              <w:jc w:val="center"/>
              <w:rPr>
                <w:rFonts w:ascii="Times New Roman" w:hAnsi="Times New Roman" w:cs="Times New Roman"/>
                <w:sz w:val="20"/>
                <w:szCs w:val="20"/>
              </w:rPr>
            </w:pPr>
          </w:p>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21</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2500</w:t>
            </w:r>
          </w:p>
        </w:tc>
      </w:tr>
      <w:tr w:rsidR="00B1285D" w:rsidRPr="00AA4BC7" w:rsidTr="00B1285D">
        <w:trPr>
          <w:trHeight w:hRule="exact" w:val="325"/>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22</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 4</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7500</w:t>
            </w:r>
          </w:p>
        </w:tc>
      </w:tr>
      <w:tr w:rsidR="00B1285D" w:rsidRPr="00AA4BC7" w:rsidTr="00B1285D">
        <w:trPr>
          <w:trHeight w:hRule="exact" w:val="325"/>
        </w:trPr>
        <w:tc>
          <w:tcPr>
            <w:tcW w:w="1088" w:type="dxa"/>
            <w:vMerge w:val="restart"/>
            <w:tcBorders>
              <w:top w:val="nil"/>
              <w:left w:val="single" w:sz="6" w:space="0" w:color="auto"/>
              <w:right w:val="single" w:sz="6" w:space="0" w:color="auto"/>
            </w:tcBorders>
            <w:shd w:val="clear" w:color="auto" w:fill="FFFFFF"/>
            <w:vAlign w:val="bottom"/>
          </w:tcPr>
          <w:p w:rsidR="00B1285D" w:rsidRPr="00AA4BC7" w:rsidRDefault="00B1285D" w:rsidP="00AA4BC7">
            <w:pPr>
              <w:shd w:val="clear" w:color="auto" w:fill="FFFFFF"/>
              <w:spacing w:line="240" w:lineRule="auto"/>
              <w:ind w:left="110"/>
              <w:jc w:val="center"/>
              <w:rPr>
                <w:rFonts w:ascii="Times New Roman" w:hAnsi="Times New Roman" w:cs="Times New Roman"/>
                <w:sz w:val="20"/>
                <w:szCs w:val="20"/>
              </w:rPr>
            </w:pPr>
            <w:r w:rsidRPr="00AA4BC7">
              <w:rPr>
                <w:rFonts w:ascii="Times New Roman" w:hAnsi="Times New Roman" w:cs="Times New Roman"/>
                <w:sz w:val="20"/>
                <w:szCs w:val="20"/>
              </w:rPr>
              <w:t>12</w:t>
            </w:r>
          </w:p>
          <w:p w:rsidR="00B1285D" w:rsidRPr="00AA4BC7" w:rsidRDefault="00B1285D" w:rsidP="00AA4BC7">
            <w:pPr>
              <w:spacing w:line="240" w:lineRule="auto"/>
              <w:jc w:val="center"/>
              <w:rPr>
                <w:rFonts w:ascii="Times New Roman" w:hAnsi="Times New Roman" w:cs="Times New Roman"/>
                <w:sz w:val="20"/>
                <w:szCs w:val="20"/>
              </w:rPr>
            </w:pPr>
          </w:p>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23</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8000</w:t>
            </w:r>
          </w:p>
        </w:tc>
      </w:tr>
      <w:tr w:rsidR="00B1285D" w:rsidRPr="00AA4BC7" w:rsidTr="00B1285D">
        <w:trPr>
          <w:trHeight w:hRule="exact" w:val="325"/>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24</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3000</w:t>
            </w:r>
          </w:p>
        </w:tc>
      </w:tr>
      <w:tr w:rsidR="00B1285D" w:rsidRPr="00AA4BC7" w:rsidTr="00B1285D">
        <w:trPr>
          <w:trHeight w:hRule="exact" w:val="325"/>
        </w:trPr>
        <w:tc>
          <w:tcPr>
            <w:tcW w:w="1088" w:type="dxa"/>
            <w:vMerge w:val="restart"/>
            <w:tcBorders>
              <w:top w:val="nil"/>
              <w:left w:val="single" w:sz="6" w:space="0" w:color="auto"/>
              <w:right w:val="single" w:sz="6" w:space="0" w:color="auto"/>
            </w:tcBorders>
            <w:shd w:val="clear" w:color="auto" w:fill="FFFFFF"/>
            <w:vAlign w:val="bottom"/>
          </w:tcPr>
          <w:p w:rsidR="00B1285D" w:rsidRPr="00AA4BC7" w:rsidRDefault="00B1285D" w:rsidP="00AA4BC7">
            <w:pPr>
              <w:shd w:val="clear" w:color="auto" w:fill="FFFFFF"/>
              <w:spacing w:line="240" w:lineRule="auto"/>
              <w:ind w:left="106"/>
              <w:jc w:val="center"/>
              <w:rPr>
                <w:rFonts w:ascii="Times New Roman" w:hAnsi="Times New Roman" w:cs="Times New Roman"/>
                <w:sz w:val="20"/>
                <w:szCs w:val="20"/>
              </w:rPr>
            </w:pPr>
            <w:r w:rsidRPr="00AA4BC7">
              <w:rPr>
                <w:rFonts w:ascii="Times New Roman" w:hAnsi="Times New Roman" w:cs="Times New Roman"/>
                <w:sz w:val="20"/>
                <w:szCs w:val="20"/>
              </w:rPr>
              <w:t>13</w:t>
            </w:r>
          </w:p>
          <w:p w:rsidR="00B1285D" w:rsidRPr="00AA4BC7" w:rsidRDefault="00B1285D" w:rsidP="00AA4BC7">
            <w:pPr>
              <w:spacing w:line="240" w:lineRule="auto"/>
              <w:jc w:val="center"/>
              <w:rPr>
                <w:rFonts w:ascii="Times New Roman" w:hAnsi="Times New Roman" w:cs="Times New Roman"/>
                <w:sz w:val="20"/>
                <w:szCs w:val="20"/>
              </w:rPr>
            </w:pPr>
          </w:p>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25</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11000</w:t>
            </w:r>
          </w:p>
        </w:tc>
      </w:tr>
      <w:tr w:rsidR="00B1285D" w:rsidRPr="00AA4BC7" w:rsidTr="00B1285D">
        <w:trPr>
          <w:trHeight w:hRule="exact" w:val="325"/>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26</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8</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1000</w:t>
            </w:r>
          </w:p>
        </w:tc>
      </w:tr>
      <w:tr w:rsidR="00B1285D" w:rsidRPr="00AA4BC7" w:rsidTr="00B1285D">
        <w:trPr>
          <w:trHeight w:hRule="exact" w:val="325"/>
        </w:trPr>
        <w:tc>
          <w:tcPr>
            <w:tcW w:w="1088" w:type="dxa"/>
            <w:vMerge w:val="restart"/>
            <w:tcBorders>
              <w:top w:val="nil"/>
              <w:left w:val="single" w:sz="6" w:space="0" w:color="auto"/>
              <w:right w:val="single" w:sz="6" w:space="0" w:color="auto"/>
            </w:tcBorders>
            <w:shd w:val="clear" w:color="auto" w:fill="FFFFFF"/>
            <w:vAlign w:val="bottom"/>
          </w:tcPr>
          <w:p w:rsidR="00B1285D" w:rsidRPr="00AA4BC7" w:rsidRDefault="00B1285D" w:rsidP="00AA4BC7">
            <w:pPr>
              <w:shd w:val="clear" w:color="auto" w:fill="FFFFFF"/>
              <w:spacing w:line="240" w:lineRule="auto"/>
              <w:ind w:left="110"/>
              <w:jc w:val="center"/>
              <w:rPr>
                <w:rFonts w:ascii="Times New Roman" w:hAnsi="Times New Roman" w:cs="Times New Roman"/>
                <w:sz w:val="20"/>
                <w:szCs w:val="20"/>
              </w:rPr>
            </w:pPr>
            <w:r w:rsidRPr="00AA4BC7">
              <w:rPr>
                <w:rFonts w:ascii="Times New Roman" w:hAnsi="Times New Roman" w:cs="Times New Roman"/>
                <w:sz w:val="20"/>
                <w:szCs w:val="20"/>
              </w:rPr>
              <w:t>14</w:t>
            </w:r>
          </w:p>
          <w:p w:rsidR="00B1285D" w:rsidRPr="00AA4BC7" w:rsidRDefault="00B1285D" w:rsidP="00AA4BC7">
            <w:pPr>
              <w:spacing w:line="240" w:lineRule="auto"/>
              <w:jc w:val="center"/>
              <w:rPr>
                <w:rFonts w:ascii="Times New Roman" w:hAnsi="Times New Roman" w:cs="Times New Roman"/>
                <w:sz w:val="20"/>
                <w:szCs w:val="20"/>
              </w:rPr>
            </w:pPr>
          </w:p>
          <w:p w:rsidR="00B1285D" w:rsidRPr="00AA4BC7" w:rsidRDefault="00B1285D" w:rsidP="00AA4BC7">
            <w:pPr>
              <w:spacing w:line="240" w:lineRule="auto"/>
              <w:jc w:val="center"/>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27</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6</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7</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9000</w:t>
            </w:r>
          </w:p>
        </w:tc>
      </w:tr>
      <w:tr w:rsidR="00B1285D" w:rsidRPr="00AA4BC7" w:rsidTr="00B1285D">
        <w:trPr>
          <w:trHeight w:hRule="exact" w:val="325"/>
        </w:trPr>
        <w:tc>
          <w:tcPr>
            <w:tcW w:w="1088" w:type="dxa"/>
            <w:vMerge/>
            <w:tcBorders>
              <w:left w:val="single" w:sz="6" w:space="0" w:color="auto"/>
              <w:bottom w:val="single" w:sz="6" w:space="0" w:color="auto"/>
              <w:right w:val="single" w:sz="6" w:space="0" w:color="auto"/>
            </w:tcBorders>
            <w:shd w:val="clear" w:color="auto" w:fill="FFFFFF"/>
            <w:vAlign w:val="bottom"/>
          </w:tcPr>
          <w:p w:rsidR="00B1285D" w:rsidRPr="00AA4BC7" w:rsidRDefault="00B1285D" w:rsidP="00AA4BC7">
            <w:pPr>
              <w:spacing w:line="240" w:lineRule="auto"/>
              <w:rPr>
                <w:rFonts w:ascii="Times New Roman" w:hAnsi="Times New Roman" w:cs="Times New Roman"/>
                <w:sz w:val="20"/>
                <w:szCs w:val="20"/>
              </w:rPr>
            </w:pPr>
          </w:p>
        </w:tc>
        <w:tc>
          <w:tcPr>
            <w:tcW w:w="1278"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28</w:t>
            </w:r>
          </w:p>
        </w:tc>
        <w:tc>
          <w:tcPr>
            <w:tcW w:w="1314"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3</w:t>
            </w:r>
          </w:p>
        </w:tc>
        <w:tc>
          <w:tcPr>
            <w:tcW w:w="71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5</w:t>
            </w:r>
          </w:p>
        </w:tc>
        <w:tc>
          <w:tcPr>
            <w:tcW w:w="72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w:t>
            </w:r>
          </w:p>
        </w:tc>
        <w:tc>
          <w:tcPr>
            <w:tcW w:w="726"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w:t>
            </w:r>
          </w:p>
        </w:tc>
        <w:tc>
          <w:tcPr>
            <w:tcW w:w="1295" w:type="dxa"/>
            <w:tcBorders>
              <w:top w:val="single" w:sz="6" w:space="0" w:color="auto"/>
              <w:left w:val="single" w:sz="6" w:space="0" w:color="auto"/>
              <w:bottom w:val="single" w:sz="6" w:space="0" w:color="auto"/>
              <w:right w:val="single" w:sz="6" w:space="0" w:color="auto"/>
            </w:tcBorders>
            <w:shd w:val="clear" w:color="auto" w:fill="FFFFFF"/>
          </w:tcPr>
          <w:p w:rsidR="00B1285D" w:rsidRPr="00AA4BC7" w:rsidRDefault="00B1285D" w:rsidP="00AA4BC7">
            <w:pPr>
              <w:tabs>
                <w:tab w:val="left" w:pos="360"/>
              </w:tabs>
              <w:spacing w:line="240" w:lineRule="auto"/>
              <w:rPr>
                <w:rFonts w:ascii="Times New Roman" w:hAnsi="Times New Roman" w:cs="Times New Roman"/>
                <w:sz w:val="20"/>
                <w:szCs w:val="20"/>
              </w:rPr>
            </w:pPr>
            <w:r w:rsidRPr="00AA4BC7">
              <w:rPr>
                <w:rFonts w:ascii="Times New Roman" w:hAnsi="Times New Roman" w:cs="Times New Roman"/>
                <w:sz w:val="20"/>
                <w:szCs w:val="20"/>
              </w:rPr>
              <w:t>400</w:t>
            </w:r>
          </w:p>
        </w:tc>
      </w:tr>
    </w:tbl>
    <w:p w:rsidR="00B1285D" w:rsidRPr="00CD7A7E" w:rsidRDefault="00B1285D" w:rsidP="00AA4BC7">
      <w:pPr>
        <w:tabs>
          <w:tab w:val="left" w:pos="360"/>
        </w:tabs>
        <w:spacing w:line="240" w:lineRule="auto"/>
        <w:rPr>
          <w:rFonts w:ascii="Times New Roman" w:hAnsi="Times New Roman" w:cs="Times New Roman"/>
          <w:sz w:val="20"/>
          <w:szCs w:val="20"/>
        </w:rPr>
      </w:pPr>
    </w:p>
    <w:p w:rsidR="00B1285D" w:rsidRPr="00CD7A7E" w:rsidRDefault="00CD7A7E" w:rsidP="00AA4BC7">
      <w:pPr>
        <w:tabs>
          <w:tab w:val="left" w:pos="360"/>
        </w:tabs>
        <w:spacing w:line="240" w:lineRule="auto"/>
        <w:rPr>
          <w:rFonts w:ascii="Times New Roman" w:hAnsi="Times New Roman" w:cs="Times New Roman"/>
          <w:sz w:val="20"/>
          <w:szCs w:val="20"/>
        </w:rPr>
      </w:pPr>
      <w:r w:rsidRPr="00CD7A7E">
        <w:rPr>
          <w:rFonts w:ascii="Times New Roman" w:hAnsi="Times New Roman" w:cs="Times New Roman"/>
          <w:bCs/>
          <w:sz w:val="20"/>
          <w:szCs w:val="20"/>
        </w:rPr>
        <w:t xml:space="preserve"> Вывод по результатам выполнения работы.</w:t>
      </w:r>
    </w:p>
    <w:p w:rsidR="00AA4BC7" w:rsidRDefault="00CD7A7E" w:rsidP="00AA4BC7">
      <w:pPr>
        <w:tabs>
          <w:tab w:val="left" w:pos="360"/>
        </w:tabs>
        <w:spacing w:line="240" w:lineRule="auto"/>
        <w:jc w:val="center"/>
        <w:rPr>
          <w:rFonts w:ascii="Times New Roman" w:hAnsi="Times New Roman" w:cs="Times New Roman"/>
          <w:bCs/>
          <w:sz w:val="20"/>
          <w:szCs w:val="20"/>
        </w:rPr>
      </w:pPr>
      <w:r>
        <w:rPr>
          <w:rFonts w:ascii="Times New Roman" w:hAnsi="Times New Roman" w:cs="Times New Roman"/>
          <w:sz w:val="20"/>
          <w:szCs w:val="20"/>
        </w:rPr>
        <w:t xml:space="preserve"> </w:t>
      </w: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AA4BC7" w:rsidRDefault="00AA4BC7" w:rsidP="00AA4BC7">
      <w:pPr>
        <w:tabs>
          <w:tab w:val="left" w:pos="360"/>
        </w:tabs>
        <w:spacing w:line="240" w:lineRule="auto"/>
        <w:jc w:val="center"/>
        <w:rPr>
          <w:rFonts w:ascii="Times New Roman" w:hAnsi="Times New Roman" w:cs="Times New Roman"/>
          <w:bCs/>
          <w:sz w:val="20"/>
          <w:szCs w:val="20"/>
        </w:rPr>
      </w:pPr>
    </w:p>
    <w:p w:rsidR="00CD7A7E" w:rsidRDefault="00CD7A7E" w:rsidP="00AA4BC7">
      <w:pPr>
        <w:tabs>
          <w:tab w:val="left" w:pos="360"/>
        </w:tabs>
        <w:spacing w:line="240" w:lineRule="auto"/>
        <w:jc w:val="center"/>
        <w:rPr>
          <w:rFonts w:ascii="Times New Roman" w:hAnsi="Times New Roman" w:cs="Times New Roman"/>
          <w:bCs/>
          <w:sz w:val="20"/>
          <w:szCs w:val="20"/>
        </w:rPr>
      </w:pPr>
    </w:p>
    <w:p w:rsidR="00CD7A7E" w:rsidRDefault="00CD7A7E" w:rsidP="00AA4BC7">
      <w:pPr>
        <w:tabs>
          <w:tab w:val="left" w:pos="360"/>
        </w:tabs>
        <w:spacing w:line="240" w:lineRule="auto"/>
        <w:jc w:val="center"/>
        <w:rPr>
          <w:rFonts w:ascii="Times New Roman" w:hAnsi="Times New Roman" w:cs="Times New Roman"/>
          <w:bCs/>
          <w:sz w:val="20"/>
          <w:szCs w:val="20"/>
        </w:rPr>
      </w:pPr>
    </w:p>
    <w:p w:rsidR="00CD7A7E" w:rsidRDefault="00CD7A7E" w:rsidP="00AA4BC7">
      <w:pPr>
        <w:tabs>
          <w:tab w:val="left" w:pos="360"/>
        </w:tabs>
        <w:spacing w:line="240" w:lineRule="auto"/>
        <w:jc w:val="center"/>
        <w:rPr>
          <w:rFonts w:ascii="Times New Roman" w:hAnsi="Times New Roman" w:cs="Times New Roman"/>
          <w:bCs/>
          <w:sz w:val="20"/>
          <w:szCs w:val="20"/>
        </w:rPr>
      </w:pPr>
    </w:p>
    <w:p w:rsidR="00CD7A7E" w:rsidRDefault="00CD7A7E" w:rsidP="00AA4BC7">
      <w:pPr>
        <w:tabs>
          <w:tab w:val="left" w:pos="360"/>
        </w:tabs>
        <w:spacing w:line="240" w:lineRule="auto"/>
        <w:jc w:val="center"/>
        <w:rPr>
          <w:rFonts w:ascii="Times New Roman" w:hAnsi="Times New Roman" w:cs="Times New Roman"/>
          <w:bCs/>
          <w:sz w:val="20"/>
          <w:szCs w:val="20"/>
        </w:rPr>
      </w:pPr>
    </w:p>
    <w:p w:rsidR="00183B2A" w:rsidRPr="000E7C05" w:rsidRDefault="00183B2A" w:rsidP="00105043">
      <w:pPr>
        <w:tabs>
          <w:tab w:val="left" w:pos="360"/>
        </w:tabs>
        <w:spacing w:line="240" w:lineRule="auto"/>
        <w:jc w:val="center"/>
        <w:rPr>
          <w:rFonts w:ascii="Times New Roman" w:hAnsi="Times New Roman" w:cs="Times New Roman"/>
          <w:b/>
          <w:bCs/>
          <w:sz w:val="20"/>
          <w:szCs w:val="20"/>
        </w:rPr>
      </w:pPr>
      <w:r w:rsidRPr="000E7C05">
        <w:rPr>
          <w:rFonts w:ascii="Times New Roman" w:hAnsi="Times New Roman" w:cs="Times New Roman"/>
          <w:b/>
          <w:bCs/>
          <w:sz w:val="20"/>
          <w:szCs w:val="20"/>
        </w:rPr>
        <w:lastRenderedPageBreak/>
        <w:t>Занятие№2:</w:t>
      </w:r>
    </w:p>
    <w:p w:rsidR="00183B2A" w:rsidRPr="00AA4BC7" w:rsidRDefault="006D52CB" w:rsidP="00AA4BC7">
      <w:pPr>
        <w:widowControl w:val="0"/>
        <w:spacing w:after="304" w:line="240" w:lineRule="auto"/>
        <w:ind w:right="40"/>
        <w:jc w:val="center"/>
        <w:rPr>
          <w:rFonts w:ascii="Times New Roman" w:hAnsi="Times New Roman" w:cs="Times New Roman"/>
          <w:b/>
          <w:bCs/>
          <w:color w:val="000000"/>
          <w:sz w:val="20"/>
          <w:szCs w:val="20"/>
        </w:rPr>
      </w:pPr>
      <w:r w:rsidRPr="00CD7A7E">
        <w:rPr>
          <w:rFonts w:ascii="Times New Roman" w:hAnsi="Times New Roman" w:cs="Times New Roman"/>
          <w:bCs/>
          <w:color w:val="000000"/>
          <w:sz w:val="20"/>
          <w:szCs w:val="20"/>
        </w:rPr>
        <w:t>Тема:</w:t>
      </w:r>
      <w:r>
        <w:rPr>
          <w:rFonts w:ascii="Times New Roman" w:hAnsi="Times New Roman" w:cs="Times New Roman"/>
          <w:b/>
          <w:bCs/>
          <w:color w:val="000000"/>
          <w:sz w:val="20"/>
          <w:szCs w:val="20"/>
        </w:rPr>
        <w:t xml:space="preserve"> </w:t>
      </w:r>
      <w:r w:rsidR="00F50D6A" w:rsidRPr="00AA4BC7">
        <w:rPr>
          <w:rFonts w:ascii="Times New Roman" w:hAnsi="Times New Roman" w:cs="Times New Roman"/>
          <w:b/>
          <w:bCs/>
          <w:color w:val="000000"/>
          <w:sz w:val="20"/>
          <w:szCs w:val="20"/>
        </w:rPr>
        <w:t>Определения меры рассеивания размера обработанной партии деталей и погрешности обработки.</w:t>
      </w:r>
    </w:p>
    <w:p w:rsidR="00CD7A7E" w:rsidRDefault="00183B2A" w:rsidP="00CD7A7E">
      <w:pPr>
        <w:widowControl w:val="0"/>
        <w:spacing w:line="240" w:lineRule="auto"/>
        <w:ind w:left="20" w:right="40" w:firstLine="320"/>
        <w:jc w:val="both"/>
        <w:rPr>
          <w:rFonts w:ascii="Times New Roman" w:hAnsi="Times New Roman" w:cs="Times New Roman"/>
          <w:color w:val="000000"/>
          <w:sz w:val="20"/>
          <w:szCs w:val="20"/>
        </w:rPr>
      </w:pPr>
      <w:r w:rsidRPr="00CD7A7E">
        <w:rPr>
          <w:rFonts w:ascii="Times New Roman" w:hAnsi="Times New Roman" w:cs="Times New Roman"/>
          <w:iCs/>
          <w:color w:val="000000"/>
          <w:spacing w:val="-10"/>
          <w:sz w:val="20"/>
          <w:szCs w:val="20"/>
        </w:rPr>
        <w:t>Цель</w:t>
      </w:r>
      <w:r w:rsidR="00D90358" w:rsidRPr="00CD7A7E">
        <w:rPr>
          <w:rFonts w:ascii="Times New Roman" w:hAnsi="Times New Roman" w:cs="Times New Roman"/>
          <w:iCs/>
          <w:color w:val="000000"/>
          <w:spacing w:val="-10"/>
          <w:sz w:val="20"/>
          <w:szCs w:val="20"/>
        </w:rPr>
        <w:t xml:space="preserve"> </w:t>
      </w:r>
      <w:r w:rsidR="006D52CB" w:rsidRPr="00CD7A7E">
        <w:rPr>
          <w:rFonts w:ascii="Times New Roman" w:hAnsi="Times New Roman" w:cs="Times New Roman"/>
          <w:iCs/>
          <w:color w:val="000000"/>
          <w:spacing w:val="-10"/>
          <w:sz w:val="20"/>
          <w:szCs w:val="20"/>
        </w:rPr>
        <w:t>занятия</w:t>
      </w:r>
      <w:r w:rsidR="006D52CB">
        <w:rPr>
          <w:rFonts w:ascii="Times New Roman" w:hAnsi="Times New Roman" w:cs="Times New Roman"/>
          <w:i/>
          <w:iCs/>
          <w:color w:val="000000"/>
          <w:spacing w:val="-10"/>
          <w:sz w:val="20"/>
          <w:szCs w:val="20"/>
        </w:rPr>
        <w:t>:</w:t>
      </w:r>
      <w:r w:rsidRPr="00AA4BC7">
        <w:rPr>
          <w:rFonts w:ascii="Times New Roman" w:hAnsi="Times New Roman" w:cs="Times New Roman"/>
          <w:color w:val="000000"/>
          <w:sz w:val="20"/>
          <w:szCs w:val="20"/>
        </w:rPr>
        <w:t xml:space="preserve"> - рассчитать точность выполнения определенной операции технологического процесса и путем сопоставления ее с заданной точностью обработки сделать вывод о возможности ее обеспечен</w:t>
      </w:r>
      <w:r w:rsidR="00CD7A7E">
        <w:rPr>
          <w:rFonts w:ascii="Times New Roman" w:hAnsi="Times New Roman" w:cs="Times New Roman"/>
          <w:color w:val="000000"/>
          <w:sz w:val="20"/>
          <w:szCs w:val="20"/>
        </w:rPr>
        <w:t xml:space="preserve">ия в заданных условиях. </w:t>
      </w:r>
    </w:p>
    <w:p w:rsidR="00CD7A7E" w:rsidRPr="00AA4BC7" w:rsidRDefault="00CD7A7E" w:rsidP="00CD7A7E">
      <w:pPr>
        <w:widowControl w:val="0"/>
        <w:tabs>
          <w:tab w:val="left" w:pos="523"/>
        </w:tabs>
        <w:spacing w:after="0" w:line="240" w:lineRule="auto"/>
        <w:ind w:right="40"/>
        <w:jc w:val="both"/>
        <w:rPr>
          <w:rFonts w:ascii="Times New Roman" w:hAnsi="Times New Roman" w:cs="Times New Roman"/>
          <w:color w:val="000000"/>
          <w:sz w:val="20"/>
          <w:szCs w:val="20"/>
        </w:rPr>
      </w:pPr>
      <w:r>
        <w:rPr>
          <w:rFonts w:ascii="Times New Roman" w:hAnsi="Times New Roman" w:cs="Times New Roman"/>
          <w:iCs/>
          <w:color w:val="000000"/>
          <w:spacing w:val="-10"/>
          <w:sz w:val="20"/>
          <w:szCs w:val="20"/>
        </w:rPr>
        <w:t xml:space="preserve">         </w:t>
      </w:r>
      <w:r w:rsidRPr="00CD7A7E">
        <w:rPr>
          <w:rFonts w:ascii="Times New Roman" w:hAnsi="Times New Roman" w:cs="Times New Roman"/>
          <w:iCs/>
          <w:color w:val="000000"/>
          <w:spacing w:val="-10"/>
          <w:sz w:val="20"/>
          <w:szCs w:val="20"/>
        </w:rPr>
        <w:t>Задание:</w:t>
      </w:r>
      <w:r>
        <w:rPr>
          <w:rFonts w:ascii="Times New Roman" w:hAnsi="Times New Roman" w:cs="Times New Roman"/>
          <w:iCs/>
          <w:color w:val="000000"/>
          <w:spacing w:val="-10"/>
          <w:sz w:val="20"/>
          <w:szCs w:val="20"/>
        </w:rPr>
        <w:t xml:space="preserve"> </w:t>
      </w:r>
      <w:r>
        <w:rPr>
          <w:rFonts w:ascii="Times New Roman" w:hAnsi="Times New Roman" w:cs="Times New Roman"/>
          <w:color w:val="000000"/>
          <w:sz w:val="20"/>
          <w:szCs w:val="20"/>
        </w:rPr>
        <w:t>О</w:t>
      </w:r>
      <w:r w:rsidRPr="00AA4BC7">
        <w:rPr>
          <w:rFonts w:ascii="Times New Roman" w:hAnsi="Times New Roman" w:cs="Times New Roman"/>
          <w:color w:val="000000"/>
          <w:sz w:val="20"/>
          <w:szCs w:val="20"/>
        </w:rPr>
        <w:t>пределить суммарную погрешность обработки.</w:t>
      </w:r>
      <w:r>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Сравнить эту погрешность с заданной точностью размера.</w:t>
      </w:r>
    </w:p>
    <w:p w:rsidR="00183B2A" w:rsidRPr="00AA4BC7" w:rsidRDefault="00CD7A7E" w:rsidP="00925BAA">
      <w:pPr>
        <w:widowControl w:val="0"/>
        <w:spacing w:after="0" w:line="240" w:lineRule="auto"/>
        <w:ind w:right="40"/>
        <w:rPr>
          <w:rFonts w:ascii="Times New Roman" w:hAnsi="Times New Roman" w:cs="Times New Roman"/>
          <w:b/>
          <w:bCs/>
          <w:color w:val="000000"/>
          <w:sz w:val="20"/>
          <w:szCs w:val="20"/>
        </w:rPr>
      </w:pPr>
      <w:r>
        <w:rPr>
          <w:rFonts w:ascii="Times New Roman" w:hAnsi="Times New Roman" w:cs="Times New Roman"/>
          <w:color w:val="000000"/>
          <w:sz w:val="20"/>
          <w:szCs w:val="20"/>
        </w:rPr>
        <w:t xml:space="preserve">                                                                               </w:t>
      </w:r>
      <w:r w:rsidR="00183B2A" w:rsidRPr="00AA4BC7">
        <w:rPr>
          <w:rFonts w:ascii="Times New Roman" w:hAnsi="Times New Roman" w:cs="Times New Roman"/>
          <w:b/>
          <w:bCs/>
          <w:color w:val="000000"/>
          <w:sz w:val="20"/>
          <w:szCs w:val="20"/>
        </w:rPr>
        <w:t>Основные положения</w:t>
      </w:r>
    </w:p>
    <w:p w:rsidR="00183B2A" w:rsidRPr="00AA4BC7" w:rsidRDefault="00183B2A" w:rsidP="00925BAA">
      <w:pPr>
        <w:widowControl w:val="0"/>
        <w:spacing w:after="0" w:line="240" w:lineRule="auto"/>
        <w:ind w:left="20" w:right="4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Величина суммарной погрешности обработки по диаметральным и продольным размерам в общем виде в массовом производстве оп</w:t>
      </w:r>
      <w:r w:rsidRPr="00AA4BC7">
        <w:rPr>
          <w:rFonts w:ascii="Times New Roman" w:hAnsi="Times New Roman" w:cs="Times New Roman"/>
          <w:color w:val="000000"/>
          <w:sz w:val="20"/>
          <w:szCs w:val="20"/>
        </w:rPr>
        <w:softHyphen/>
        <w:t>ределяется по формуле</w:t>
      </w:r>
    </w:p>
    <w:p w:rsidR="00183B2A" w:rsidRPr="00AA4BC7" w:rsidRDefault="00183B2A" w:rsidP="00CD7A7E">
      <w:pPr>
        <w:framePr w:h="355" w:wrap="notBeside" w:vAnchor="text" w:hAnchor="text" w:xAlign="center" w:y="1"/>
        <w:widowControl w:val="0"/>
        <w:spacing w:after="0" w:line="240" w:lineRule="auto"/>
        <w:jc w:val="center"/>
        <w:rPr>
          <w:rFonts w:ascii="Times New Roman" w:eastAsia="Courier New" w:hAnsi="Times New Roman" w:cs="Times New Roman"/>
          <w:color w:val="000000"/>
          <w:sz w:val="20"/>
          <w:szCs w:val="20"/>
        </w:rPr>
      </w:pPr>
      <w:r w:rsidRPr="00AA4BC7">
        <w:rPr>
          <w:rFonts w:ascii="Times New Roman" w:eastAsia="Courier New" w:hAnsi="Times New Roman" w:cs="Times New Roman"/>
          <w:noProof/>
          <w:color w:val="000000"/>
          <w:sz w:val="20"/>
          <w:szCs w:val="20"/>
        </w:rPr>
        <w:drawing>
          <wp:inline distT="0" distB="0" distL="0" distR="0">
            <wp:extent cx="1743075" cy="228600"/>
            <wp:effectExtent l="19050" t="0" r="9525" b="0"/>
            <wp:docPr id="10" name="Рисунок 10"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2"/>
                    <pic:cNvPicPr>
                      <a:picLocks noChangeAspect="1" noChangeArrowheads="1"/>
                    </pic:cNvPicPr>
                  </pic:nvPicPr>
                  <pic:blipFill>
                    <a:blip r:embed="rId8"/>
                    <a:srcRect/>
                    <a:stretch>
                      <a:fillRect/>
                    </a:stretch>
                  </pic:blipFill>
                  <pic:spPr bwMode="auto">
                    <a:xfrm>
                      <a:off x="0" y="0"/>
                      <a:ext cx="1743075" cy="228600"/>
                    </a:xfrm>
                    <a:prstGeom prst="rect">
                      <a:avLst/>
                    </a:prstGeom>
                    <a:noFill/>
                    <a:ln w="9525">
                      <a:noFill/>
                      <a:miter lim="800000"/>
                      <a:headEnd/>
                      <a:tailEnd/>
                    </a:ln>
                  </pic:spPr>
                </pic:pic>
              </a:graphicData>
            </a:graphic>
          </wp:inline>
        </w:drawing>
      </w:r>
    </w:p>
    <w:p w:rsidR="00183B2A" w:rsidRPr="00AA4BC7" w:rsidRDefault="00183B2A" w:rsidP="00CD7A7E">
      <w:pPr>
        <w:widowControl w:val="0"/>
        <w:spacing w:after="0" w:line="240" w:lineRule="auto"/>
        <w:rPr>
          <w:rFonts w:ascii="Times New Roman" w:eastAsia="Courier New" w:hAnsi="Times New Roman" w:cs="Times New Roman"/>
          <w:color w:val="000000"/>
          <w:sz w:val="20"/>
          <w:szCs w:val="20"/>
        </w:rPr>
      </w:pPr>
    </w:p>
    <w:p w:rsidR="00183B2A" w:rsidRPr="00AA4BC7" w:rsidRDefault="00183B2A" w:rsidP="00CD7A7E">
      <w:pPr>
        <w:widowControl w:val="0"/>
        <w:spacing w:after="0" w:line="240" w:lineRule="auto"/>
        <w:ind w:lef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а в серийном</w:t>
      </w:r>
    </w:p>
    <w:p w:rsidR="00183B2A" w:rsidRPr="00AA4BC7" w:rsidRDefault="00183B2A" w:rsidP="00CD7A7E">
      <w:pPr>
        <w:framePr w:h="379" w:wrap="notBeside" w:vAnchor="text" w:hAnchor="text" w:xAlign="center" w:y="1"/>
        <w:widowControl w:val="0"/>
        <w:spacing w:after="0" w:line="240" w:lineRule="auto"/>
        <w:jc w:val="center"/>
        <w:rPr>
          <w:rFonts w:ascii="Times New Roman" w:eastAsia="Courier New" w:hAnsi="Times New Roman" w:cs="Times New Roman"/>
          <w:color w:val="000000"/>
          <w:sz w:val="20"/>
          <w:szCs w:val="20"/>
        </w:rPr>
      </w:pPr>
      <w:r w:rsidRPr="00AA4BC7">
        <w:rPr>
          <w:rFonts w:ascii="Times New Roman" w:eastAsia="Courier New" w:hAnsi="Times New Roman" w:cs="Times New Roman"/>
          <w:noProof/>
          <w:color w:val="000000"/>
          <w:sz w:val="20"/>
          <w:szCs w:val="20"/>
        </w:rPr>
        <w:drawing>
          <wp:inline distT="0" distB="0" distL="0" distR="0">
            <wp:extent cx="1647825" cy="238125"/>
            <wp:effectExtent l="19050" t="0" r="9525" b="0"/>
            <wp:docPr id="11" name="Рисунок 11"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3"/>
                    <pic:cNvPicPr>
                      <a:picLocks noChangeAspect="1" noChangeArrowheads="1"/>
                    </pic:cNvPicPr>
                  </pic:nvPicPr>
                  <pic:blipFill>
                    <a:blip r:embed="rId9"/>
                    <a:srcRect/>
                    <a:stretch>
                      <a:fillRect/>
                    </a:stretch>
                  </pic:blipFill>
                  <pic:spPr bwMode="auto">
                    <a:xfrm>
                      <a:off x="0" y="0"/>
                      <a:ext cx="1647825" cy="238125"/>
                    </a:xfrm>
                    <a:prstGeom prst="rect">
                      <a:avLst/>
                    </a:prstGeom>
                    <a:noFill/>
                    <a:ln w="9525">
                      <a:noFill/>
                      <a:miter lim="800000"/>
                      <a:headEnd/>
                      <a:tailEnd/>
                    </a:ln>
                  </pic:spPr>
                </pic:pic>
              </a:graphicData>
            </a:graphic>
          </wp:inline>
        </w:drawing>
      </w:r>
    </w:p>
    <w:p w:rsidR="00183B2A" w:rsidRPr="00AA4BC7" w:rsidRDefault="00183B2A" w:rsidP="00CD7A7E">
      <w:pPr>
        <w:widowControl w:val="0"/>
        <w:spacing w:after="0" w:line="240" w:lineRule="auto"/>
        <w:rPr>
          <w:rFonts w:ascii="Times New Roman" w:eastAsia="Courier New" w:hAnsi="Times New Roman" w:cs="Times New Roman"/>
          <w:color w:val="000000"/>
          <w:sz w:val="20"/>
          <w:szCs w:val="20"/>
        </w:rPr>
      </w:pPr>
    </w:p>
    <w:p w:rsidR="00183B2A" w:rsidRPr="00AA4BC7" w:rsidRDefault="00183B2A" w:rsidP="00CD7A7E">
      <w:pPr>
        <w:widowControl w:val="0"/>
        <w:spacing w:after="0" w:line="240" w:lineRule="auto"/>
        <w:ind w:left="20" w:right="4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где Д</w:t>
      </w:r>
      <w:r w:rsidRPr="00AA4BC7">
        <w:rPr>
          <w:rFonts w:ascii="Times New Roman" w:hAnsi="Times New Roman" w:cs="Times New Roman"/>
          <w:color w:val="000000"/>
          <w:sz w:val="20"/>
          <w:szCs w:val="20"/>
          <w:vertAlign w:val="subscript"/>
        </w:rPr>
        <w:t>и</w:t>
      </w:r>
      <w:r w:rsidRPr="00AA4BC7">
        <w:rPr>
          <w:rFonts w:ascii="Times New Roman" w:hAnsi="Times New Roman" w:cs="Times New Roman"/>
          <w:color w:val="000000"/>
          <w:sz w:val="20"/>
          <w:szCs w:val="20"/>
        </w:rPr>
        <w:t xml:space="preserve"> - погрешность, обусловленная износом режущего инстру</w:t>
      </w:r>
      <w:r w:rsidRPr="00AA4BC7">
        <w:rPr>
          <w:rFonts w:ascii="Times New Roman" w:hAnsi="Times New Roman" w:cs="Times New Roman"/>
          <w:color w:val="000000"/>
          <w:sz w:val="20"/>
          <w:szCs w:val="20"/>
        </w:rPr>
        <w:softHyphen/>
        <w:t>мента;</w:t>
      </w:r>
    </w:p>
    <w:p w:rsidR="00183B2A" w:rsidRPr="00AA4BC7" w:rsidRDefault="00183B2A" w:rsidP="00CD7A7E">
      <w:pPr>
        <w:widowControl w:val="0"/>
        <w:spacing w:after="0" w:line="240" w:lineRule="auto"/>
        <w:ind w:right="40"/>
        <w:jc w:val="center"/>
        <w:rPr>
          <w:rFonts w:ascii="Times New Roman" w:hAnsi="Times New Roman" w:cs="Times New Roman"/>
          <w:color w:val="000000"/>
          <w:sz w:val="20"/>
          <w:szCs w:val="20"/>
        </w:rPr>
      </w:pPr>
      <w:r w:rsidRPr="00AA4BC7">
        <w:rPr>
          <w:rFonts w:ascii="Times New Roman" w:hAnsi="Times New Roman" w:cs="Times New Roman"/>
          <w:color w:val="000000"/>
          <w:sz w:val="20"/>
          <w:szCs w:val="20"/>
        </w:rPr>
        <w:t>Д</w:t>
      </w:r>
      <w:r w:rsidRPr="00AA4BC7">
        <w:rPr>
          <w:rFonts w:ascii="Times New Roman" w:hAnsi="Times New Roman" w:cs="Times New Roman"/>
          <w:color w:val="000000"/>
          <w:sz w:val="20"/>
          <w:szCs w:val="20"/>
          <w:vertAlign w:val="subscript"/>
        </w:rPr>
        <w:t>сл</w:t>
      </w:r>
      <w:r w:rsidRPr="00AA4BC7">
        <w:rPr>
          <w:rFonts w:ascii="Times New Roman" w:hAnsi="Times New Roman" w:cs="Times New Roman"/>
          <w:color w:val="000000"/>
          <w:sz w:val="20"/>
          <w:szCs w:val="20"/>
        </w:rPr>
        <w:t xml:space="preserve"> - поле рассеяния погрешностей обработки, обусловленных</w:t>
      </w:r>
    </w:p>
    <w:p w:rsidR="00183B2A" w:rsidRPr="00AA4BC7" w:rsidRDefault="00183B2A" w:rsidP="00CD7A7E">
      <w:pPr>
        <w:framePr w:h="518" w:wrap="notBeside" w:vAnchor="text" w:hAnchor="page" w:x="5384" w:y="1139"/>
        <w:widowControl w:val="0"/>
        <w:spacing w:after="0" w:line="240" w:lineRule="auto"/>
        <w:jc w:val="center"/>
        <w:rPr>
          <w:rFonts w:ascii="Times New Roman" w:eastAsia="Courier New" w:hAnsi="Times New Roman" w:cs="Times New Roman"/>
          <w:color w:val="000000"/>
          <w:sz w:val="20"/>
          <w:szCs w:val="20"/>
        </w:rPr>
      </w:pPr>
      <w:r w:rsidRPr="00AA4BC7">
        <w:rPr>
          <w:rFonts w:ascii="Times New Roman" w:eastAsia="Courier New" w:hAnsi="Times New Roman" w:cs="Times New Roman"/>
          <w:noProof/>
          <w:color w:val="000000"/>
          <w:sz w:val="20"/>
          <w:szCs w:val="20"/>
        </w:rPr>
        <w:drawing>
          <wp:inline distT="0" distB="0" distL="0" distR="0">
            <wp:extent cx="733425" cy="333375"/>
            <wp:effectExtent l="19050" t="0" r="9525" b="0"/>
            <wp:docPr id="12" name="Рисунок 12"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4"/>
                    <pic:cNvPicPr>
                      <a:picLocks noChangeAspect="1" noChangeArrowheads="1"/>
                    </pic:cNvPicPr>
                  </pic:nvPicPr>
                  <pic:blipFill>
                    <a:blip r:embed="rId10"/>
                    <a:srcRect/>
                    <a:stretch>
                      <a:fillRect/>
                    </a:stretch>
                  </pic:blipFill>
                  <pic:spPr bwMode="auto">
                    <a:xfrm>
                      <a:off x="0" y="0"/>
                      <a:ext cx="733425" cy="333375"/>
                    </a:xfrm>
                    <a:prstGeom prst="rect">
                      <a:avLst/>
                    </a:prstGeom>
                    <a:noFill/>
                    <a:ln w="9525">
                      <a:noFill/>
                      <a:miter lim="800000"/>
                      <a:headEnd/>
                      <a:tailEnd/>
                    </a:ln>
                  </pic:spPr>
                </pic:pic>
              </a:graphicData>
            </a:graphic>
          </wp:inline>
        </w:drawing>
      </w:r>
    </w:p>
    <w:p w:rsidR="00183B2A" w:rsidRPr="00AA4BC7" w:rsidRDefault="00183B2A" w:rsidP="00CD7A7E">
      <w:pPr>
        <w:widowControl w:val="0"/>
        <w:spacing w:after="0" w:line="240" w:lineRule="auto"/>
        <w:ind w:left="20" w:right="4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такими технологическими факторами случайного характера, как неравномерность припуска, неодинаковая твердость материала за</w:t>
      </w:r>
      <w:r w:rsidRPr="00AA4BC7">
        <w:rPr>
          <w:rFonts w:ascii="Times New Roman" w:hAnsi="Times New Roman" w:cs="Times New Roman"/>
          <w:color w:val="000000"/>
          <w:sz w:val="20"/>
          <w:szCs w:val="20"/>
        </w:rPr>
        <w:softHyphen/>
        <w:t>готовки, недостаточная жесткость системы СПИД, а также погреш</w:t>
      </w:r>
      <w:r w:rsidRPr="00AA4BC7">
        <w:rPr>
          <w:rFonts w:ascii="Times New Roman" w:hAnsi="Times New Roman" w:cs="Times New Roman"/>
          <w:color w:val="000000"/>
          <w:sz w:val="20"/>
          <w:szCs w:val="20"/>
        </w:rPr>
        <w:softHyphen/>
        <w:t>ностью формы детали. Эту величину называют также мгновенным полем рассеяния погрешности обработки;</w:t>
      </w:r>
    </w:p>
    <w:p w:rsidR="00183B2A" w:rsidRPr="00AA4BC7" w:rsidRDefault="00183B2A" w:rsidP="00CD7A7E">
      <w:pPr>
        <w:widowControl w:val="0"/>
        <w:spacing w:after="0" w:line="240" w:lineRule="auto"/>
        <w:rPr>
          <w:rFonts w:ascii="Times New Roman" w:hAnsi="Times New Roman" w:cs="Times New Roman"/>
          <w:color w:val="000000"/>
          <w:sz w:val="20"/>
          <w:szCs w:val="20"/>
        </w:rPr>
      </w:pPr>
    </w:p>
    <w:p w:rsidR="00183B2A" w:rsidRPr="00AA4BC7" w:rsidRDefault="00183B2A" w:rsidP="00CD7A7E">
      <w:pPr>
        <w:widowControl w:val="0"/>
        <w:spacing w:after="0" w:line="240" w:lineRule="auto"/>
        <w:rPr>
          <w:rFonts w:ascii="Times New Roman" w:eastAsia="Courier New" w:hAnsi="Times New Roman" w:cs="Times New Roman"/>
          <w:color w:val="000000"/>
          <w:sz w:val="20"/>
          <w:szCs w:val="20"/>
        </w:rPr>
      </w:pPr>
      <w:r w:rsidRPr="00AA4BC7">
        <w:rPr>
          <w:rFonts w:ascii="Times New Roman" w:hAnsi="Times New Roman" w:cs="Times New Roman"/>
          <w:color w:val="000000"/>
          <w:sz w:val="20"/>
          <w:szCs w:val="20"/>
        </w:rPr>
        <w:t xml:space="preserve">где </w:t>
      </w:r>
      <w:r w:rsidRPr="00AA4BC7">
        <w:rPr>
          <w:rFonts w:ascii="Times New Roman" w:hAnsi="Times New Roman" w:cs="Times New Roman"/>
          <w:i/>
          <w:iCs/>
          <w:color w:val="000000"/>
          <w:spacing w:val="-10"/>
          <w:sz w:val="20"/>
          <w:szCs w:val="20"/>
          <w:lang w:val="en-US"/>
        </w:rPr>
        <w:t>U</w:t>
      </w:r>
      <w:r w:rsidRPr="00AA4BC7">
        <w:rPr>
          <w:rFonts w:ascii="Times New Roman" w:hAnsi="Times New Roman" w:cs="Times New Roman"/>
          <w:i/>
          <w:iCs/>
          <w:color w:val="000000"/>
          <w:spacing w:val="-10"/>
          <w:sz w:val="20"/>
          <w:szCs w:val="20"/>
          <w:vertAlign w:val="subscript"/>
        </w:rPr>
        <w:t>0</w:t>
      </w:r>
      <w:r w:rsidRPr="00AA4BC7">
        <w:rPr>
          <w:rFonts w:ascii="Times New Roman" w:hAnsi="Times New Roman" w:cs="Times New Roman"/>
          <w:color w:val="000000"/>
          <w:sz w:val="20"/>
          <w:szCs w:val="20"/>
        </w:rPr>
        <w:t xml:space="preserve"> - относительный износ инструмента, мкм/мм</w:t>
      </w:r>
      <w:r w:rsidRPr="00AA4BC7">
        <w:rPr>
          <w:rFonts w:ascii="Times New Roman" w:hAnsi="Times New Roman" w:cs="Times New Roman"/>
          <w:i/>
          <w:iCs/>
          <w:color w:val="000000"/>
          <w:spacing w:val="-10"/>
          <w:sz w:val="20"/>
          <w:szCs w:val="20"/>
          <w:lang w:val="en-US"/>
        </w:rPr>
        <w:t>l</w:t>
      </w:r>
      <w:r w:rsidRPr="00AA4BC7">
        <w:rPr>
          <w:rFonts w:ascii="Times New Roman" w:hAnsi="Times New Roman" w:cs="Times New Roman"/>
          <w:color w:val="000000"/>
          <w:sz w:val="20"/>
          <w:szCs w:val="20"/>
        </w:rPr>
        <w:t xml:space="preserve"> - путь резания, м. </w:t>
      </w:r>
      <w:r w:rsidR="00AF05C0" w:rsidRPr="00AF05C0">
        <w:rPr>
          <w:rFonts w:ascii="Times New Roman" w:hAnsi="Times New Roman" w:cs="Times New Roman"/>
          <w:color w:val="000000"/>
          <w:sz w:val="20"/>
          <w:szCs w:val="20"/>
        </w:rPr>
        <w:pict>
          <v:shapetype id="_x0000_t202" coordsize="21600,21600" o:spt="202" path="m,l,21600r21600,l21600,xe">
            <v:stroke joinstyle="miter"/>
            <v:path gradientshapeok="t" o:connecttype="rect"/>
          </v:shapetype>
          <v:shape id="_x0000_s1142" type="#_x0000_t202" style="position:absolute;margin-left:-33.85pt;margin-top:-136.45pt;width:140.4pt;height:10pt;z-index:-251651584;mso-wrap-distance-left:5pt;mso-wrap-distance-right:5pt;mso-position-horizontal-relative:margin;mso-position-vertical-relative:margin" filled="f" stroked="f">
            <v:textbox style="mso-fit-shape-to-text:t" inset="0,0,0,0">
              <w:txbxContent>
                <w:p w:rsidR="004F303E" w:rsidRDefault="004F303E" w:rsidP="00183B2A">
                  <w:pPr>
                    <w:pStyle w:val="220"/>
                    <w:shd w:val="clear" w:color="auto" w:fill="auto"/>
                    <w:spacing w:after="0" w:line="200" w:lineRule="exact"/>
                    <w:ind w:firstLine="0"/>
                    <w:jc w:val="left"/>
                  </w:pPr>
                  <w:r>
                    <w:rPr>
                      <w:rStyle w:val="0ptExact"/>
                    </w:rPr>
                    <w:t>при двухсторонней обработке</w:t>
                  </w:r>
                </w:p>
              </w:txbxContent>
            </v:textbox>
            <w10:wrap type="square" anchorx="margin" anchory="margin"/>
          </v:shape>
        </w:pict>
      </w:r>
      <w:r w:rsidRPr="00AA4BC7">
        <w:rPr>
          <w:rFonts w:ascii="Times New Roman" w:hAnsi="Times New Roman" w:cs="Times New Roman"/>
          <w:color w:val="000000"/>
          <w:sz w:val="20"/>
          <w:szCs w:val="20"/>
        </w:rPr>
        <w:t>;</w:t>
      </w:r>
    </w:p>
    <w:p w:rsidR="00183B2A" w:rsidRPr="00AA4BC7" w:rsidRDefault="00183B2A" w:rsidP="00CD7A7E">
      <w:pPr>
        <w:widowControl w:val="0"/>
        <w:spacing w:after="0" w:line="240" w:lineRule="auto"/>
        <w:ind w:lef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Д</w:t>
      </w:r>
      <w:r w:rsidRPr="00AA4BC7">
        <w:rPr>
          <w:rFonts w:ascii="Times New Roman" w:hAnsi="Times New Roman" w:cs="Times New Roman"/>
          <w:color w:val="000000"/>
          <w:sz w:val="20"/>
          <w:szCs w:val="20"/>
          <w:vertAlign w:val="subscript"/>
        </w:rPr>
        <w:t>н</w:t>
      </w:r>
      <w:r w:rsidRPr="00AA4BC7">
        <w:rPr>
          <w:rFonts w:ascii="Times New Roman" w:hAnsi="Times New Roman" w:cs="Times New Roman"/>
          <w:color w:val="000000"/>
          <w:sz w:val="20"/>
          <w:szCs w:val="20"/>
        </w:rPr>
        <w:t xml:space="preserve"> — погрешность настройки станка, мкм;</w:t>
      </w:r>
    </w:p>
    <w:p w:rsidR="00183B2A" w:rsidRPr="00AA4BC7" w:rsidRDefault="00183B2A" w:rsidP="00CD7A7E">
      <w:pPr>
        <w:widowControl w:val="0"/>
        <w:spacing w:after="0" w:line="240" w:lineRule="auto"/>
        <w:ind w:left="20" w:firstLine="320"/>
        <w:jc w:val="both"/>
        <w:rPr>
          <w:rFonts w:ascii="Times New Roman" w:hAnsi="Times New Roman" w:cs="Times New Roman"/>
          <w:color w:val="000000"/>
          <w:sz w:val="20"/>
          <w:szCs w:val="20"/>
        </w:rPr>
      </w:pPr>
      <w:r w:rsidRPr="00AA4BC7">
        <w:rPr>
          <w:rFonts w:ascii="Times New Roman" w:hAnsi="Times New Roman" w:cs="Times New Roman"/>
          <w:color w:val="000000"/>
          <w:spacing w:val="-10"/>
          <w:sz w:val="20"/>
          <w:szCs w:val="20"/>
        </w:rPr>
        <w:t>8</w:t>
      </w:r>
      <w:r w:rsidRPr="00AA4BC7">
        <w:rPr>
          <w:rFonts w:ascii="Times New Roman" w:hAnsi="Times New Roman" w:cs="Times New Roman"/>
          <w:color w:val="000000"/>
          <w:sz w:val="20"/>
          <w:szCs w:val="20"/>
          <w:vertAlign w:val="subscript"/>
        </w:rPr>
        <w:t>у</w:t>
      </w:r>
      <w:r w:rsidRPr="00AA4BC7">
        <w:rPr>
          <w:rFonts w:ascii="Times New Roman" w:hAnsi="Times New Roman" w:cs="Times New Roman"/>
          <w:color w:val="000000"/>
          <w:sz w:val="20"/>
          <w:szCs w:val="20"/>
        </w:rPr>
        <w:t xml:space="preserve"> - погрешность установки заготовки, мкм [17].</w:t>
      </w:r>
    </w:p>
    <w:p w:rsidR="00183B2A" w:rsidRPr="00AA4BC7" w:rsidRDefault="00183B2A" w:rsidP="00CD7A7E">
      <w:pPr>
        <w:widowControl w:val="0"/>
        <w:spacing w:after="0" w:line="240" w:lineRule="auto"/>
        <w:ind w:left="20" w:right="4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Погрешность, обусловленная износом режущего инструмента, рассчитывается по следующим формулам:</w:t>
      </w:r>
    </w:p>
    <w:p w:rsidR="00183B2A" w:rsidRPr="00AA4BC7" w:rsidRDefault="00183B2A" w:rsidP="00CD7A7E">
      <w:pPr>
        <w:widowControl w:val="0"/>
        <w:spacing w:after="0" w:line="240" w:lineRule="auto"/>
        <w:ind w:lef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односторонней обработке</w:t>
      </w:r>
    </w:p>
    <w:p w:rsidR="00183B2A" w:rsidRPr="00AA4BC7" w:rsidRDefault="00183B2A" w:rsidP="00CD7A7E">
      <w:pPr>
        <w:widowControl w:val="0"/>
        <w:spacing w:after="0" w:line="240" w:lineRule="auto"/>
        <w:ind w:right="240"/>
        <w:jc w:val="both"/>
        <w:rPr>
          <w:rFonts w:ascii="Times New Roman" w:hAnsi="Times New Roman" w:cs="Times New Roman"/>
          <w:color w:val="000000"/>
          <w:sz w:val="20"/>
          <w:szCs w:val="20"/>
        </w:rPr>
      </w:pPr>
    </w:p>
    <w:p w:rsidR="00183B2A" w:rsidRPr="00AA4BC7" w:rsidRDefault="00183B2A" w:rsidP="00CD7A7E">
      <w:pPr>
        <w:widowControl w:val="0"/>
        <w:spacing w:after="0" w:line="240" w:lineRule="auto"/>
        <w:ind w:right="24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Величина относительного размерного износа инструмента для при</w:t>
      </w:r>
      <w:r w:rsidRPr="00AA4BC7">
        <w:rPr>
          <w:rFonts w:ascii="Times New Roman" w:hAnsi="Times New Roman" w:cs="Times New Roman"/>
          <w:color w:val="000000"/>
          <w:sz w:val="20"/>
          <w:szCs w:val="20"/>
        </w:rPr>
        <w:softHyphen/>
        <w:t>нятых видов обработки выбираетс</w:t>
      </w:r>
      <w:r w:rsidR="006D7AB3">
        <w:rPr>
          <w:rFonts w:ascii="Times New Roman" w:hAnsi="Times New Roman" w:cs="Times New Roman"/>
          <w:color w:val="000000"/>
          <w:sz w:val="20"/>
          <w:szCs w:val="20"/>
        </w:rPr>
        <w:t>я по табл. нормативов.</w:t>
      </w:r>
    </w:p>
    <w:p w:rsidR="00183B2A" w:rsidRPr="00AA4BC7" w:rsidRDefault="006D7AB3" w:rsidP="006D7AB3">
      <w:pPr>
        <w:widowControl w:val="0"/>
        <w:spacing w:after="0" w:line="240" w:lineRule="auto"/>
        <w:ind w:right="240"/>
        <w:jc w:val="both"/>
        <w:rPr>
          <w:rFonts w:ascii="Times New Roman" w:hAnsi="Times New Roman" w:cs="Times New Roman"/>
          <w:color w:val="000000"/>
          <w:sz w:val="20"/>
          <w:szCs w:val="20"/>
        </w:rPr>
      </w:pPr>
      <w:r>
        <w:rPr>
          <w:rFonts w:ascii="Times New Roman" w:hAnsi="Times New Roman" w:cs="Times New Roman"/>
          <w:color w:val="000000"/>
          <w:sz w:val="20"/>
          <w:szCs w:val="20"/>
        </w:rPr>
        <w:t>Р</w:t>
      </w:r>
      <w:r w:rsidR="00183B2A" w:rsidRPr="00AA4BC7">
        <w:rPr>
          <w:rFonts w:ascii="Times New Roman" w:hAnsi="Times New Roman" w:cs="Times New Roman"/>
          <w:color w:val="000000"/>
          <w:sz w:val="20"/>
          <w:szCs w:val="20"/>
        </w:rPr>
        <w:t>екомендуется определять величину от</w:t>
      </w:r>
      <w:r w:rsidR="00183B2A" w:rsidRPr="00AA4BC7">
        <w:rPr>
          <w:rFonts w:ascii="Times New Roman" w:hAnsi="Times New Roman" w:cs="Times New Roman"/>
          <w:color w:val="000000"/>
          <w:sz w:val="20"/>
          <w:szCs w:val="20"/>
        </w:rPr>
        <w:softHyphen/>
        <w:t>носительного износа инструмента при фрезеровании по формуле</w:t>
      </w:r>
    </w:p>
    <w:p w:rsidR="00183B2A" w:rsidRPr="00AA4BC7" w:rsidRDefault="00183B2A" w:rsidP="00CD7A7E">
      <w:pPr>
        <w:framePr w:h="614" w:wrap="notBeside" w:vAnchor="text" w:hAnchor="text" w:xAlign="center" w:y="1"/>
        <w:widowControl w:val="0"/>
        <w:spacing w:after="0" w:line="240" w:lineRule="auto"/>
        <w:jc w:val="center"/>
        <w:rPr>
          <w:rFonts w:ascii="Times New Roman" w:eastAsia="Courier New" w:hAnsi="Times New Roman" w:cs="Times New Roman"/>
          <w:color w:val="000000"/>
          <w:sz w:val="20"/>
          <w:szCs w:val="20"/>
        </w:rPr>
      </w:pPr>
      <w:r w:rsidRPr="00AA4BC7">
        <w:rPr>
          <w:rFonts w:ascii="Times New Roman" w:eastAsia="Courier New" w:hAnsi="Times New Roman" w:cs="Times New Roman"/>
          <w:noProof/>
          <w:color w:val="000000"/>
          <w:sz w:val="20"/>
          <w:szCs w:val="20"/>
        </w:rPr>
        <w:drawing>
          <wp:inline distT="0" distB="0" distL="0" distR="0">
            <wp:extent cx="1074996" cy="336449"/>
            <wp:effectExtent l="19050" t="0" r="0" b="0"/>
            <wp:docPr id="13" name="Рисунок 13"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5"/>
                    <pic:cNvPicPr>
                      <a:picLocks noChangeAspect="1" noChangeArrowheads="1"/>
                    </pic:cNvPicPr>
                  </pic:nvPicPr>
                  <pic:blipFill>
                    <a:blip r:embed="rId11"/>
                    <a:srcRect/>
                    <a:stretch>
                      <a:fillRect/>
                    </a:stretch>
                  </pic:blipFill>
                  <pic:spPr bwMode="auto">
                    <a:xfrm>
                      <a:off x="0" y="0"/>
                      <a:ext cx="1075378" cy="336568"/>
                    </a:xfrm>
                    <a:prstGeom prst="rect">
                      <a:avLst/>
                    </a:prstGeom>
                    <a:noFill/>
                    <a:ln w="9525">
                      <a:noFill/>
                      <a:miter lim="800000"/>
                      <a:headEnd/>
                      <a:tailEnd/>
                    </a:ln>
                  </pic:spPr>
                </pic:pic>
              </a:graphicData>
            </a:graphic>
          </wp:inline>
        </w:drawing>
      </w:r>
    </w:p>
    <w:p w:rsidR="00183B2A" w:rsidRPr="00AA4BC7" w:rsidRDefault="00183B2A" w:rsidP="00CD7A7E">
      <w:pPr>
        <w:widowControl w:val="0"/>
        <w:spacing w:after="0" w:line="240" w:lineRule="auto"/>
        <w:rPr>
          <w:rFonts w:ascii="Times New Roman" w:hAnsi="Times New Roman" w:cs="Times New Roman"/>
          <w:color w:val="000000"/>
          <w:sz w:val="20"/>
          <w:szCs w:val="20"/>
        </w:rPr>
      </w:pPr>
      <w:r w:rsidRPr="00AA4BC7">
        <w:rPr>
          <w:rFonts w:ascii="Times New Roman" w:hAnsi="Times New Roman" w:cs="Times New Roman"/>
          <w:color w:val="000000"/>
          <w:sz w:val="20"/>
          <w:szCs w:val="20"/>
        </w:rPr>
        <w:t>где В - ширина фрезерования, мм.</w:t>
      </w:r>
    </w:p>
    <w:p w:rsidR="00183B2A" w:rsidRPr="00AA4BC7" w:rsidRDefault="00183B2A" w:rsidP="00CD7A7E">
      <w:pPr>
        <w:widowControl w:val="0"/>
        <w:spacing w:after="0" w:line="240" w:lineRule="auto"/>
        <w:ind w:left="280" w:right="520"/>
        <w:rPr>
          <w:rFonts w:ascii="Times New Roman" w:hAnsi="Times New Roman" w:cs="Times New Roman"/>
          <w:color w:val="000000"/>
          <w:sz w:val="20"/>
          <w:szCs w:val="20"/>
        </w:rPr>
      </w:pPr>
      <w:r w:rsidRPr="00AA4BC7">
        <w:rPr>
          <w:rFonts w:ascii="Times New Roman" w:hAnsi="Times New Roman" w:cs="Times New Roman"/>
          <w:color w:val="000000"/>
          <w:sz w:val="20"/>
          <w:szCs w:val="20"/>
        </w:rPr>
        <w:t>Относительный износ разверток составляет 0,005-0,008 мк/км. Путь резания рассчитывается по формулам: при точении</w:t>
      </w:r>
    </w:p>
    <w:p w:rsidR="00183B2A" w:rsidRPr="00AA4BC7" w:rsidRDefault="00183B2A" w:rsidP="00CD7A7E">
      <w:pPr>
        <w:widowControl w:val="0"/>
        <w:spacing w:after="0" w:line="240" w:lineRule="auto"/>
        <w:ind w:firstLine="280"/>
        <w:jc w:val="center"/>
        <w:rPr>
          <w:rFonts w:ascii="Times New Roman" w:hAnsi="Times New Roman" w:cs="Times New Roman"/>
          <w:color w:val="000000"/>
          <w:sz w:val="20"/>
          <w:szCs w:val="20"/>
        </w:rPr>
      </w:pPr>
      <w:r w:rsidRPr="00AA4BC7">
        <w:rPr>
          <w:rFonts w:ascii="Times New Roman" w:hAnsi="Times New Roman" w:cs="Times New Roman"/>
          <w:noProof/>
          <w:sz w:val="20"/>
          <w:szCs w:val="20"/>
        </w:rPr>
        <w:drawing>
          <wp:inline distT="0" distB="0" distL="0" distR="0">
            <wp:extent cx="963295" cy="457200"/>
            <wp:effectExtent l="19050" t="0" r="825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
                    <a:srcRect/>
                    <a:stretch>
                      <a:fillRect/>
                    </a:stretch>
                  </pic:blipFill>
                  <pic:spPr bwMode="auto">
                    <a:xfrm>
                      <a:off x="0" y="0"/>
                      <a:ext cx="963295" cy="457200"/>
                    </a:xfrm>
                    <a:prstGeom prst="rect">
                      <a:avLst/>
                    </a:prstGeom>
                    <a:noFill/>
                    <a:ln w="9525">
                      <a:noFill/>
                      <a:miter lim="800000"/>
                      <a:headEnd/>
                      <a:tailEnd/>
                    </a:ln>
                  </pic:spPr>
                </pic:pic>
              </a:graphicData>
            </a:graphic>
          </wp:inline>
        </w:drawing>
      </w:r>
    </w:p>
    <w:p w:rsidR="00AA4BC7" w:rsidRDefault="00183B2A" w:rsidP="00CD7A7E">
      <w:pPr>
        <w:widowControl w:val="0"/>
        <w:spacing w:after="0" w:line="240" w:lineRule="auto"/>
        <w:ind w:firstLine="28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торцевом фрезеровании</w:t>
      </w:r>
    </w:p>
    <w:p w:rsidR="00183B2A" w:rsidRPr="00AA4BC7" w:rsidRDefault="00AA4BC7" w:rsidP="00CD7A7E">
      <w:pPr>
        <w:widowControl w:val="0"/>
        <w:spacing w:after="0" w:line="240" w:lineRule="auto"/>
        <w:ind w:firstLine="280"/>
        <w:jc w:val="center"/>
        <w:rPr>
          <w:rFonts w:ascii="Times New Roman" w:hAnsi="Times New Roman" w:cs="Times New Roman"/>
          <w:color w:val="000000"/>
          <w:sz w:val="20"/>
          <w:szCs w:val="20"/>
        </w:rPr>
      </w:pPr>
      <w:r w:rsidRPr="00AA4BC7">
        <w:rPr>
          <w:rFonts w:ascii="Times New Roman" w:hAnsi="Times New Roman" w:cs="Times New Roman"/>
          <w:noProof/>
          <w:sz w:val="20"/>
          <w:szCs w:val="20"/>
        </w:rPr>
        <w:drawing>
          <wp:inline distT="0" distB="0" distL="0" distR="0">
            <wp:extent cx="875665" cy="508000"/>
            <wp:effectExtent l="19050" t="0" r="635" b="0"/>
            <wp:docPr id="79"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
                    <a:srcRect/>
                    <a:stretch>
                      <a:fillRect/>
                    </a:stretch>
                  </pic:blipFill>
                  <pic:spPr bwMode="auto">
                    <a:xfrm>
                      <a:off x="0" y="0"/>
                      <a:ext cx="875665" cy="508000"/>
                    </a:xfrm>
                    <a:prstGeom prst="rect">
                      <a:avLst/>
                    </a:prstGeom>
                    <a:noFill/>
                    <a:ln w="9525">
                      <a:noFill/>
                      <a:miter lim="800000"/>
                      <a:headEnd/>
                      <a:tailEnd/>
                    </a:ln>
                  </pic:spPr>
                </pic:pic>
              </a:graphicData>
            </a:graphic>
          </wp:inline>
        </w:drawing>
      </w:r>
    </w:p>
    <w:p w:rsidR="00183B2A" w:rsidRPr="00AA4BC7" w:rsidRDefault="00183B2A" w:rsidP="00CD7A7E">
      <w:pPr>
        <w:widowControl w:val="0"/>
        <w:spacing w:after="0" w:line="240" w:lineRule="auto"/>
        <w:ind w:firstLine="28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круговом и бесцентровом шлифовании с поперечной подачей</w:t>
      </w:r>
    </w:p>
    <w:p w:rsidR="00183B2A" w:rsidRDefault="00183B2A" w:rsidP="00CD7A7E">
      <w:pPr>
        <w:widowControl w:val="0"/>
        <w:spacing w:after="0" w:line="240" w:lineRule="auto"/>
        <w:ind w:firstLine="280"/>
        <w:jc w:val="center"/>
        <w:rPr>
          <w:rFonts w:ascii="Times New Roman" w:hAnsi="Times New Roman" w:cs="Times New Roman"/>
          <w:color w:val="000000"/>
          <w:sz w:val="20"/>
          <w:szCs w:val="20"/>
        </w:rPr>
      </w:pPr>
      <w:r w:rsidRPr="00AA4BC7">
        <w:rPr>
          <w:rFonts w:ascii="Times New Roman" w:hAnsi="Times New Roman" w:cs="Times New Roman"/>
          <w:noProof/>
          <w:sz w:val="20"/>
          <w:szCs w:val="20"/>
        </w:rPr>
        <w:drawing>
          <wp:inline distT="0" distB="0" distL="0" distR="0">
            <wp:extent cx="1381755" cy="480744"/>
            <wp:effectExtent l="19050" t="0" r="889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a:srcRect/>
                    <a:stretch>
                      <a:fillRect/>
                    </a:stretch>
                  </pic:blipFill>
                  <pic:spPr bwMode="auto">
                    <a:xfrm>
                      <a:off x="0" y="0"/>
                      <a:ext cx="1382235" cy="480911"/>
                    </a:xfrm>
                    <a:prstGeom prst="rect">
                      <a:avLst/>
                    </a:prstGeom>
                    <a:noFill/>
                    <a:ln w="9525">
                      <a:noFill/>
                      <a:miter lim="800000"/>
                      <a:headEnd/>
                      <a:tailEnd/>
                    </a:ln>
                  </pic:spPr>
                </pic:pic>
              </a:graphicData>
            </a:graphic>
          </wp:inline>
        </w:drawing>
      </w:r>
    </w:p>
    <w:p w:rsidR="00AA4BC7" w:rsidRPr="00AA4BC7" w:rsidRDefault="00AA4BC7" w:rsidP="00CD7A7E">
      <w:pPr>
        <w:widowControl w:val="0"/>
        <w:spacing w:after="0" w:line="240" w:lineRule="auto"/>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сверлении, зенкеровании и развертывании</w:t>
      </w:r>
    </w:p>
    <w:p w:rsidR="00AA4BC7" w:rsidRPr="00AA4BC7" w:rsidRDefault="00AA4BC7" w:rsidP="00CD7A7E">
      <w:pPr>
        <w:widowControl w:val="0"/>
        <w:spacing w:after="0" w:line="240" w:lineRule="auto"/>
        <w:ind w:left="20"/>
        <w:jc w:val="center"/>
        <w:rPr>
          <w:rFonts w:ascii="Times New Roman" w:hAnsi="Times New Roman" w:cs="Times New Roman"/>
          <w:i/>
          <w:iCs/>
          <w:color w:val="000000"/>
          <w:spacing w:val="20"/>
          <w:sz w:val="20"/>
          <w:szCs w:val="20"/>
        </w:rPr>
      </w:pPr>
      <w:r w:rsidRPr="00AA4BC7">
        <w:rPr>
          <w:rFonts w:ascii="Times New Roman" w:hAnsi="Times New Roman" w:cs="Times New Roman"/>
          <w:noProof/>
          <w:sz w:val="20"/>
          <w:szCs w:val="20"/>
        </w:rPr>
        <w:drawing>
          <wp:inline distT="0" distB="0" distL="0" distR="0">
            <wp:extent cx="895350" cy="464282"/>
            <wp:effectExtent l="19050" t="0" r="0" b="0"/>
            <wp:docPr id="8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
                    <a:srcRect/>
                    <a:stretch>
                      <a:fillRect/>
                    </a:stretch>
                  </pic:blipFill>
                  <pic:spPr bwMode="auto">
                    <a:xfrm>
                      <a:off x="0" y="0"/>
                      <a:ext cx="895350" cy="464282"/>
                    </a:xfrm>
                    <a:prstGeom prst="rect">
                      <a:avLst/>
                    </a:prstGeom>
                    <a:noFill/>
                    <a:ln w="9525">
                      <a:noFill/>
                      <a:miter lim="800000"/>
                      <a:headEnd/>
                      <a:tailEnd/>
                    </a:ln>
                  </pic:spPr>
                </pic:pic>
              </a:graphicData>
            </a:graphic>
          </wp:inline>
        </w:drawing>
      </w:r>
    </w:p>
    <w:p w:rsidR="00AA4BC7" w:rsidRPr="00AA4BC7" w:rsidRDefault="00AA4BC7" w:rsidP="00CD7A7E">
      <w:pPr>
        <w:widowControl w:val="0"/>
        <w:spacing w:after="0" w:line="240" w:lineRule="auto"/>
        <w:ind w:lef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где </w:t>
      </w:r>
      <w:r w:rsidRPr="00AA4BC7">
        <w:rPr>
          <w:rFonts w:ascii="Times New Roman" w:hAnsi="Times New Roman" w:cs="Times New Roman"/>
          <w:i/>
          <w:iCs/>
          <w:color w:val="000000"/>
          <w:spacing w:val="-10"/>
          <w:sz w:val="20"/>
          <w:szCs w:val="20"/>
          <w:lang w:val="en-US"/>
        </w:rPr>
        <w:t>D</w:t>
      </w:r>
      <w:r w:rsidRPr="00AA4BC7">
        <w:rPr>
          <w:rFonts w:ascii="Times New Roman" w:hAnsi="Times New Roman" w:cs="Times New Roman"/>
          <w:color w:val="000000"/>
          <w:sz w:val="20"/>
          <w:szCs w:val="20"/>
        </w:rPr>
        <w:t xml:space="preserve"> - диаметр обрабатываемой поверхности, мм;</w:t>
      </w:r>
    </w:p>
    <w:p w:rsidR="00AA4BC7" w:rsidRPr="00AA4BC7" w:rsidRDefault="00AA4BC7" w:rsidP="00CD7A7E">
      <w:pPr>
        <w:widowControl w:val="0"/>
        <w:spacing w:after="0" w:line="240" w:lineRule="auto"/>
        <w:ind w:left="20" w:righ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lang w:val="en-US"/>
        </w:rPr>
        <w:t>L</w:t>
      </w:r>
      <w:r w:rsidRPr="00AA4BC7">
        <w:rPr>
          <w:rFonts w:ascii="Times New Roman" w:hAnsi="Times New Roman" w:cs="Times New Roman"/>
          <w:color w:val="000000"/>
          <w:sz w:val="20"/>
          <w:szCs w:val="20"/>
        </w:rPr>
        <w:t xml:space="preserve"> - расчетная длина обработки с учетом пути врезания и перебе</w:t>
      </w:r>
      <w:r w:rsidRPr="00AA4BC7">
        <w:rPr>
          <w:rFonts w:ascii="Times New Roman" w:hAnsi="Times New Roman" w:cs="Times New Roman"/>
          <w:color w:val="000000"/>
          <w:sz w:val="20"/>
          <w:szCs w:val="20"/>
        </w:rPr>
        <w:softHyphen/>
        <w:t>ге режущего инструмента, мм;</w:t>
      </w:r>
    </w:p>
    <w:p w:rsidR="00AA4BC7" w:rsidRPr="00AA4BC7" w:rsidRDefault="00AA4BC7" w:rsidP="00CD7A7E">
      <w:pPr>
        <w:widowControl w:val="0"/>
        <w:spacing w:after="0" w:line="240" w:lineRule="auto"/>
        <w:ind w:left="20" w:righ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rPr>
        <w:t>п</w:t>
      </w:r>
      <w:r w:rsidRPr="00AA4BC7">
        <w:rPr>
          <w:rFonts w:ascii="Times New Roman" w:hAnsi="Times New Roman" w:cs="Times New Roman"/>
          <w:color w:val="000000"/>
          <w:sz w:val="20"/>
          <w:szCs w:val="20"/>
        </w:rPr>
        <w:t xml:space="preserve"> - количество деталей в настроечной партии, обрабатываемой в период между подналадками станка;</w:t>
      </w:r>
    </w:p>
    <w:p w:rsidR="00AA4BC7" w:rsidRPr="00AA4BC7" w:rsidRDefault="00AA4BC7" w:rsidP="00CD7A7E">
      <w:pPr>
        <w:widowControl w:val="0"/>
        <w:spacing w:after="0" w:line="240" w:lineRule="auto"/>
        <w:ind w:lef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lang w:val="en-US"/>
        </w:rPr>
        <w:t>S</w:t>
      </w:r>
      <w:r w:rsidRPr="00AA4BC7">
        <w:rPr>
          <w:rFonts w:ascii="Times New Roman" w:hAnsi="Times New Roman" w:cs="Times New Roman"/>
          <w:i/>
          <w:iCs/>
          <w:color w:val="000000"/>
          <w:spacing w:val="-10"/>
          <w:sz w:val="20"/>
          <w:szCs w:val="20"/>
          <w:vertAlign w:val="subscript"/>
        </w:rPr>
        <w:t>пр</w:t>
      </w:r>
      <w:r w:rsidRPr="00AA4BC7">
        <w:rPr>
          <w:rFonts w:ascii="Times New Roman" w:hAnsi="Times New Roman" w:cs="Times New Roman"/>
          <w:color w:val="000000"/>
          <w:sz w:val="20"/>
          <w:szCs w:val="20"/>
        </w:rPr>
        <w:t xml:space="preserve"> - продольная подача инструмента или детали, мм/об;</w:t>
      </w:r>
    </w:p>
    <w:p w:rsidR="00AA4BC7" w:rsidRPr="00AA4BC7" w:rsidRDefault="00AA4BC7" w:rsidP="00CD7A7E">
      <w:pPr>
        <w:widowControl w:val="0"/>
        <w:spacing w:after="0" w:line="240" w:lineRule="auto"/>
        <w:ind w:lef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rPr>
        <w:t>В</w:t>
      </w:r>
      <w:r w:rsidRPr="00AA4BC7">
        <w:rPr>
          <w:rFonts w:ascii="Times New Roman" w:hAnsi="Times New Roman" w:cs="Times New Roman"/>
          <w:color w:val="000000"/>
          <w:sz w:val="20"/>
          <w:szCs w:val="20"/>
        </w:rPr>
        <w:t xml:space="preserve"> - ширина фрезерования или шлифования, мм; мм/об;</w:t>
      </w:r>
    </w:p>
    <w:p w:rsidR="00AA4BC7" w:rsidRPr="00AA4BC7" w:rsidRDefault="00AA4BC7" w:rsidP="00CD7A7E">
      <w:pPr>
        <w:widowControl w:val="0"/>
        <w:spacing w:after="0" w:line="240" w:lineRule="auto"/>
        <w:ind w:lef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20"/>
          <w:sz w:val="20"/>
          <w:szCs w:val="20"/>
        </w:rPr>
        <w:t>О</w:t>
      </w:r>
      <w:r w:rsidRPr="00AA4BC7">
        <w:rPr>
          <w:rFonts w:ascii="Times New Roman" w:hAnsi="Times New Roman" w:cs="Times New Roman"/>
          <w:i/>
          <w:iCs/>
          <w:color w:val="000000"/>
          <w:spacing w:val="20"/>
          <w:sz w:val="20"/>
          <w:szCs w:val="20"/>
          <w:vertAlign w:val="subscript"/>
        </w:rPr>
        <w:t>шк</w:t>
      </w:r>
      <w:r w:rsidRPr="00AA4BC7">
        <w:rPr>
          <w:rFonts w:ascii="Times New Roman" w:hAnsi="Times New Roman" w:cs="Times New Roman"/>
          <w:color w:val="000000"/>
          <w:sz w:val="20"/>
          <w:szCs w:val="20"/>
        </w:rPr>
        <w:t xml:space="preserve"> - диаметр шлифовального круга, мм;</w:t>
      </w:r>
    </w:p>
    <w:p w:rsidR="00AA4BC7" w:rsidRPr="00AA4BC7" w:rsidRDefault="00AA4BC7" w:rsidP="00CD7A7E">
      <w:pPr>
        <w:widowControl w:val="0"/>
        <w:spacing w:after="0" w:line="240" w:lineRule="auto"/>
        <w:ind w:lef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rPr>
        <w:t>п</w:t>
      </w:r>
      <w:r w:rsidRPr="00AA4BC7">
        <w:rPr>
          <w:rFonts w:ascii="Times New Roman" w:hAnsi="Times New Roman" w:cs="Times New Roman"/>
          <w:i/>
          <w:iCs/>
          <w:color w:val="000000"/>
          <w:spacing w:val="-10"/>
          <w:sz w:val="20"/>
          <w:szCs w:val="20"/>
          <w:vertAlign w:val="subscript"/>
        </w:rPr>
        <w:t>ш</w:t>
      </w:r>
      <w:r w:rsidRPr="00AA4BC7">
        <w:rPr>
          <w:rFonts w:ascii="Times New Roman" w:hAnsi="Times New Roman" w:cs="Times New Roman"/>
          <w:color w:val="000000"/>
          <w:sz w:val="20"/>
          <w:szCs w:val="20"/>
        </w:rPr>
        <w:t xml:space="preserve"> * - число оборотов шлифовального круга в минуту;</w:t>
      </w:r>
    </w:p>
    <w:p w:rsidR="00AA4BC7" w:rsidRPr="00AA4BC7" w:rsidRDefault="00AA4BC7" w:rsidP="00CD7A7E">
      <w:pPr>
        <w:widowControl w:val="0"/>
        <w:spacing w:after="0" w:line="240" w:lineRule="auto"/>
        <w:ind w:lef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lang w:val="en-US"/>
        </w:rPr>
        <w:lastRenderedPageBreak/>
        <w:t>t</w:t>
      </w:r>
      <w:r w:rsidRPr="00AA4BC7">
        <w:rPr>
          <w:rFonts w:ascii="Times New Roman" w:hAnsi="Times New Roman" w:cs="Times New Roman"/>
          <w:color w:val="000000"/>
          <w:sz w:val="20"/>
          <w:szCs w:val="20"/>
        </w:rPr>
        <w:t xml:space="preserve"> - припуск на сторону, мм;</w:t>
      </w:r>
    </w:p>
    <w:p w:rsidR="00AA4BC7" w:rsidRPr="00AA4BC7" w:rsidRDefault="00AA4BC7" w:rsidP="00CD7A7E">
      <w:pPr>
        <w:widowControl w:val="0"/>
        <w:tabs>
          <w:tab w:val="right" w:pos="5210"/>
        </w:tabs>
        <w:spacing w:after="0" w:line="240" w:lineRule="auto"/>
        <w:ind w:left="300" w:right="20"/>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rPr>
        <w:t>К</w:t>
      </w:r>
      <w:r w:rsidRPr="00AA4BC7">
        <w:rPr>
          <w:rFonts w:ascii="Times New Roman" w:hAnsi="Times New Roman" w:cs="Times New Roman"/>
          <w:color w:val="000000"/>
          <w:sz w:val="20"/>
          <w:szCs w:val="20"/>
        </w:rPr>
        <w:t xml:space="preserve"> - коэффициент на вывод искры, </w:t>
      </w:r>
      <w:r w:rsidRPr="00AA4BC7">
        <w:rPr>
          <w:rFonts w:ascii="Times New Roman" w:hAnsi="Times New Roman" w:cs="Times New Roman"/>
          <w:i/>
          <w:iCs/>
          <w:color w:val="000000"/>
          <w:spacing w:val="-10"/>
          <w:sz w:val="20"/>
          <w:szCs w:val="20"/>
        </w:rPr>
        <w:t>К</w:t>
      </w:r>
      <w:r w:rsidRPr="00AA4BC7">
        <w:rPr>
          <w:rFonts w:ascii="Times New Roman" w:hAnsi="Times New Roman" w:cs="Times New Roman"/>
          <w:color w:val="000000"/>
          <w:sz w:val="20"/>
          <w:szCs w:val="20"/>
        </w:rPr>
        <w:t xml:space="preserve"> = 1,1'-1,3; </w:t>
      </w:r>
      <w:r w:rsidRPr="00AA4BC7">
        <w:rPr>
          <w:rFonts w:ascii="Times New Roman" w:hAnsi="Times New Roman" w:cs="Times New Roman"/>
          <w:i/>
          <w:iCs/>
          <w:color w:val="000000"/>
          <w:spacing w:val="-10"/>
          <w:sz w:val="20"/>
          <w:szCs w:val="20"/>
        </w:rPr>
        <w:t>пд -</w:t>
      </w:r>
      <w:r w:rsidRPr="00AA4BC7">
        <w:rPr>
          <w:rFonts w:ascii="Times New Roman" w:hAnsi="Times New Roman" w:cs="Times New Roman"/>
          <w:color w:val="000000"/>
          <w:sz w:val="20"/>
          <w:szCs w:val="20"/>
        </w:rPr>
        <w:t xml:space="preserve"> число оборотов детали в минуту;</w:t>
      </w:r>
      <w:r w:rsidRPr="00AA4BC7">
        <w:rPr>
          <w:rFonts w:ascii="Times New Roman" w:hAnsi="Times New Roman" w:cs="Times New Roman"/>
          <w:color w:val="000000"/>
          <w:sz w:val="20"/>
          <w:szCs w:val="20"/>
        </w:rPr>
        <w:tab/>
      </w:r>
    </w:p>
    <w:p w:rsidR="00AA4BC7" w:rsidRPr="00AA4BC7" w:rsidRDefault="00AA4BC7" w:rsidP="00CD7A7E">
      <w:pPr>
        <w:widowControl w:val="0"/>
        <w:spacing w:after="0" w:line="240" w:lineRule="auto"/>
        <w:ind w:left="20" w:firstLine="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lang w:val="en-US"/>
        </w:rPr>
        <w:t>S</w:t>
      </w:r>
      <w:r w:rsidRPr="00AA4BC7">
        <w:rPr>
          <w:rFonts w:ascii="Times New Roman" w:hAnsi="Times New Roman" w:cs="Times New Roman"/>
          <w:i/>
          <w:iCs/>
          <w:color w:val="000000"/>
          <w:spacing w:val="-10"/>
          <w:sz w:val="20"/>
          <w:szCs w:val="20"/>
        </w:rPr>
        <w:t>„</w:t>
      </w:r>
      <w:r w:rsidRPr="00AA4BC7">
        <w:rPr>
          <w:rFonts w:ascii="Times New Roman" w:hAnsi="Times New Roman" w:cs="Times New Roman"/>
          <w:i/>
          <w:iCs/>
          <w:color w:val="000000"/>
          <w:spacing w:val="-10"/>
          <w:sz w:val="20"/>
          <w:szCs w:val="20"/>
          <w:lang w:val="en-US"/>
        </w:rPr>
        <w:t>on</w:t>
      </w:r>
      <w:r w:rsidRPr="00AA4BC7">
        <w:rPr>
          <w:rFonts w:ascii="Times New Roman" w:hAnsi="Times New Roman" w:cs="Times New Roman"/>
          <w:i/>
          <w:iCs/>
          <w:color w:val="000000"/>
          <w:spacing w:val="-10"/>
          <w:sz w:val="20"/>
          <w:szCs w:val="20"/>
        </w:rPr>
        <w:t xml:space="preserve"> -</w:t>
      </w:r>
      <w:r w:rsidRPr="00AA4BC7">
        <w:rPr>
          <w:rFonts w:ascii="Times New Roman" w:hAnsi="Times New Roman" w:cs="Times New Roman"/>
          <w:color w:val="000000"/>
          <w:sz w:val="20"/>
          <w:szCs w:val="20"/>
        </w:rPr>
        <w:t xml:space="preserve"> поперечная подача на один двойной ход, мм.</w:t>
      </w:r>
    </w:p>
    <w:p w:rsidR="00AA4BC7" w:rsidRPr="00AA4BC7" w:rsidRDefault="00AA4BC7" w:rsidP="006D7AB3">
      <w:pPr>
        <w:widowControl w:val="0"/>
        <w:spacing w:after="0" w:line="240" w:lineRule="auto"/>
        <w:ind w:right="20"/>
        <w:rPr>
          <w:rFonts w:ascii="Times New Roman" w:hAnsi="Times New Roman" w:cs="Times New Roman"/>
          <w:color w:val="000000"/>
          <w:sz w:val="20"/>
          <w:szCs w:val="20"/>
        </w:rPr>
      </w:pPr>
      <w:r w:rsidRPr="00AA4BC7">
        <w:rPr>
          <w:rFonts w:ascii="Times New Roman" w:hAnsi="Times New Roman" w:cs="Times New Roman"/>
          <w:color w:val="000000"/>
          <w:sz w:val="20"/>
          <w:szCs w:val="20"/>
        </w:rPr>
        <w:t>Погрешность динамической настройки определяется по формуле</w:t>
      </w:r>
    </w:p>
    <w:p w:rsidR="00AA4BC7" w:rsidRPr="00AA4BC7" w:rsidRDefault="00AA4BC7" w:rsidP="006D7AB3">
      <w:pPr>
        <w:framePr w:h="360" w:wrap="notBeside" w:vAnchor="text" w:hAnchor="text" w:xAlign="center" w:y="1"/>
        <w:widowControl w:val="0"/>
        <w:spacing w:after="0" w:line="240" w:lineRule="auto"/>
        <w:jc w:val="center"/>
        <w:rPr>
          <w:rFonts w:ascii="Times New Roman" w:eastAsia="Courier New" w:hAnsi="Times New Roman" w:cs="Times New Roman"/>
          <w:color w:val="000000"/>
          <w:sz w:val="20"/>
          <w:szCs w:val="20"/>
        </w:rPr>
      </w:pPr>
      <w:r w:rsidRPr="00AA4BC7">
        <w:rPr>
          <w:rFonts w:ascii="Times New Roman" w:eastAsia="Courier New" w:hAnsi="Times New Roman" w:cs="Times New Roman"/>
          <w:noProof/>
          <w:color w:val="000000"/>
          <w:sz w:val="20"/>
          <w:szCs w:val="20"/>
        </w:rPr>
        <w:drawing>
          <wp:inline distT="0" distB="0" distL="0" distR="0">
            <wp:extent cx="1609725" cy="228600"/>
            <wp:effectExtent l="19050" t="0" r="9525" b="0"/>
            <wp:docPr id="81" name="Рисунок 14"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6"/>
                    <pic:cNvPicPr>
                      <a:picLocks noChangeAspect="1" noChangeArrowheads="1"/>
                    </pic:cNvPicPr>
                  </pic:nvPicPr>
                  <pic:blipFill>
                    <a:blip r:embed="rId16"/>
                    <a:srcRect/>
                    <a:stretch>
                      <a:fillRect/>
                    </a:stretch>
                  </pic:blipFill>
                  <pic:spPr bwMode="auto">
                    <a:xfrm>
                      <a:off x="0" y="0"/>
                      <a:ext cx="1609725" cy="228600"/>
                    </a:xfrm>
                    <a:prstGeom prst="rect">
                      <a:avLst/>
                    </a:prstGeom>
                    <a:noFill/>
                    <a:ln w="9525">
                      <a:noFill/>
                      <a:miter lim="800000"/>
                      <a:headEnd/>
                      <a:tailEnd/>
                    </a:ln>
                  </pic:spPr>
                </pic:pic>
              </a:graphicData>
            </a:graphic>
          </wp:inline>
        </w:drawing>
      </w:r>
    </w:p>
    <w:p w:rsidR="00AA4BC7" w:rsidRPr="00AA4BC7" w:rsidRDefault="00AA4BC7" w:rsidP="006D7AB3">
      <w:pPr>
        <w:widowControl w:val="0"/>
        <w:spacing w:after="0" w:line="240" w:lineRule="auto"/>
        <w:rPr>
          <w:rFonts w:ascii="Times New Roman" w:eastAsia="Courier New" w:hAnsi="Times New Roman" w:cs="Times New Roman"/>
          <w:color w:val="000000"/>
          <w:sz w:val="20"/>
          <w:szCs w:val="20"/>
        </w:rPr>
      </w:pPr>
    </w:p>
    <w:p w:rsidR="00AA4BC7" w:rsidRPr="00AA4BC7" w:rsidRDefault="00AA4BC7" w:rsidP="006D7AB3">
      <w:pPr>
        <w:widowControl w:val="0"/>
        <w:spacing w:after="0" w:line="240" w:lineRule="auto"/>
        <w:ind w:left="20" w:righ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где Д</w:t>
      </w:r>
      <w:r w:rsidRPr="00AA4BC7">
        <w:rPr>
          <w:rFonts w:ascii="Times New Roman" w:hAnsi="Times New Roman" w:cs="Times New Roman"/>
          <w:color w:val="000000"/>
          <w:sz w:val="20"/>
          <w:szCs w:val="20"/>
          <w:vertAlign w:val="subscript"/>
        </w:rPr>
        <w:t>см</w:t>
      </w:r>
      <w:r w:rsidRPr="00AA4BC7">
        <w:rPr>
          <w:rFonts w:ascii="Times New Roman" w:hAnsi="Times New Roman" w:cs="Times New Roman"/>
          <w:color w:val="000000"/>
          <w:sz w:val="20"/>
          <w:szCs w:val="20"/>
        </w:rPr>
        <w:t xml:space="preserve"> - смещение центра группирования размеров пробных дета</w:t>
      </w:r>
      <w:r w:rsidRPr="00AA4BC7">
        <w:rPr>
          <w:rFonts w:ascii="Times New Roman" w:hAnsi="Times New Roman" w:cs="Times New Roman"/>
          <w:color w:val="000000"/>
          <w:sz w:val="20"/>
          <w:szCs w:val="20"/>
        </w:rPr>
        <w:softHyphen/>
        <w:t>лей относительно середины поля рассеяния размеров, мкм.</w:t>
      </w:r>
    </w:p>
    <w:p w:rsidR="00AA4BC7" w:rsidRPr="00AA4BC7" w:rsidRDefault="00AA4BC7" w:rsidP="006D7AB3">
      <w:pPr>
        <w:framePr w:h="538" w:wrap="notBeside" w:vAnchor="text" w:hAnchor="text" w:xAlign="center" w:y="1"/>
        <w:widowControl w:val="0"/>
        <w:spacing w:after="0" w:line="240" w:lineRule="auto"/>
        <w:jc w:val="center"/>
        <w:rPr>
          <w:rFonts w:ascii="Times New Roman" w:eastAsia="Courier New" w:hAnsi="Times New Roman" w:cs="Times New Roman"/>
          <w:color w:val="000000"/>
          <w:sz w:val="20"/>
          <w:szCs w:val="20"/>
        </w:rPr>
      </w:pPr>
      <w:r w:rsidRPr="00AA4BC7">
        <w:rPr>
          <w:rFonts w:ascii="Times New Roman" w:eastAsia="Courier New" w:hAnsi="Times New Roman" w:cs="Times New Roman"/>
          <w:noProof/>
          <w:color w:val="000000"/>
          <w:sz w:val="20"/>
          <w:szCs w:val="20"/>
        </w:rPr>
        <w:drawing>
          <wp:inline distT="0" distB="0" distL="0" distR="0">
            <wp:extent cx="695325" cy="342900"/>
            <wp:effectExtent l="19050" t="0" r="9525" b="0"/>
            <wp:docPr id="83" name="Рисунок 15"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37"/>
                    <pic:cNvPicPr>
                      <a:picLocks noChangeAspect="1" noChangeArrowheads="1"/>
                    </pic:cNvPicPr>
                  </pic:nvPicPr>
                  <pic:blipFill>
                    <a:blip r:embed="rId17"/>
                    <a:srcRect/>
                    <a:stretch>
                      <a:fillRect/>
                    </a:stretch>
                  </pic:blipFill>
                  <pic:spPr bwMode="auto">
                    <a:xfrm>
                      <a:off x="0" y="0"/>
                      <a:ext cx="695325" cy="342900"/>
                    </a:xfrm>
                    <a:prstGeom prst="rect">
                      <a:avLst/>
                    </a:prstGeom>
                    <a:noFill/>
                    <a:ln w="9525">
                      <a:noFill/>
                      <a:miter lim="800000"/>
                      <a:headEnd/>
                      <a:tailEnd/>
                    </a:ln>
                  </pic:spPr>
                </pic:pic>
              </a:graphicData>
            </a:graphic>
          </wp:inline>
        </w:drawing>
      </w:r>
    </w:p>
    <w:p w:rsidR="00AA4BC7" w:rsidRPr="00AA4BC7" w:rsidRDefault="00AA4BC7" w:rsidP="006D7AB3">
      <w:pPr>
        <w:widowControl w:val="0"/>
        <w:spacing w:after="0" w:line="240" w:lineRule="auto"/>
        <w:ind w:lef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где </w:t>
      </w:r>
      <w:r w:rsidRPr="00AA4BC7">
        <w:rPr>
          <w:rFonts w:ascii="Times New Roman" w:hAnsi="Times New Roman" w:cs="Times New Roman"/>
          <w:color w:val="000000"/>
          <w:sz w:val="20"/>
          <w:szCs w:val="20"/>
          <w:lang w:val="en-US"/>
        </w:rPr>
        <w:t>m</w:t>
      </w:r>
      <w:r w:rsidRPr="00AA4BC7">
        <w:rPr>
          <w:rFonts w:ascii="Times New Roman" w:hAnsi="Times New Roman" w:cs="Times New Roman"/>
          <w:color w:val="000000"/>
          <w:sz w:val="20"/>
          <w:szCs w:val="20"/>
        </w:rPr>
        <w:t xml:space="preserve"> - количество пробных деталей.</w:t>
      </w:r>
    </w:p>
    <w:p w:rsidR="00AA4BC7" w:rsidRPr="00AA4BC7" w:rsidRDefault="00AA4BC7" w:rsidP="006D7AB3">
      <w:pPr>
        <w:widowControl w:val="0"/>
        <w:spacing w:after="0" w:line="240" w:lineRule="auto"/>
        <w:ind w:left="20" w:right="20" w:firstLine="28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Значение мгновенной погрешности обработки Д</w:t>
      </w:r>
      <w:r w:rsidRPr="00AA4BC7">
        <w:rPr>
          <w:rFonts w:ascii="Times New Roman" w:hAnsi="Times New Roman" w:cs="Times New Roman"/>
          <w:color w:val="000000"/>
          <w:sz w:val="20"/>
          <w:szCs w:val="20"/>
          <w:vertAlign w:val="subscript"/>
        </w:rPr>
        <w:t>сл</w:t>
      </w:r>
      <w:r w:rsidRPr="00AA4BC7">
        <w:rPr>
          <w:rFonts w:ascii="Times New Roman" w:hAnsi="Times New Roman" w:cs="Times New Roman"/>
          <w:color w:val="000000"/>
          <w:sz w:val="20"/>
          <w:szCs w:val="20"/>
        </w:rPr>
        <w:t xml:space="preserve"> рекомендуется определять по </w:t>
      </w:r>
      <w:r w:rsidR="006D7AB3">
        <w:rPr>
          <w:rFonts w:ascii="Times New Roman" w:hAnsi="Times New Roman" w:cs="Times New Roman"/>
          <w:color w:val="000000"/>
          <w:sz w:val="20"/>
          <w:szCs w:val="20"/>
        </w:rPr>
        <w:t>нормативам.</w:t>
      </w:r>
      <w:r w:rsidRPr="00AA4BC7">
        <w:rPr>
          <w:rFonts w:ascii="Times New Roman" w:hAnsi="Times New Roman" w:cs="Times New Roman"/>
          <w:color w:val="000000"/>
          <w:sz w:val="20"/>
          <w:szCs w:val="20"/>
        </w:rPr>
        <w:t xml:space="preserve"> </w:t>
      </w:r>
      <w:r w:rsidR="006D7AB3">
        <w:rPr>
          <w:rFonts w:ascii="Times New Roman" w:hAnsi="Times New Roman" w:cs="Times New Roman"/>
          <w:color w:val="000000"/>
          <w:sz w:val="20"/>
          <w:szCs w:val="20"/>
        </w:rPr>
        <w:t xml:space="preserve"> </w:t>
      </w:r>
    </w:p>
    <w:p w:rsidR="00925BAA" w:rsidRDefault="00AA4BC7" w:rsidP="00925BAA">
      <w:pPr>
        <w:widowControl w:val="0"/>
        <w:spacing w:after="0" w:line="240" w:lineRule="auto"/>
        <w:rPr>
          <w:rFonts w:ascii="Times New Roman" w:hAnsi="Times New Roman" w:cs="Times New Roman"/>
          <w:color w:val="000000"/>
          <w:sz w:val="20"/>
          <w:szCs w:val="20"/>
        </w:rPr>
      </w:pPr>
      <w:r w:rsidRPr="00AA4BC7">
        <w:rPr>
          <w:rFonts w:ascii="Times New Roman" w:hAnsi="Times New Roman" w:cs="Times New Roman"/>
          <w:color w:val="000000"/>
          <w:sz w:val="20"/>
          <w:szCs w:val="20"/>
        </w:rPr>
        <w:t>Аре,. - погрешность регулирования положения режущего инст</w:t>
      </w:r>
      <w:r w:rsidRPr="00AA4BC7">
        <w:rPr>
          <w:rFonts w:ascii="Times New Roman" w:hAnsi="Times New Roman" w:cs="Times New Roman"/>
          <w:color w:val="000000"/>
          <w:sz w:val="20"/>
          <w:szCs w:val="20"/>
        </w:rPr>
        <w:softHyphen/>
        <w:t>румента, зависящая от при</w:t>
      </w:r>
      <w:r w:rsidR="006D7AB3">
        <w:rPr>
          <w:rFonts w:ascii="Times New Roman" w:hAnsi="Times New Roman" w:cs="Times New Roman"/>
          <w:color w:val="000000"/>
          <w:sz w:val="20"/>
          <w:szCs w:val="20"/>
        </w:rPr>
        <w:t>меняемого способа регулирования.</w:t>
      </w:r>
    </w:p>
    <w:p w:rsidR="00925BAA" w:rsidRPr="00AA4BC7" w:rsidRDefault="00925BAA" w:rsidP="00925BAA">
      <w:pPr>
        <w:widowControl w:val="0"/>
        <w:spacing w:after="0" w:line="240" w:lineRule="auto"/>
        <w:rPr>
          <w:rFonts w:ascii="Times New Roman" w:hAnsi="Times New Roman" w:cs="Times New Roman"/>
          <w:color w:val="000000"/>
          <w:sz w:val="20"/>
          <w:szCs w:val="20"/>
        </w:rPr>
      </w:pPr>
      <w:r w:rsidRPr="00925BAA">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Д</w:t>
      </w:r>
      <w:r w:rsidRPr="00AA4BC7">
        <w:rPr>
          <w:rFonts w:ascii="Times New Roman" w:hAnsi="Times New Roman" w:cs="Times New Roman"/>
          <w:color w:val="000000"/>
          <w:sz w:val="20"/>
          <w:szCs w:val="20"/>
          <w:vertAlign w:val="subscript"/>
        </w:rPr>
        <w:t>юм</w:t>
      </w:r>
      <w:r w:rsidRPr="00AA4BC7">
        <w:rPr>
          <w:rFonts w:ascii="Times New Roman" w:hAnsi="Times New Roman" w:cs="Times New Roman"/>
          <w:color w:val="000000"/>
          <w:sz w:val="20"/>
          <w:szCs w:val="20"/>
        </w:rPr>
        <w:t xml:space="preserve"> - погрешность измерения, равная предельной погрешности</w:t>
      </w:r>
    </w:p>
    <w:p w:rsidR="00925BAA" w:rsidRPr="00AA4BC7" w:rsidRDefault="00925BAA" w:rsidP="00925BAA">
      <w:pPr>
        <w:widowControl w:val="0"/>
        <w:spacing w:after="0" w:line="240" w:lineRule="auto"/>
        <w:ind w:left="20" w:righ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используемого измерительного инструмента и определяемая по табл. П 2.2.9 приложения.</w:t>
      </w:r>
    </w:p>
    <w:p w:rsidR="00925BAA" w:rsidRDefault="00925BAA" w:rsidP="00925BAA">
      <w:pPr>
        <w:widowControl w:val="0"/>
        <w:spacing w:after="0" w:line="240" w:lineRule="auto"/>
        <w:ind w:left="20" w:right="20" w:firstLine="280"/>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обработке деталей в специальных приспособлениях на фре</w:t>
      </w:r>
      <w:r w:rsidRPr="00AA4BC7">
        <w:rPr>
          <w:rFonts w:ascii="Times New Roman" w:hAnsi="Times New Roman" w:cs="Times New Roman"/>
          <w:color w:val="000000"/>
          <w:sz w:val="20"/>
          <w:szCs w:val="20"/>
        </w:rPr>
        <w:softHyphen/>
        <w:t>зерных станках фреза устанавливается с помощью щупа по эталону. В этом случае погрешность настройки</w:t>
      </w:r>
    </w:p>
    <w:p w:rsidR="00925BAA" w:rsidRPr="00AA4BC7" w:rsidRDefault="00925BAA" w:rsidP="00925BAA">
      <w:pPr>
        <w:widowControl w:val="0"/>
        <w:spacing w:after="0" w:line="240" w:lineRule="auto"/>
        <w:ind w:left="20" w:right="20" w:firstLine="280"/>
        <w:jc w:val="center"/>
        <w:rPr>
          <w:rFonts w:ascii="Times New Roman" w:hAnsi="Times New Roman" w:cs="Times New Roman"/>
          <w:color w:val="000000"/>
          <w:sz w:val="20"/>
          <w:szCs w:val="20"/>
        </w:rPr>
      </w:pPr>
      <w:r w:rsidRPr="00AA4BC7">
        <w:rPr>
          <w:rFonts w:ascii="Times New Roman" w:hAnsi="Times New Roman" w:cs="Times New Roman"/>
          <w:noProof/>
          <w:sz w:val="20"/>
          <w:szCs w:val="20"/>
        </w:rPr>
        <w:drawing>
          <wp:inline distT="0" distB="0" distL="0" distR="0">
            <wp:extent cx="1945640" cy="359410"/>
            <wp:effectExtent l="19050" t="0" r="0" b="0"/>
            <wp:docPr id="2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8"/>
                    <a:srcRect/>
                    <a:stretch>
                      <a:fillRect/>
                    </a:stretch>
                  </pic:blipFill>
                  <pic:spPr bwMode="auto">
                    <a:xfrm>
                      <a:off x="0" y="0"/>
                      <a:ext cx="1945640" cy="359410"/>
                    </a:xfrm>
                    <a:prstGeom prst="rect">
                      <a:avLst/>
                    </a:prstGeom>
                    <a:noFill/>
                    <a:ln w="9525">
                      <a:noFill/>
                      <a:miter lim="800000"/>
                      <a:headEnd/>
                      <a:tailEnd/>
                    </a:ln>
                  </pic:spPr>
                </pic:pic>
              </a:graphicData>
            </a:graphic>
          </wp:inline>
        </w:drawing>
      </w:r>
    </w:p>
    <w:p w:rsidR="00925BAA" w:rsidRPr="00AA4BC7" w:rsidRDefault="00925BAA" w:rsidP="00925BAA">
      <w:pPr>
        <w:widowControl w:val="0"/>
        <w:spacing w:after="0" w:line="240" w:lineRule="auto"/>
        <w:ind w:left="20" w:righ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где Д</w:t>
      </w:r>
      <w:r w:rsidRPr="00AA4BC7">
        <w:rPr>
          <w:rFonts w:ascii="Times New Roman" w:hAnsi="Times New Roman" w:cs="Times New Roman"/>
          <w:color w:val="000000"/>
          <w:sz w:val="20"/>
          <w:szCs w:val="20"/>
          <w:vertAlign w:val="subscript"/>
        </w:rPr>
        <w:t>э</w:t>
      </w:r>
      <w:r w:rsidRPr="00AA4BC7">
        <w:rPr>
          <w:rFonts w:ascii="Times New Roman" w:hAnsi="Times New Roman" w:cs="Times New Roman"/>
          <w:color w:val="000000"/>
          <w:sz w:val="20"/>
          <w:szCs w:val="20"/>
        </w:rPr>
        <w:t xml:space="preserve"> и Д</w:t>
      </w:r>
      <w:r w:rsidRPr="00AA4BC7">
        <w:rPr>
          <w:rFonts w:ascii="Times New Roman" w:hAnsi="Times New Roman" w:cs="Times New Roman"/>
          <w:color w:val="000000"/>
          <w:sz w:val="20"/>
          <w:szCs w:val="20"/>
          <w:vertAlign w:val="subscript"/>
        </w:rPr>
        <w:t>щ</w:t>
      </w:r>
      <w:r w:rsidRPr="00AA4BC7">
        <w:rPr>
          <w:rFonts w:ascii="Times New Roman" w:hAnsi="Times New Roman" w:cs="Times New Roman"/>
          <w:color w:val="000000"/>
          <w:sz w:val="20"/>
          <w:szCs w:val="20"/>
        </w:rPr>
        <w:t xml:space="preserve"> - погрешность изготовления соответственно эталона и щупа;</w:t>
      </w:r>
    </w:p>
    <w:p w:rsidR="00925BAA" w:rsidRPr="00AA4BC7" w:rsidRDefault="00925BAA" w:rsidP="00925BAA">
      <w:pPr>
        <w:widowControl w:val="0"/>
        <w:spacing w:after="0" w:line="240" w:lineRule="auto"/>
        <w:ind w:left="20" w:firstLine="280"/>
        <w:rPr>
          <w:rFonts w:ascii="Times New Roman" w:hAnsi="Times New Roman" w:cs="Times New Roman"/>
          <w:color w:val="000000"/>
          <w:sz w:val="20"/>
          <w:szCs w:val="20"/>
        </w:rPr>
      </w:pPr>
      <w:r w:rsidRPr="00AA4BC7">
        <w:rPr>
          <w:rFonts w:ascii="Times New Roman" w:hAnsi="Times New Roman" w:cs="Times New Roman"/>
          <w:color w:val="000000"/>
          <w:sz w:val="20"/>
          <w:szCs w:val="20"/>
        </w:rPr>
        <w:t>Д</w:t>
      </w:r>
      <w:r w:rsidRPr="00AA4BC7">
        <w:rPr>
          <w:rFonts w:ascii="Times New Roman" w:hAnsi="Times New Roman" w:cs="Times New Roman"/>
          <w:color w:val="000000"/>
          <w:sz w:val="20"/>
          <w:szCs w:val="20"/>
          <w:vertAlign w:val="subscript"/>
        </w:rPr>
        <w:t>усгИ</w:t>
      </w:r>
      <w:r w:rsidRPr="00AA4BC7">
        <w:rPr>
          <w:rFonts w:ascii="Times New Roman" w:hAnsi="Times New Roman" w:cs="Times New Roman"/>
          <w:color w:val="000000"/>
          <w:sz w:val="20"/>
          <w:szCs w:val="20"/>
        </w:rPr>
        <w:t xml:space="preserve">н </w:t>
      </w:r>
      <w:r w:rsidRPr="00AA4BC7">
        <w:rPr>
          <w:rFonts w:ascii="Times New Roman" w:hAnsi="Times New Roman" w:cs="Times New Roman"/>
          <w:color w:val="000000"/>
          <w:sz w:val="20"/>
          <w:szCs w:val="20"/>
          <w:vertAlign w:val="superscript"/>
        </w:rPr>
        <w:t>_</w:t>
      </w:r>
      <w:r w:rsidRPr="00AA4BC7">
        <w:rPr>
          <w:rFonts w:ascii="Times New Roman" w:hAnsi="Times New Roman" w:cs="Times New Roman"/>
          <w:color w:val="000000"/>
          <w:sz w:val="20"/>
          <w:szCs w:val="20"/>
        </w:rPr>
        <w:t xml:space="preserve"> точность установки фрезы по щупу.</w:t>
      </w:r>
    </w:p>
    <w:p w:rsidR="00925BAA" w:rsidRPr="00AA4BC7" w:rsidRDefault="00925BAA" w:rsidP="00925BAA">
      <w:pPr>
        <w:widowControl w:val="0"/>
        <w:spacing w:after="0" w:line="240" w:lineRule="auto"/>
        <w:ind w:right="20"/>
        <w:jc w:val="center"/>
        <w:rPr>
          <w:rFonts w:ascii="Times New Roman" w:hAnsi="Times New Roman" w:cs="Times New Roman"/>
          <w:color w:val="000000"/>
          <w:sz w:val="20"/>
          <w:szCs w:val="20"/>
        </w:rPr>
      </w:pPr>
      <w:r w:rsidRPr="00AA4BC7">
        <w:rPr>
          <w:rFonts w:ascii="Times New Roman" w:hAnsi="Times New Roman" w:cs="Times New Roman"/>
          <w:color w:val="000000"/>
          <w:sz w:val="20"/>
          <w:szCs w:val="20"/>
        </w:rPr>
        <w:t>Значение Д</w:t>
      </w:r>
      <w:r w:rsidRPr="00AA4BC7">
        <w:rPr>
          <w:rFonts w:ascii="Times New Roman" w:hAnsi="Times New Roman" w:cs="Times New Roman"/>
          <w:color w:val="000000"/>
          <w:sz w:val="20"/>
          <w:szCs w:val="20"/>
          <w:vertAlign w:val="subscript"/>
        </w:rPr>
        <w:t>усгин</w:t>
      </w:r>
      <w:r w:rsidRPr="00AA4BC7">
        <w:rPr>
          <w:rFonts w:ascii="Times New Roman" w:hAnsi="Times New Roman" w:cs="Times New Roman"/>
          <w:color w:val="000000"/>
          <w:sz w:val="20"/>
          <w:szCs w:val="20"/>
        </w:rPr>
        <w:t xml:space="preserve"> при установке его с помощью металлического щупа принимается 7-10 мкм.</w:t>
      </w:r>
    </w:p>
    <w:p w:rsidR="00925BAA" w:rsidRPr="00AA4BC7" w:rsidRDefault="00925BAA" w:rsidP="00925BAA">
      <w:pPr>
        <w:widowControl w:val="0"/>
        <w:spacing w:after="0" w:line="240" w:lineRule="auto"/>
        <w:ind w:left="20" w:right="20" w:firstLine="280"/>
        <w:rPr>
          <w:rFonts w:ascii="Times New Roman" w:hAnsi="Times New Roman" w:cs="Times New Roman"/>
          <w:color w:val="000000"/>
          <w:sz w:val="20"/>
          <w:szCs w:val="20"/>
        </w:rPr>
      </w:pPr>
      <w:r w:rsidRPr="00AA4BC7">
        <w:rPr>
          <w:rFonts w:ascii="Times New Roman" w:hAnsi="Times New Roman" w:cs="Times New Roman"/>
          <w:color w:val="000000"/>
          <w:sz w:val="20"/>
          <w:szCs w:val="20"/>
        </w:rPr>
        <w:t>Фрезерные эталоны (установы) принимаются высотой Н = 8-12 мм с точностью изготовления по Н7, Д</w:t>
      </w:r>
      <w:r w:rsidRPr="00AA4BC7">
        <w:rPr>
          <w:rFonts w:ascii="Times New Roman" w:hAnsi="Times New Roman" w:cs="Times New Roman"/>
          <w:color w:val="000000"/>
          <w:sz w:val="20"/>
          <w:szCs w:val="20"/>
          <w:vertAlign w:val="subscript"/>
        </w:rPr>
        <w:t>э</w:t>
      </w:r>
      <w:r w:rsidRPr="00AA4BC7">
        <w:rPr>
          <w:rFonts w:ascii="Times New Roman" w:hAnsi="Times New Roman" w:cs="Times New Roman"/>
          <w:color w:val="000000"/>
          <w:sz w:val="20"/>
          <w:szCs w:val="20"/>
        </w:rPr>
        <w:t>= 18 мкм, щупы принимаются</w:t>
      </w:r>
    </w:p>
    <w:p w:rsidR="00925BAA" w:rsidRPr="00AA4BC7" w:rsidRDefault="00925BAA" w:rsidP="00925BAA">
      <w:pPr>
        <w:widowControl w:val="0"/>
        <w:spacing w:after="0" w:line="240" w:lineRule="auto"/>
        <w:ind w:right="20"/>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плоские </w:t>
      </w:r>
      <w:r w:rsidRPr="00AA4BC7">
        <w:rPr>
          <w:rFonts w:ascii="Times New Roman" w:hAnsi="Times New Roman" w:cs="Times New Roman"/>
          <w:color w:val="000000"/>
          <w:sz w:val="20"/>
          <w:szCs w:val="20"/>
          <w:lang w:val="en-US"/>
        </w:rPr>
        <w:t>b</w:t>
      </w:r>
      <w:r w:rsidRPr="00AA4BC7">
        <w:rPr>
          <w:rFonts w:ascii="Times New Roman" w:hAnsi="Times New Roman" w:cs="Times New Roman"/>
          <w:color w:val="000000"/>
          <w:sz w:val="20"/>
          <w:szCs w:val="20"/>
        </w:rPr>
        <w:t xml:space="preserve"> = 1,3,5 мм с точностью изготовления по Н7, </w:t>
      </w:r>
      <w:r w:rsidRPr="00AA4BC7">
        <w:rPr>
          <w:rFonts w:ascii="Times New Roman" w:hAnsi="Times New Roman" w:cs="Times New Roman"/>
          <w:i/>
          <w:iCs/>
          <w:color w:val="000000"/>
          <w:spacing w:val="-10"/>
          <w:sz w:val="20"/>
          <w:szCs w:val="20"/>
        </w:rPr>
        <w:t>А</w:t>
      </w:r>
      <w:r w:rsidRPr="00AA4BC7">
        <w:rPr>
          <w:rFonts w:ascii="Times New Roman" w:hAnsi="Times New Roman" w:cs="Times New Roman"/>
          <w:i/>
          <w:iCs/>
          <w:color w:val="000000"/>
          <w:spacing w:val="-10"/>
          <w:sz w:val="20"/>
          <w:szCs w:val="20"/>
          <w:vertAlign w:val="subscript"/>
        </w:rPr>
        <w:t>щ</w:t>
      </w:r>
      <w:r w:rsidRPr="00AA4BC7">
        <w:rPr>
          <w:rFonts w:ascii="Times New Roman" w:hAnsi="Times New Roman" w:cs="Times New Roman"/>
          <w:color w:val="000000"/>
          <w:sz w:val="20"/>
          <w:szCs w:val="20"/>
        </w:rPr>
        <w:t xml:space="preserve"> - 10 мкм.</w:t>
      </w:r>
    </w:p>
    <w:p w:rsidR="00925BAA" w:rsidRPr="00AA4BC7" w:rsidRDefault="00925BAA" w:rsidP="00925BAA">
      <w:pPr>
        <w:widowControl w:val="0"/>
        <w:spacing w:after="0" w:line="240" w:lineRule="auto"/>
        <w:ind w:right="20"/>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использовании мерного режущего инструмента (сверл, зен</w:t>
      </w:r>
      <w:r w:rsidRPr="00AA4BC7">
        <w:rPr>
          <w:rFonts w:ascii="Times New Roman" w:hAnsi="Times New Roman" w:cs="Times New Roman"/>
          <w:color w:val="000000"/>
          <w:sz w:val="20"/>
          <w:szCs w:val="20"/>
        </w:rPr>
        <w:softHyphen/>
        <w:t>керов, разверток и т. д.)</w:t>
      </w:r>
    </w:p>
    <w:p w:rsidR="00925BAA" w:rsidRPr="00AA4BC7" w:rsidRDefault="00925BAA" w:rsidP="00925BAA">
      <w:pPr>
        <w:widowControl w:val="0"/>
        <w:spacing w:after="0" w:line="240" w:lineRule="auto"/>
        <w:ind w:left="20" w:right="20"/>
        <w:jc w:val="center"/>
        <w:rPr>
          <w:rFonts w:ascii="Times New Roman" w:hAnsi="Times New Roman" w:cs="Times New Roman"/>
          <w:color w:val="000000"/>
          <w:sz w:val="20"/>
          <w:szCs w:val="20"/>
          <w:vertAlign w:val="superscript"/>
        </w:rPr>
      </w:pPr>
      <w:r w:rsidRPr="00AA4BC7">
        <w:rPr>
          <w:rFonts w:ascii="Times New Roman" w:hAnsi="Times New Roman" w:cs="Times New Roman"/>
          <w:noProof/>
          <w:sz w:val="20"/>
          <w:szCs w:val="20"/>
        </w:rPr>
        <w:drawing>
          <wp:inline distT="0" distB="0" distL="0" distR="0">
            <wp:extent cx="1501775" cy="404495"/>
            <wp:effectExtent l="19050" t="0" r="3175" b="0"/>
            <wp:docPr id="2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
                    <a:srcRect/>
                    <a:stretch>
                      <a:fillRect/>
                    </a:stretch>
                  </pic:blipFill>
                  <pic:spPr bwMode="auto">
                    <a:xfrm>
                      <a:off x="0" y="0"/>
                      <a:ext cx="1501775" cy="404495"/>
                    </a:xfrm>
                    <a:prstGeom prst="rect">
                      <a:avLst/>
                    </a:prstGeom>
                    <a:noFill/>
                    <a:ln w="9525">
                      <a:noFill/>
                      <a:miter lim="800000"/>
                      <a:headEnd/>
                      <a:tailEnd/>
                    </a:ln>
                  </pic:spPr>
                </pic:pic>
              </a:graphicData>
            </a:graphic>
          </wp:inline>
        </w:drawing>
      </w:r>
    </w:p>
    <w:p w:rsidR="00925BAA" w:rsidRPr="00AA4BC7" w:rsidRDefault="00925BAA" w:rsidP="00925BAA">
      <w:pPr>
        <w:widowControl w:val="0"/>
        <w:spacing w:after="0" w:line="240" w:lineRule="auto"/>
        <w:ind w:left="20" w:righ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где Д</w:t>
      </w:r>
      <w:r w:rsidRPr="00AA4BC7">
        <w:rPr>
          <w:rFonts w:ascii="Times New Roman" w:hAnsi="Times New Roman" w:cs="Times New Roman"/>
          <w:color w:val="000000"/>
          <w:sz w:val="20"/>
          <w:szCs w:val="20"/>
          <w:vertAlign w:val="subscript"/>
        </w:rPr>
        <w:t>яя</w:t>
      </w:r>
      <w:r w:rsidRPr="00AA4BC7">
        <w:rPr>
          <w:rFonts w:ascii="Times New Roman" w:hAnsi="Times New Roman" w:cs="Times New Roman"/>
          <w:color w:val="000000"/>
          <w:sz w:val="20"/>
          <w:szCs w:val="20"/>
        </w:rPr>
        <w:t xml:space="preserve"> - погрешность изготовления инструмента, равная допуску на его изготовление по исполнительному размеру и определяемая по табл. П 2.2.7 приложения.</w:t>
      </w:r>
    </w:p>
    <w:p w:rsidR="00925BAA" w:rsidRPr="00AA4BC7" w:rsidRDefault="00925BAA" w:rsidP="00925BAA">
      <w:pPr>
        <w:widowControl w:val="0"/>
        <w:spacing w:after="0" w:line="240" w:lineRule="auto"/>
        <w:ind w:left="20" w:firstLine="280"/>
        <w:rPr>
          <w:rFonts w:ascii="Times New Roman" w:hAnsi="Times New Roman" w:cs="Times New Roman"/>
          <w:color w:val="000000"/>
          <w:sz w:val="20"/>
          <w:szCs w:val="20"/>
        </w:rPr>
      </w:pPr>
      <w:r w:rsidRPr="00AA4BC7">
        <w:rPr>
          <w:rFonts w:ascii="Times New Roman" w:hAnsi="Times New Roman" w:cs="Times New Roman"/>
          <w:color w:val="000000"/>
          <w:sz w:val="20"/>
          <w:szCs w:val="20"/>
        </w:rPr>
        <w:t>Д</w:t>
      </w:r>
      <w:r w:rsidRPr="00AA4BC7">
        <w:rPr>
          <w:rFonts w:ascii="Times New Roman" w:hAnsi="Times New Roman" w:cs="Times New Roman"/>
          <w:color w:val="000000"/>
          <w:sz w:val="20"/>
          <w:szCs w:val="20"/>
          <w:vertAlign w:val="subscript"/>
        </w:rPr>
        <w:t xml:space="preserve">у </w:t>
      </w:r>
      <w:r w:rsidRPr="00AA4BC7">
        <w:rPr>
          <w:rFonts w:ascii="Times New Roman" w:hAnsi="Times New Roman" w:cs="Times New Roman"/>
          <w:i/>
          <w:iCs/>
          <w:color w:val="000000"/>
          <w:spacing w:val="20"/>
          <w:sz w:val="20"/>
          <w:szCs w:val="20"/>
          <w:vertAlign w:val="subscript"/>
        </w:rPr>
        <w:t>и</w:t>
      </w:r>
      <w:r w:rsidRPr="00AA4BC7">
        <w:rPr>
          <w:rFonts w:ascii="Times New Roman" w:hAnsi="Times New Roman" w:cs="Times New Roman"/>
          <w:color w:val="000000"/>
          <w:sz w:val="20"/>
          <w:szCs w:val="20"/>
        </w:rPr>
        <w:t xml:space="preserve"> = 0, так как закрепление развертки плавающее.</w:t>
      </w:r>
    </w:p>
    <w:p w:rsidR="00925BAA" w:rsidRPr="00AA4BC7" w:rsidRDefault="00925BAA" w:rsidP="00925BAA">
      <w:pPr>
        <w:widowControl w:val="0"/>
        <w:spacing w:after="0" w:line="240" w:lineRule="auto"/>
        <w:ind w:left="20" w:right="20" w:firstLine="280"/>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Погрешность установки в центрах </w:t>
      </w:r>
      <w:r w:rsidRPr="00AA4BC7">
        <w:rPr>
          <w:rFonts w:ascii="Times New Roman" w:hAnsi="Times New Roman" w:cs="Times New Roman"/>
          <w:color w:val="000000"/>
          <w:sz w:val="20"/>
          <w:szCs w:val="20"/>
          <w:lang w:val="en-US"/>
        </w:rPr>
        <w:t>Sy</w:t>
      </w:r>
      <w:r w:rsidRPr="00AA4BC7">
        <w:rPr>
          <w:rFonts w:ascii="Times New Roman" w:hAnsi="Times New Roman" w:cs="Times New Roman"/>
          <w:color w:val="000000"/>
          <w:sz w:val="20"/>
          <w:szCs w:val="20"/>
        </w:rPr>
        <w:t xml:space="preserve"> = 0. Такая же она и при плавающем закреплении развертки.</w:t>
      </w:r>
    </w:p>
    <w:p w:rsidR="00925BAA" w:rsidRPr="00AA4BC7" w:rsidRDefault="00925BAA" w:rsidP="00925BAA">
      <w:pPr>
        <w:widowControl w:val="0"/>
        <w:spacing w:after="0" w:line="240" w:lineRule="auto"/>
        <w:ind w:left="20" w:firstLine="280"/>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фрезеровании плоскостей в</w:t>
      </w:r>
      <w:r w:rsidRPr="00AA4BC7">
        <w:rPr>
          <w:rFonts w:ascii="Times New Roman" w:hAnsi="Times New Roman" w:cs="Times New Roman"/>
          <w:color w:val="000000"/>
          <w:sz w:val="20"/>
          <w:szCs w:val="20"/>
          <w:vertAlign w:val="subscript"/>
        </w:rPr>
        <w:t>у</w:t>
      </w:r>
      <w:r w:rsidRPr="00AA4BC7">
        <w:rPr>
          <w:rFonts w:ascii="Times New Roman" w:hAnsi="Times New Roman" w:cs="Times New Roman"/>
          <w:color w:val="000000"/>
          <w:sz w:val="20"/>
          <w:szCs w:val="20"/>
        </w:rPr>
        <w:t xml:space="preserve"> = вб + £</w:t>
      </w:r>
      <w:r w:rsidRPr="00AA4BC7">
        <w:rPr>
          <w:rFonts w:ascii="Times New Roman" w:hAnsi="Times New Roman" w:cs="Times New Roman"/>
          <w:color w:val="000000"/>
          <w:spacing w:val="-10"/>
          <w:sz w:val="20"/>
          <w:szCs w:val="20"/>
        </w:rPr>
        <w:t>3</w:t>
      </w:r>
      <w:r w:rsidRPr="00AA4BC7">
        <w:rPr>
          <w:rFonts w:ascii="Times New Roman" w:hAnsi="Times New Roman" w:cs="Times New Roman"/>
          <w:color w:val="000000"/>
          <w:sz w:val="20"/>
          <w:szCs w:val="20"/>
        </w:rPr>
        <w:t>.</w:t>
      </w:r>
    </w:p>
    <w:p w:rsidR="00925BAA" w:rsidRPr="00AA4BC7" w:rsidRDefault="00925BAA" w:rsidP="00925BAA">
      <w:pPr>
        <w:widowControl w:val="0"/>
        <w:spacing w:after="0" w:line="240" w:lineRule="auto"/>
        <w:ind w:left="20" w:right="20" w:firstLine="280"/>
        <w:rPr>
          <w:rFonts w:ascii="Times New Roman" w:hAnsi="Times New Roman" w:cs="Times New Roman"/>
          <w:color w:val="000000"/>
          <w:sz w:val="20"/>
          <w:szCs w:val="20"/>
        </w:rPr>
      </w:pPr>
      <w:r w:rsidRPr="00AA4BC7">
        <w:rPr>
          <w:rFonts w:ascii="Times New Roman" w:hAnsi="Times New Roman" w:cs="Times New Roman"/>
          <w:color w:val="000000"/>
          <w:sz w:val="20"/>
          <w:szCs w:val="20"/>
        </w:rPr>
        <w:t>В случае совмещения установочной и измерительной баз по</w:t>
      </w:r>
      <w:r w:rsidRPr="00AA4BC7">
        <w:rPr>
          <w:rFonts w:ascii="Times New Roman" w:hAnsi="Times New Roman" w:cs="Times New Roman"/>
          <w:color w:val="000000"/>
          <w:sz w:val="20"/>
          <w:szCs w:val="20"/>
        </w:rPr>
        <w:softHyphen/>
        <w:t xml:space="preserve">грешность базирования </w:t>
      </w:r>
      <w:r w:rsidRPr="00AA4BC7">
        <w:rPr>
          <w:rFonts w:ascii="Times New Roman" w:hAnsi="Times New Roman" w:cs="Times New Roman"/>
          <w:color w:val="000000"/>
          <w:spacing w:val="-10"/>
          <w:sz w:val="20"/>
          <w:szCs w:val="20"/>
        </w:rPr>
        <w:t>£5</w:t>
      </w:r>
      <w:r w:rsidRPr="00AA4BC7">
        <w:rPr>
          <w:rFonts w:ascii="Times New Roman" w:hAnsi="Times New Roman" w:cs="Times New Roman"/>
          <w:color w:val="000000"/>
          <w:sz w:val="20"/>
          <w:szCs w:val="20"/>
        </w:rPr>
        <w:t xml:space="preserve"> = О,</w:t>
      </w:r>
    </w:p>
    <w:p w:rsidR="00925BAA" w:rsidRDefault="00925BAA" w:rsidP="00925BAA">
      <w:pPr>
        <w:widowControl w:val="0"/>
        <w:spacing w:after="0" w:line="240" w:lineRule="auto"/>
        <w:ind w:firstLine="280"/>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925BAA" w:rsidRPr="00AA4BC7" w:rsidRDefault="00925BAA" w:rsidP="00925BAA">
      <w:pPr>
        <w:widowControl w:val="0"/>
        <w:spacing w:after="0" w:line="240" w:lineRule="auto"/>
        <w:ind w:righ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Для выполнения работы студентам выдается задание по одному из вариантов, приведенных в табл. 2.2.1 - 2.2.4. На основании ис</w:t>
      </w:r>
      <w:r w:rsidRPr="00AA4BC7">
        <w:rPr>
          <w:rFonts w:ascii="Times New Roman" w:hAnsi="Times New Roman" w:cs="Times New Roman"/>
          <w:color w:val="000000"/>
          <w:sz w:val="20"/>
          <w:szCs w:val="20"/>
        </w:rPr>
        <w:softHyphen/>
        <w:t>ходных данных требуется рассчитать суммарную погрешность об</w:t>
      </w:r>
      <w:r w:rsidRPr="00AA4BC7">
        <w:rPr>
          <w:rFonts w:ascii="Times New Roman" w:hAnsi="Times New Roman" w:cs="Times New Roman"/>
          <w:color w:val="000000"/>
          <w:sz w:val="20"/>
          <w:szCs w:val="20"/>
        </w:rPr>
        <w:softHyphen/>
        <w:t>работки, сравнить ее с требуемой точностью и сделать заключение о возможности ее обеспечения.</w:t>
      </w:r>
    </w:p>
    <w:p w:rsidR="00925BAA" w:rsidRPr="00AA4BC7" w:rsidRDefault="00925BAA" w:rsidP="00925BAA">
      <w:pPr>
        <w:widowControl w:val="0"/>
        <w:spacing w:after="0" w:line="240" w:lineRule="auto"/>
        <w:ind w:left="20" w:firstLine="300"/>
        <w:jc w:val="center"/>
        <w:rPr>
          <w:rFonts w:ascii="Times New Roman" w:hAnsi="Times New Roman" w:cs="Times New Roman"/>
          <w:b/>
          <w:bCs/>
          <w:color w:val="000000"/>
          <w:sz w:val="20"/>
          <w:szCs w:val="20"/>
        </w:rPr>
      </w:pPr>
      <w:r w:rsidRPr="00AA4BC7">
        <w:rPr>
          <w:rFonts w:ascii="Times New Roman" w:hAnsi="Times New Roman" w:cs="Times New Roman"/>
          <w:b/>
          <w:bCs/>
          <w:color w:val="000000"/>
          <w:sz w:val="20"/>
          <w:szCs w:val="20"/>
        </w:rPr>
        <w:t>Варианты заданий для выполнения практической работы</w:t>
      </w:r>
    </w:p>
    <w:p w:rsidR="00925BAA" w:rsidRPr="00AA4BC7" w:rsidRDefault="00925BAA" w:rsidP="00925BAA">
      <w:pPr>
        <w:widowControl w:val="0"/>
        <w:spacing w:after="0" w:line="240" w:lineRule="auto"/>
        <w:ind w:left="20" w:firstLine="300"/>
        <w:jc w:val="center"/>
        <w:rPr>
          <w:rFonts w:ascii="Times New Roman" w:hAnsi="Times New Roman" w:cs="Times New Roman"/>
          <w:b/>
          <w:bCs/>
          <w:color w:val="000000"/>
          <w:sz w:val="20"/>
          <w:szCs w:val="20"/>
        </w:rPr>
      </w:pPr>
      <w:r w:rsidRPr="00AA4BC7">
        <w:rPr>
          <w:rFonts w:ascii="Times New Roman" w:hAnsi="Times New Roman" w:cs="Times New Roman"/>
          <w:b/>
          <w:bCs/>
          <w:color w:val="000000"/>
          <w:sz w:val="20"/>
          <w:szCs w:val="20"/>
        </w:rPr>
        <w:t>«Расчет производственных погрешностей аналитическим</w:t>
      </w:r>
      <w:r>
        <w:rPr>
          <w:rFonts w:ascii="Times New Roman" w:hAnsi="Times New Roman" w:cs="Times New Roman"/>
          <w:b/>
          <w:bCs/>
          <w:color w:val="000000"/>
          <w:sz w:val="20"/>
          <w:szCs w:val="20"/>
        </w:rPr>
        <w:t xml:space="preserve"> </w:t>
      </w:r>
      <w:r w:rsidRPr="00AA4BC7">
        <w:rPr>
          <w:rFonts w:ascii="Times New Roman" w:hAnsi="Times New Roman" w:cs="Times New Roman"/>
          <w:b/>
          <w:bCs/>
          <w:color w:val="000000"/>
          <w:sz w:val="20"/>
          <w:szCs w:val="20"/>
        </w:rPr>
        <w:t>методом»</w:t>
      </w:r>
    </w:p>
    <w:p w:rsidR="00925BAA" w:rsidRPr="00AA4BC7" w:rsidRDefault="00925BAA" w:rsidP="00925BAA">
      <w:pPr>
        <w:framePr w:w="7767" w:h="3652" w:hRule="exact" w:wrap="notBeside" w:vAnchor="text" w:hAnchor="page" w:x="1956" w:y="1302"/>
        <w:widowControl w:val="0"/>
        <w:spacing w:after="0" w:line="240" w:lineRule="auto"/>
        <w:rPr>
          <w:rFonts w:ascii="Times New Roman" w:hAnsi="Times New Roman" w:cs="Times New Roman"/>
          <w:color w:val="000000"/>
          <w:sz w:val="20"/>
          <w:szCs w:val="20"/>
        </w:rPr>
      </w:pPr>
      <w:r w:rsidRPr="00AA4BC7">
        <w:rPr>
          <w:rFonts w:ascii="Times New Roman" w:hAnsi="Times New Roman" w:cs="Times New Roman"/>
          <w:color w:val="000000"/>
          <w:spacing w:val="70"/>
          <w:sz w:val="20"/>
          <w:szCs w:val="20"/>
        </w:rPr>
        <w:t>Таблица</w:t>
      </w:r>
      <w:r w:rsidRPr="00AA4BC7">
        <w:rPr>
          <w:rFonts w:ascii="Times New Roman" w:hAnsi="Times New Roman" w:cs="Times New Roman"/>
          <w:color w:val="000000"/>
          <w:sz w:val="20"/>
          <w:szCs w:val="20"/>
        </w:rPr>
        <w:t xml:space="preserve"> 2.2.1</w:t>
      </w:r>
    </w:p>
    <w:tbl>
      <w:tblPr>
        <w:tblOverlap w:val="never"/>
        <w:tblW w:w="7675" w:type="dxa"/>
        <w:jc w:val="center"/>
        <w:tblLayout w:type="fixed"/>
        <w:tblCellMar>
          <w:left w:w="10" w:type="dxa"/>
          <w:right w:w="10" w:type="dxa"/>
        </w:tblCellMar>
        <w:tblLook w:val="0000"/>
      </w:tblPr>
      <w:tblGrid>
        <w:gridCol w:w="3353"/>
        <w:gridCol w:w="1412"/>
        <w:gridCol w:w="1446"/>
        <w:gridCol w:w="1464"/>
      </w:tblGrid>
      <w:tr w:rsidR="00925BAA" w:rsidRPr="00AA4BC7" w:rsidTr="001A4C85">
        <w:trPr>
          <w:trHeight w:hRule="exact" w:val="236"/>
          <w:jc w:val="center"/>
        </w:trPr>
        <w:tc>
          <w:tcPr>
            <w:tcW w:w="3353" w:type="dxa"/>
            <w:vMerge w:val="restart"/>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Исходные данные</w:t>
            </w:r>
          </w:p>
        </w:tc>
        <w:tc>
          <w:tcPr>
            <w:tcW w:w="4321" w:type="dxa"/>
            <w:gridSpan w:val="3"/>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Номера вариантов</w:t>
            </w:r>
          </w:p>
        </w:tc>
      </w:tr>
      <w:tr w:rsidR="00925BAA" w:rsidRPr="00AA4BC7" w:rsidTr="001A4C85">
        <w:trPr>
          <w:trHeight w:hRule="exact" w:val="226"/>
          <w:jc w:val="center"/>
        </w:trPr>
        <w:tc>
          <w:tcPr>
            <w:tcW w:w="3353" w:type="dxa"/>
            <w:vMerge/>
            <w:tcBorders>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rPr>
                <w:rFonts w:ascii="Times New Roman" w:eastAsia="Courier New" w:hAnsi="Times New Roman" w:cs="Times New Roman"/>
                <w:color w:val="000000"/>
                <w:sz w:val="20"/>
                <w:szCs w:val="20"/>
              </w:rPr>
            </w:pP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1</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2</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3</w:t>
            </w:r>
          </w:p>
        </w:tc>
      </w:tr>
      <w:tr w:rsidR="00925BAA" w:rsidRPr="00AA4BC7" w:rsidTr="001A4C85">
        <w:trPr>
          <w:trHeight w:hRule="exact" w:val="220"/>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ind w:left="60"/>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Диаметр обработки, мм</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lang w:val="en-US"/>
              </w:rPr>
              <w:t>045hlO</w:t>
            </w:r>
            <w:r w:rsidRPr="00AA4BC7">
              <w:rPr>
                <w:rFonts w:ascii="Times New Roman" w:hAnsi="Times New Roman" w:cs="Times New Roman"/>
                <w:b/>
                <w:bCs/>
                <w:color w:val="000000"/>
                <w:sz w:val="20"/>
                <w:szCs w:val="20"/>
                <w:vertAlign w:val="subscript"/>
                <w:lang w:val="en-US"/>
              </w:rPr>
              <w:t>f</w:t>
            </w:r>
            <w:r w:rsidRPr="00AA4BC7">
              <w:rPr>
                <w:rFonts w:ascii="Times New Roman" w:hAnsi="Times New Roman" w:cs="Times New Roman"/>
                <w:b/>
                <w:bCs/>
                <w:color w:val="000000"/>
                <w:sz w:val="20"/>
                <w:szCs w:val="20"/>
                <w:lang w:val="en-US"/>
              </w:rPr>
              <w:t>_o.n</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lang w:val="en-US"/>
              </w:rPr>
              <w:t>07Oh9,_</w:t>
            </w:r>
            <w:r w:rsidRPr="00AA4BC7">
              <w:rPr>
                <w:rFonts w:ascii="Times New Roman" w:hAnsi="Times New Roman" w:cs="Times New Roman"/>
                <w:b/>
                <w:bCs/>
                <w:color w:val="000000"/>
                <w:sz w:val="20"/>
                <w:szCs w:val="20"/>
              </w:rPr>
              <w:t>00741</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lang w:val="en-US"/>
              </w:rPr>
              <w:t xml:space="preserve">09Ohl </w:t>
            </w:r>
            <w:r w:rsidRPr="00AA4BC7">
              <w:rPr>
                <w:rFonts w:ascii="Times New Roman" w:hAnsi="Times New Roman" w:cs="Times New Roman"/>
                <w:b/>
                <w:bCs/>
                <w:color w:val="000000"/>
                <w:sz w:val="20"/>
                <w:szCs w:val="20"/>
              </w:rPr>
              <w:t>1 г-</w:t>
            </w:r>
            <w:r w:rsidRPr="00AA4BC7">
              <w:rPr>
                <w:rFonts w:ascii="Times New Roman" w:eastAsia="Candara" w:hAnsi="Times New Roman" w:cs="Times New Roman"/>
                <w:color w:val="000000"/>
                <w:spacing w:val="-10"/>
                <w:sz w:val="20"/>
                <w:szCs w:val="20"/>
              </w:rPr>
              <w:t>0.221</w:t>
            </w:r>
          </w:p>
        </w:tc>
      </w:tr>
      <w:tr w:rsidR="00925BAA" w:rsidRPr="00AA4BC7" w:rsidTr="001A4C85">
        <w:trPr>
          <w:trHeight w:hRule="exact" w:val="231"/>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 xml:space="preserve">Расчетная длина обработки </w:t>
            </w:r>
            <w:r w:rsidRPr="00AA4BC7">
              <w:rPr>
                <w:rFonts w:ascii="Times New Roman" w:hAnsi="Times New Roman" w:cs="Times New Roman"/>
                <w:b/>
                <w:bCs/>
                <w:color w:val="000000"/>
                <w:sz w:val="20"/>
                <w:szCs w:val="20"/>
                <w:lang w:val="en-US"/>
              </w:rPr>
              <w:t>L</w:t>
            </w:r>
            <w:r w:rsidRPr="00AA4BC7">
              <w:rPr>
                <w:rFonts w:ascii="Times New Roman" w:hAnsi="Times New Roman" w:cs="Times New Roman"/>
                <w:b/>
                <w:bCs/>
                <w:color w:val="000000"/>
                <w:sz w:val="20"/>
                <w:szCs w:val="20"/>
              </w:rPr>
              <w:t>, мм</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150</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200</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250</w:t>
            </w:r>
          </w:p>
        </w:tc>
      </w:tr>
      <w:tr w:rsidR="00925BAA" w:rsidRPr="00AA4BC7" w:rsidTr="001A4C85">
        <w:trPr>
          <w:trHeight w:hRule="exact" w:val="220"/>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Величина настроечной партии, шт.</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50</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60</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80</w:t>
            </w:r>
          </w:p>
        </w:tc>
      </w:tr>
      <w:tr w:rsidR="00925BAA" w:rsidRPr="00AA4BC7" w:rsidTr="001A4C85">
        <w:trPr>
          <w:trHeight w:hRule="exact" w:val="446"/>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ind w:left="60"/>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Материал детали</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Сталь 45</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Сталь 25ХГТ</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Серый чугун СЧ15</w:t>
            </w:r>
          </w:p>
        </w:tc>
      </w:tr>
      <w:tr w:rsidR="00925BAA" w:rsidRPr="00AA4BC7" w:rsidTr="001A4C85">
        <w:trPr>
          <w:trHeight w:hRule="exact" w:val="441"/>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ind w:left="60"/>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 xml:space="preserve">Жесткость станка </w:t>
            </w:r>
            <w:r w:rsidRPr="00AA4BC7">
              <w:rPr>
                <w:rFonts w:ascii="Times New Roman" w:hAnsi="Times New Roman" w:cs="Times New Roman"/>
                <w:b/>
                <w:bCs/>
                <w:i/>
                <w:iCs/>
                <w:color w:val="000000"/>
                <w:sz w:val="20"/>
                <w:szCs w:val="20"/>
              </w:rPr>
              <w:t>у</w:t>
            </w:r>
            <w:r w:rsidRPr="00AA4BC7">
              <w:rPr>
                <w:rFonts w:ascii="Times New Roman" w:hAnsi="Times New Roman" w:cs="Times New Roman"/>
                <w:b/>
                <w:bCs/>
                <w:color w:val="000000"/>
                <w:sz w:val="20"/>
                <w:szCs w:val="20"/>
              </w:rPr>
              <w:t xml:space="preserve"> (кгс/мм) ЮН/мм</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500</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800</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1200</w:t>
            </w:r>
          </w:p>
        </w:tc>
      </w:tr>
      <w:tr w:rsidR="00925BAA" w:rsidRPr="00AA4BC7" w:rsidTr="001A4C85">
        <w:trPr>
          <w:trHeight w:hRule="exact" w:val="231"/>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Материал режущей части резца</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Т15К6</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Т60К6</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ВК6</w:t>
            </w:r>
          </w:p>
        </w:tc>
      </w:tr>
      <w:tr w:rsidR="00925BAA" w:rsidRPr="00AA4BC7" w:rsidTr="001A4C85">
        <w:trPr>
          <w:trHeight w:hRule="exact" w:val="226"/>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ind w:left="60"/>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 xml:space="preserve">Подача </w:t>
            </w:r>
            <w:r w:rsidRPr="00AA4BC7">
              <w:rPr>
                <w:rFonts w:ascii="Times New Roman" w:hAnsi="Times New Roman" w:cs="Times New Roman"/>
                <w:b/>
                <w:bCs/>
                <w:color w:val="000000"/>
                <w:sz w:val="20"/>
                <w:szCs w:val="20"/>
                <w:lang w:val="en-US"/>
              </w:rPr>
              <w:t>S</w:t>
            </w:r>
            <w:r w:rsidRPr="00AA4BC7">
              <w:rPr>
                <w:rFonts w:ascii="Times New Roman" w:hAnsi="Times New Roman" w:cs="Times New Roman"/>
                <w:b/>
                <w:bCs/>
                <w:color w:val="000000"/>
                <w:sz w:val="20"/>
                <w:szCs w:val="20"/>
                <w:vertAlign w:val="subscript"/>
                <w:lang w:val="en-US"/>
              </w:rPr>
              <w:t>nnn21</w:t>
            </w:r>
            <w:r w:rsidRPr="00AA4BC7">
              <w:rPr>
                <w:rFonts w:ascii="Times New Roman" w:hAnsi="Times New Roman" w:cs="Times New Roman"/>
                <w:b/>
                <w:bCs/>
                <w:color w:val="000000"/>
                <w:sz w:val="20"/>
                <w:szCs w:val="20"/>
                <w:lang w:val="en-US"/>
              </w:rPr>
              <w:t xml:space="preserve">, </w:t>
            </w:r>
            <w:r w:rsidRPr="00AA4BC7">
              <w:rPr>
                <w:rFonts w:ascii="Times New Roman" w:hAnsi="Times New Roman" w:cs="Times New Roman"/>
                <w:b/>
                <w:bCs/>
                <w:color w:val="000000"/>
                <w:sz w:val="20"/>
                <w:szCs w:val="20"/>
              </w:rPr>
              <w:t>мм/об</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0,15</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0,2</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0,25</w:t>
            </w:r>
          </w:p>
        </w:tc>
      </w:tr>
      <w:tr w:rsidR="00925BAA" w:rsidRPr="00AA4BC7" w:rsidTr="001A4C85">
        <w:trPr>
          <w:trHeight w:hRule="exact" w:val="231"/>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ind w:left="60"/>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Величина Р„ (кгс), ЮН</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8,0</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12,0</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10,0</w:t>
            </w:r>
          </w:p>
        </w:tc>
      </w:tr>
      <w:tr w:rsidR="00925BAA" w:rsidRPr="00AA4BC7" w:rsidTr="001A4C85">
        <w:trPr>
          <w:trHeight w:hRule="exact" w:val="226"/>
          <w:jc w:val="center"/>
        </w:trPr>
        <w:tc>
          <w:tcPr>
            <w:tcW w:w="3353"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Класс точности микрометра</w:t>
            </w:r>
          </w:p>
        </w:tc>
        <w:tc>
          <w:tcPr>
            <w:tcW w:w="1412"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0-й</w:t>
            </w:r>
          </w:p>
        </w:tc>
        <w:tc>
          <w:tcPr>
            <w:tcW w:w="1446" w:type="dxa"/>
            <w:tcBorders>
              <w:top w:val="single" w:sz="4" w:space="0" w:color="auto"/>
              <w:lef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1-й</w:t>
            </w:r>
          </w:p>
        </w:tc>
        <w:tc>
          <w:tcPr>
            <w:tcW w:w="1464" w:type="dxa"/>
            <w:tcBorders>
              <w:top w:val="single" w:sz="4" w:space="0" w:color="auto"/>
              <w:left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2-й</w:t>
            </w:r>
          </w:p>
        </w:tc>
      </w:tr>
      <w:tr w:rsidR="00925BAA" w:rsidRPr="00AA4BC7" w:rsidTr="001A4C85">
        <w:trPr>
          <w:trHeight w:hRule="exact" w:val="245"/>
          <w:jc w:val="center"/>
        </w:trPr>
        <w:tc>
          <w:tcPr>
            <w:tcW w:w="3353" w:type="dxa"/>
            <w:tcBorders>
              <w:top w:val="single" w:sz="4" w:space="0" w:color="auto"/>
              <w:left w:val="single" w:sz="4" w:space="0" w:color="auto"/>
              <w:bottom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Цена деления лимба станка, мм</w:t>
            </w:r>
          </w:p>
        </w:tc>
        <w:tc>
          <w:tcPr>
            <w:tcW w:w="1412" w:type="dxa"/>
            <w:tcBorders>
              <w:top w:val="single" w:sz="4" w:space="0" w:color="auto"/>
              <w:left w:val="single" w:sz="4" w:space="0" w:color="auto"/>
              <w:bottom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0,02</w:t>
            </w:r>
          </w:p>
        </w:tc>
        <w:tc>
          <w:tcPr>
            <w:tcW w:w="1446" w:type="dxa"/>
            <w:tcBorders>
              <w:top w:val="single" w:sz="4" w:space="0" w:color="auto"/>
              <w:left w:val="single" w:sz="4" w:space="0" w:color="auto"/>
              <w:bottom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0,05</w:t>
            </w:r>
          </w:p>
        </w:tc>
        <w:tc>
          <w:tcPr>
            <w:tcW w:w="1464" w:type="dxa"/>
            <w:tcBorders>
              <w:top w:val="single" w:sz="4" w:space="0" w:color="auto"/>
              <w:left w:val="single" w:sz="4" w:space="0" w:color="auto"/>
              <w:bottom w:val="single" w:sz="4" w:space="0" w:color="auto"/>
              <w:right w:val="single" w:sz="4" w:space="0" w:color="auto"/>
            </w:tcBorders>
            <w:shd w:val="clear" w:color="auto" w:fill="FFFFFF"/>
          </w:tcPr>
          <w:p w:rsidR="00925BAA" w:rsidRPr="00AA4BC7" w:rsidRDefault="00925BAA" w:rsidP="001A4C85">
            <w:pPr>
              <w:framePr w:w="7767" w:h="3652" w:hRule="exact" w:wrap="notBeside" w:vAnchor="text" w:hAnchor="page" w:x="1956" w:y="1302"/>
              <w:widowControl w:val="0"/>
              <w:spacing w:after="0" w:line="240" w:lineRule="auto"/>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0,01</w:t>
            </w:r>
          </w:p>
        </w:tc>
      </w:tr>
    </w:tbl>
    <w:p w:rsidR="00925BAA" w:rsidRPr="00AA4BC7" w:rsidRDefault="00925BAA" w:rsidP="00925BAA">
      <w:pPr>
        <w:widowControl w:val="0"/>
        <w:numPr>
          <w:ilvl w:val="0"/>
          <w:numId w:val="3"/>
        </w:numPr>
        <w:tabs>
          <w:tab w:val="left" w:pos="548"/>
        </w:tabs>
        <w:spacing w:after="0" w:line="240" w:lineRule="auto"/>
        <w:ind w:righ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Определить точность чистового обтачивания цилиндрической ступени вала на токарном станке. Способ установки - в центрах. Настройка - динамическая по пробным деталям. Измерение деталей - с помощью микрометра, регулирование размеров - по лимбу стан</w:t>
      </w:r>
      <w:r w:rsidRPr="00AA4BC7">
        <w:rPr>
          <w:rFonts w:ascii="Times New Roman" w:hAnsi="Times New Roman" w:cs="Times New Roman"/>
          <w:color w:val="000000"/>
          <w:sz w:val="20"/>
          <w:szCs w:val="20"/>
        </w:rPr>
        <w:softHyphen/>
        <w:t xml:space="preserve">ка. Количество пробных деталей </w:t>
      </w:r>
      <w:r w:rsidRPr="00AA4BC7">
        <w:rPr>
          <w:rFonts w:ascii="Times New Roman" w:hAnsi="Times New Roman" w:cs="Times New Roman"/>
          <w:color w:val="000000"/>
          <w:sz w:val="20"/>
          <w:szCs w:val="20"/>
          <w:lang w:val="en-US"/>
        </w:rPr>
        <w:t>m</w:t>
      </w:r>
      <w:r w:rsidRPr="00CD7A7E">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 xml:space="preserve">= 5. Исходные данные - в табл. </w:t>
      </w:r>
      <w:r>
        <w:rPr>
          <w:rFonts w:ascii="Times New Roman" w:hAnsi="Times New Roman" w:cs="Times New Roman"/>
          <w:color w:val="000000"/>
          <w:spacing w:val="-10"/>
          <w:sz w:val="20"/>
          <w:szCs w:val="20"/>
        </w:rPr>
        <w:t>2.2.1</w:t>
      </w:r>
    </w:p>
    <w:p w:rsidR="00925BAA" w:rsidRPr="006D7AB3" w:rsidRDefault="00925BAA" w:rsidP="00925BAA">
      <w:pPr>
        <w:widowControl w:val="0"/>
        <w:spacing w:before="158" w:after="94" w:line="240" w:lineRule="auto"/>
        <w:ind w:right="10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Pr="006D7AB3">
        <w:rPr>
          <w:rFonts w:ascii="Times New Roman" w:hAnsi="Times New Roman" w:cs="Times New Roman"/>
          <w:bCs/>
          <w:color w:val="000000"/>
          <w:sz w:val="20"/>
          <w:szCs w:val="20"/>
        </w:rPr>
        <w:t xml:space="preserve">Вывод </w:t>
      </w:r>
      <w:r w:rsidR="00ED336A">
        <w:rPr>
          <w:rFonts w:ascii="Times New Roman" w:hAnsi="Times New Roman" w:cs="Times New Roman"/>
          <w:bCs/>
          <w:color w:val="000000"/>
          <w:sz w:val="20"/>
          <w:szCs w:val="20"/>
        </w:rPr>
        <w:t>по результатам выполнения занятия.</w:t>
      </w:r>
      <w:r w:rsidRPr="006D7AB3">
        <w:rPr>
          <w:rFonts w:ascii="Times New Roman" w:hAnsi="Times New Roman" w:cs="Times New Roman"/>
          <w:bCs/>
          <w:color w:val="000000"/>
          <w:sz w:val="20"/>
          <w:szCs w:val="20"/>
        </w:rPr>
        <w:t>.</w:t>
      </w:r>
      <w:r w:rsidRPr="006D7AB3">
        <w:rPr>
          <w:rFonts w:ascii="Times New Roman" w:hAnsi="Times New Roman" w:cs="Times New Roman"/>
          <w:color w:val="000000"/>
          <w:sz w:val="20"/>
          <w:szCs w:val="20"/>
        </w:rPr>
        <w:t xml:space="preserve"> </w:t>
      </w:r>
    </w:p>
    <w:p w:rsidR="00925BAA" w:rsidRPr="00AA4BC7" w:rsidRDefault="00925BAA" w:rsidP="00925BAA">
      <w:pPr>
        <w:widowControl w:val="0"/>
        <w:spacing w:after="325" w:line="240" w:lineRule="auto"/>
        <w:ind w:firstLine="280"/>
        <w:rPr>
          <w:rFonts w:ascii="Times New Roman" w:hAnsi="Times New Roman" w:cs="Times New Roman"/>
          <w:color w:val="000000"/>
          <w:sz w:val="20"/>
          <w:szCs w:val="20"/>
        </w:rPr>
        <w:sectPr w:rsidR="00925BAA" w:rsidRPr="00AA4BC7" w:rsidSect="00AA4BC7">
          <w:pgSz w:w="11909" w:h="16838"/>
          <w:pgMar w:top="851" w:right="1147" w:bottom="567" w:left="1134" w:header="0" w:footer="3" w:gutter="0"/>
          <w:cols w:space="720"/>
          <w:noEndnote/>
          <w:docGrid w:linePitch="360"/>
        </w:sectPr>
      </w:pPr>
    </w:p>
    <w:p w:rsidR="00925BAA" w:rsidRPr="00AA4BC7" w:rsidRDefault="00925BAA" w:rsidP="00925BAA">
      <w:pPr>
        <w:widowControl w:val="0"/>
        <w:spacing w:line="240" w:lineRule="auto"/>
        <w:ind w:left="20" w:right="20" w:firstLine="280"/>
        <w:rPr>
          <w:rFonts w:ascii="Times New Roman" w:hAnsi="Times New Roman" w:cs="Times New Roman"/>
          <w:color w:val="000000"/>
          <w:sz w:val="20"/>
          <w:szCs w:val="20"/>
        </w:rPr>
        <w:sectPr w:rsidR="00925BAA" w:rsidRPr="00AA4BC7" w:rsidSect="00AA4BC7">
          <w:headerReference w:type="even" r:id="rId20"/>
          <w:footerReference w:type="even" r:id="rId21"/>
          <w:footerReference w:type="default" r:id="rId22"/>
          <w:footerReference w:type="first" r:id="rId23"/>
          <w:type w:val="continuous"/>
          <w:pgSz w:w="11909" w:h="16838"/>
          <w:pgMar w:top="851" w:right="1147" w:bottom="567" w:left="1134" w:header="0" w:footer="3" w:gutter="0"/>
          <w:cols w:space="720"/>
          <w:noEndnote/>
          <w:docGrid w:linePitch="360"/>
        </w:sectPr>
      </w:pPr>
    </w:p>
    <w:p w:rsidR="00095925" w:rsidRPr="00AA4BC7" w:rsidRDefault="00FA1B91"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lastRenderedPageBreak/>
        <w:t>Занятие</w:t>
      </w:r>
      <w:r w:rsidR="00B1285D" w:rsidRPr="00AA4BC7">
        <w:rPr>
          <w:rFonts w:ascii="Times New Roman" w:eastAsia="Times New Roman" w:hAnsi="Times New Roman" w:cs="Times New Roman"/>
          <w:sz w:val="20"/>
          <w:szCs w:val="20"/>
          <w:lang w:eastAsia="zh-CN"/>
        </w:rPr>
        <w:t xml:space="preserve"> №3.</w:t>
      </w:r>
    </w:p>
    <w:p w:rsidR="006D52CB" w:rsidRDefault="006D52CB" w:rsidP="006D52CB">
      <w:pPr>
        <w:spacing w:after="0" w:line="240" w:lineRule="auto"/>
        <w:ind w:left="1418" w:right="99" w:hanging="1418"/>
        <w:jc w:val="center"/>
        <w:rPr>
          <w:rFonts w:ascii="Times New Roman" w:eastAsia="Times New Roman" w:hAnsi="Times New Roman" w:cs="Times New Roman"/>
          <w:b/>
          <w:sz w:val="20"/>
          <w:szCs w:val="20"/>
        </w:rPr>
      </w:pPr>
      <w:r w:rsidRPr="006D52CB">
        <w:rPr>
          <w:rFonts w:ascii="Times New Roman" w:eastAsia="Times New Roman" w:hAnsi="Times New Roman" w:cs="Times New Roman"/>
          <w:sz w:val="20"/>
          <w:szCs w:val="20"/>
          <w:lang w:eastAsia="zh-CN"/>
        </w:rPr>
        <w:t xml:space="preserve">      </w:t>
      </w:r>
      <w:r w:rsidR="00095925" w:rsidRPr="006D52CB">
        <w:rPr>
          <w:rFonts w:ascii="Times New Roman" w:eastAsia="Times New Roman" w:hAnsi="Times New Roman" w:cs="Times New Roman"/>
          <w:sz w:val="20"/>
          <w:szCs w:val="20"/>
          <w:lang w:eastAsia="zh-CN"/>
        </w:rPr>
        <w:t>Тема</w:t>
      </w:r>
      <w:r w:rsidR="000353EF" w:rsidRPr="006D52CB">
        <w:rPr>
          <w:rFonts w:ascii="Times New Roman" w:eastAsia="Times New Roman" w:hAnsi="Times New Roman" w:cs="Times New Roman"/>
          <w:sz w:val="20"/>
          <w:szCs w:val="20"/>
          <w:lang w:eastAsia="zh-CN"/>
        </w:rPr>
        <w:t>:</w:t>
      </w:r>
      <w:r w:rsidR="00CA48F3">
        <w:rPr>
          <w:rFonts w:ascii="Times New Roman" w:eastAsia="Times New Roman" w:hAnsi="Times New Roman" w:cs="Times New Roman"/>
          <w:sz w:val="20"/>
          <w:szCs w:val="20"/>
          <w:lang w:eastAsia="zh-CN"/>
        </w:rPr>
        <w:t xml:space="preserve"> </w:t>
      </w:r>
      <w:r w:rsidR="00095925" w:rsidRPr="00AA4BC7">
        <w:rPr>
          <w:rFonts w:ascii="Times New Roman" w:eastAsia="Times New Roman" w:hAnsi="Times New Roman" w:cs="Times New Roman"/>
          <w:b/>
          <w:i/>
          <w:sz w:val="20"/>
          <w:szCs w:val="20"/>
          <w:lang w:eastAsia="zh-CN"/>
        </w:rPr>
        <w:t>«</w:t>
      </w:r>
      <w:r w:rsidR="00B1285D" w:rsidRPr="00AA4BC7">
        <w:rPr>
          <w:rFonts w:ascii="Times New Roman" w:eastAsia="Times New Roman" w:hAnsi="Times New Roman" w:cs="Times New Roman"/>
          <w:b/>
          <w:spacing w:val="-6"/>
          <w:sz w:val="20"/>
          <w:szCs w:val="20"/>
        </w:rPr>
        <w:t>Отклонения от формы и взаимного расположения плоских и цилиндрических поверхностей</w:t>
      </w:r>
      <w:r w:rsidR="00095925" w:rsidRPr="00AA4BC7">
        <w:rPr>
          <w:rFonts w:ascii="Times New Roman" w:eastAsia="Times New Roman" w:hAnsi="Times New Roman" w:cs="Times New Roman"/>
          <w:b/>
          <w:i/>
          <w:sz w:val="20"/>
          <w:szCs w:val="20"/>
          <w:lang w:eastAsia="zh-CN"/>
        </w:rPr>
        <w:t>»</w:t>
      </w:r>
    </w:p>
    <w:p w:rsidR="000353EF" w:rsidRPr="006D52CB" w:rsidRDefault="006D52CB" w:rsidP="006D52CB">
      <w:pPr>
        <w:spacing w:after="0" w:line="240" w:lineRule="auto"/>
        <w:ind w:left="1418" w:right="99" w:hanging="1418"/>
        <w:rPr>
          <w:rFonts w:ascii="Times New Roman" w:eastAsia="Times New Roman" w:hAnsi="Times New Roman" w:cs="Times New Roman"/>
          <w:b/>
          <w:sz w:val="20"/>
          <w:szCs w:val="20"/>
        </w:rPr>
      </w:pPr>
      <w:r>
        <w:rPr>
          <w:rFonts w:ascii="Times New Roman" w:eastAsia="Times New Roman" w:hAnsi="Times New Roman" w:cs="Times New Roman"/>
          <w:b/>
          <w:sz w:val="20"/>
          <w:szCs w:val="20"/>
          <w:lang w:eastAsia="zh-CN"/>
        </w:rPr>
        <w:t xml:space="preserve">      </w:t>
      </w:r>
      <w:r>
        <w:rPr>
          <w:rFonts w:ascii="Times New Roman" w:eastAsia="Times New Roman" w:hAnsi="Times New Roman" w:cs="Times New Roman"/>
          <w:sz w:val="20"/>
          <w:szCs w:val="20"/>
          <w:u w:val="single"/>
          <w:lang w:eastAsia="zh-CN"/>
        </w:rPr>
        <w:t xml:space="preserve">Цель занятия: </w:t>
      </w:r>
      <w:r w:rsidR="000353EF" w:rsidRPr="00AA4BC7">
        <w:rPr>
          <w:rFonts w:ascii="Times New Roman" w:eastAsia="Times New Roman" w:hAnsi="Times New Roman" w:cs="Times New Roman"/>
          <w:sz w:val="20"/>
          <w:szCs w:val="20"/>
          <w:lang w:eastAsia="zh-CN"/>
        </w:rPr>
        <w:t>Изучение влияния жесткости заготовки на точность формы и</w:t>
      </w:r>
    </w:p>
    <w:p w:rsidR="000353EF" w:rsidRPr="00AA4BC7" w:rsidRDefault="000353EF"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размеров детали при обработке на токарном станке.</w:t>
      </w:r>
    </w:p>
    <w:p w:rsidR="00102895" w:rsidRPr="00AA4BC7" w:rsidRDefault="006D52CB" w:rsidP="00E5144D">
      <w:pPr>
        <w:shd w:val="clear" w:color="auto" w:fill="FFFFFF"/>
        <w:spacing w:after="0" w:line="240" w:lineRule="auto"/>
        <w:ind w:right="-468"/>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102895" w:rsidRPr="00AA4BC7">
        <w:rPr>
          <w:rFonts w:ascii="Times New Roman" w:eastAsia="Times New Roman" w:hAnsi="Times New Roman" w:cs="Times New Roman"/>
          <w:sz w:val="20"/>
          <w:szCs w:val="20"/>
          <w:u w:val="single"/>
          <w:lang w:eastAsia="zh-CN"/>
        </w:rPr>
        <w:t>Задание:</w:t>
      </w:r>
      <w:r w:rsidR="00E5144D">
        <w:rPr>
          <w:rFonts w:ascii="Times New Roman" w:eastAsia="Times New Roman" w:hAnsi="Times New Roman" w:cs="Times New Roman"/>
          <w:sz w:val="20"/>
          <w:szCs w:val="20"/>
          <w:lang w:eastAsia="zh-CN"/>
        </w:rPr>
        <w:t xml:space="preserve"> </w:t>
      </w:r>
      <w:r w:rsidR="00102895" w:rsidRPr="00AA4BC7">
        <w:rPr>
          <w:rFonts w:ascii="Times New Roman" w:eastAsia="Times New Roman" w:hAnsi="Times New Roman" w:cs="Times New Roman"/>
          <w:sz w:val="20"/>
          <w:szCs w:val="20"/>
          <w:lang w:eastAsia="zh-CN"/>
        </w:rPr>
        <w:t>Необходимо произвести расчет ожидаемой погрешности формы заготовки после ее обработки под действием радиальной составляющей усилия резания Py (влиянием сил Pz и Px пренебрегаем).</w:t>
      </w:r>
    </w:p>
    <w:p w:rsidR="00102895" w:rsidRPr="00AA4BC7" w:rsidRDefault="00102895" w:rsidP="00CA48F3">
      <w:pPr>
        <w:shd w:val="clear" w:color="auto" w:fill="FFFFFF"/>
        <w:spacing w:after="0" w:line="240" w:lineRule="auto"/>
        <w:ind w:left="709" w:firstLine="284"/>
        <w:jc w:val="both"/>
        <w:rPr>
          <w:rFonts w:ascii="Times New Roman" w:eastAsia="Times New Roman" w:hAnsi="Times New Roman" w:cs="Times New Roman"/>
          <w:sz w:val="20"/>
          <w:szCs w:val="20"/>
          <w:lang w:eastAsia="zh-CN"/>
        </w:rPr>
      </w:pPr>
    </w:p>
    <w:p w:rsidR="00095925" w:rsidRPr="00AA4BC7" w:rsidRDefault="00826247" w:rsidP="006D52CB">
      <w:pPr>
        <w:shd w:val="clear" w:color="auto" w:fill="FFFFFF"/>
        <w:spacing w:after="0" w:line="240" w:lineRule="auto"/>
        <w:ind w:firstLine="284"/>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0708A7"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Суммарная погрешность обработки состоит из элементарных погрешностей. Определение величины суммарной погрешности играет особую роль для практики машиностроения. Наиболее ощутимое влияние на ожидаемую точность, т.е. суммарную погрешность оказывают:</w:t>
      </w:r>
    </w:p>
    <w:p w:rsidR="000708A7"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Упругие деформации технологической системы.</w:t>
      </w:r>
    </w:p>
    <w:p w:rsidR="000708A7"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Погрешность установки заготовок.</w:t>
      </w:r>
    </w:p>
    <w:p w:rsidR="000708A7"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Износ режущего инструмента.</w:t>
      </w:r>
    </w:p>
    <w:p w:rsidR="000708A7"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Погрешность настройки инструмента.</w:t>
      </w:r>
    </w:p>
    <w:p w:rsidR="000708A7"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Геометрическая точность металлорежущего оборудования.</w:t>
      </w:r>
    </w:p>
    <w:p w:rsidR="00B12A00"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Погрешность, зависящая от тепловых воздействий.</w:t>
      </w:r>
    </w:p>
    <w:p w:rsidR="00826247" w:rsidRPr="00AA4BC7" w:rsidRDefault="000708A7" w:rsidP="00CA48F3">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Эти факторы не остаются постоянными. Изменения характерны</w:t>
      </w:r>
      <w:r w:rsidR="00CA48F3">
        <w:rPr>
          <w:rFonts w:ascii="Times New Roman" w:eastAsia="Times New Roman" w:hAnsi="Times New Roman" w:cs="Times New Roman"/>
          <w:sz w:val="20"/>
          <w:szCs w:val="20"/>
          <w:lang w:eastAsia="zh-CN"/>
        </w:rPr>
        <w:t xml:space="preserve">е </w:t>
      </w:r>
      <w:r w:rsidRPr="00AA4BC7">
        <w:rPr>
          <w:rFonts w:ascii="Times New Roman" w:eastAsia="Times New Roman" w:hAnsi="Times New Roman" w:cs="Times New Roman"/>
          <w:sz w:val="20"/>
          <w:szCs w:val="20"/>
          <w:lang w:eastAsia="zh-CN"/>
        </w:rPr>
        <w:t>как для лезвийного, так и для абразивного инструмента.</w:t>
      </w:r>
    </w:p>
    <w:p w:rsidR="00B12A00" w:rsidRPr="00AA4BC7" w:rsidRDefault="00B12A00"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причины, вызывающие изменение силовых факторов</w:t>
      </w:r>
    </w:p>
    <w:p w:rsidR="00B12A00" w:rsidRPr="00AA4BC7" w:rsidRDefault="00B12A0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обработке партии заготовок c предварительной настройкой</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инструмента на размер, приходится снимать слои материала</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различной глубины. Колебание глубины от t</w:t>
      </w:r>
      <w:r w:rsidRPr="00AA4BC7">
        <w:rPr>
          <w:rFonts w:ascii="Times New Roman" w:eastAsia="Times New Roman" w:hAnsi="Times New Roman" w:cs="Times New Roman"/>
          <w:sz w:val="20"/>
          <w:szCs w:val="20"/>
          <w:vertAlign w:val="subscript"/>
          <w:lang w:eastAsia="zh-CN"/>
        </w:rPr>
        <w:t>max</w:t>
      </w:r>
      <w:r w:rsidRPr="00AA4BC7">
        <w:rPr>
          <w:rFonts w:ascii="Times New Roman" w:eastAsia="Times New Roman" w:hAnsi="Times New Roman" w:cs="Times New Roman"/>
          <w:sz w:val="20"/>
          <w:szCs w:val="20"/>
          <w:lang w:eastAsia="zh-CN"/>
        </w:rPr>
        <w:t xml:space="preserve"> до t</w:t>
      </w:r>
      <w:r w:rsidRPr="00AA4BC7">
        <w:rPr>
          <w:rFonts w:ascii="Times New Roman" w:eastAsia="Times New Roman" w:hAnsi="Times New Roman" w:cs="Times New Roman"/>
          <w:sz w:val="20"/>
          <w:szCs w:val="20"/>
          <w:vertAlign w:val="subscript"/>
          <w:lang w:eastAsia="zh-CN"/>
        </w:rPr>
        <w:t>min</w:t>
      </w:r>
      <w:r w:rsidRPr="00AA4BC7">
        <w:rPr>
          <w:rFonts w:ascii="Times New Roman" w:eastAsia="Times New Roman" w:hAnsi="Times New Roman" w:cs="Times New Roman"/>
          <w:sz w:val="20"/>
          <w:szCs w:val="20"/>
          <w:lang w:eastAsia="zh-CN"/>
        </w:rPr>
        <w:t xml:space="preserve"> подчиняется</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определенному закону распределения и вызывает колебание сил</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резания. Кроме того, режущий инструмент при своем движении</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встречает негомогенные участки материала с различной твердостью.</w:t>
      </w:r>
    </w:p>
    <w:p w:rsidR="00B12A00" w:rsidRPr="00AA4BC7" w:rsidRDefault="00B12A0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Это также приводит к колебанию величины силы резания. Наряду с</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этим, на колебание сил резания оказывает влияние износ</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инструмента. Силы резания вызывают упругие отжатия (деформации)</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элементов технологической системы, а колебания сил резания</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приводят к постоянному изменению упругих отжатий.</w:t>
      </w:r>
    </w:p>
    <w:p w:rsidR="00C04FAF" w:rsidRPr="00AA4BC7" w:rsidRDefault="00C04FAF" w:rsidP="00AA4BC7">
      <w:pPr>
        <w:shd w:val="clear" w:color="auto" w:fill="FFFFFF"/>
        <w:spacing w:after="0" w:line="240" w:lineRule="auto"/>
        <w:jc w:val="both"/>
        <w:rPr>
          <w:rFonts w:ascii="Times New Roman" w:eastAsia="Times New Roman" w:hAnsi="Times New Roman" w:cs="Times New Roman"/>
          <w:sz w:val="20"/>
          <w:szCs w:val="20"/>
          <w:lang w:eastAsia="zh-CN"/>
        </w:rPr>
      </w:pPr>
    </w:p>
    <w:p w:rsidR="00C04FAF" w:rsidRPr="00AA4BC7" w:rsidRDefault="00C04FAF" w:rsidP="00AA4BC7">
      <w:pPr>
        <w:shd w:val="clear" w:color="auto" w:fill="FFFFFF"/>
        <w:spacing w:after="0" w:line="240" w:lineRule="auto"/>
        <w:jc w:val="both"/>
        <w:rPr>
          <w:rFonts w:ascii="Times New Roman" w:eastAsia="Times New Roman" w:hAnsi="Times New Roman" w:cs="Times New Roman"/>
          <w:sz w:val="20"/>
          <w:szCs w:val="20"/>
          <w:lang w:eastAsia="zh-CN"/>
        </w:rPr>
      </w:pPr>
    </w:p>
    <w:p w:rsidR="00C04FAF" w:rsidRPr="00AA4BC7" w:rsidRDefault="00C04FAF" w:rsidP="00AA4BC7">
      <w:pPr>
        <w:shd w:val="clear" w:color="auto" w:fill="FFFFFF"/>
        <w:spacing w:after="0" w:line="240" w:lineRule="auto"/>
        <w:jc w:val="both"/>
        <w:rPr>
          <w:rFonts w:ascii="Times New Roman" w:eastAsia="Times New Roman" w:hAnsi="Times New Roman" w:cs="Times New Roman"/>
          <w:sz w:val="20"/>
          <w:szCs w:val="20"/>
          <w:lang w:eastAsia="zh-CN"/>
        </w:rPr>
      </w:pPr>
    </w:p>
    <w:p w:rsidR="00C04FAF" w:rsidRPr="00AA4BC7" w:rsidRDefault="00B12A00"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Силы резания определяются по эмпирическим формулам,</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например</w:t>
      </w:r>
      <w:r w:rsidR="00C04FAF" w:rsidRPr="00AA4BC7">
        <w:rPr>
          <w:rFonts w:ascii="Times New Roman" w:eastAsia="Times New Roman" w:hAnsi="Times New Roman" w:cs="Times New Roman"/>
          <w:sz w:val="20"/>
          <w:szCs w:val="20"/>
          <w:lang w:eastAsia="zh-CN"/>
        </w:rPr>
        <w:t>:</w:t>
      </w:r>
    </w:p>
    <w:p w:rsidR="00A923DA" w:rsidRPr="00AA4BC7" w:rsidRDefault="00A923DA" w:rsidP="00AA4BC7">
      <w:pPr>
        <w:shd w:val="clear" w:color="auto" w:fill="FFFFFF"/>
        <w:spacing w:after="0" w:line="240" w:lineRule="auto"/>
        <w:jc w:val="center"/>
        <w:rPr>
          <w:rFonts w:ascii="Times New Roman" w:eastAsia="Times New Roman" w:hAnsi="Times New Roman" w:cs="Times New Roman"/>
          <w:sz w:val="20"/>
          <w:szCs w:val="20"/>
          <w:lang w:eastAsia="zh-CN"/>
        </w:rPr>
      </w:pPr>
    </w:p>
    <w:p w:rsidR="00B12A00" w:rsidRPr="00AA4BC7" w:rsidRDefault="00A923DA" w:rsidP="00AA4BC7">
      <w:pPr>
        <w:shd w:val="clear" w:color="auto" w:fill="FFFFFF"/>
        <w:spacing w:after="0" w:line="240" w:lineRule="auto"/>
        <w:jc w:val="center"/>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val="en-US" w:eastAsia="zh-CN"/>
        </w:rPr>
        <w:t>y</w:t>
      </w:r>
      <w:r w:rsidRPr="00AA4BC7">
        <w:rPr>
          <w:rFonts w:ascii="Times New Roman" w:eastAsia="Times New Roman" w:hAnsi="Times New Roman" w:cs="Times New Roman"/>
          <w:sz w:val="20"/>
          <w:szCs w:val="20"/>
          <w:lang w:val="en-US" w:eastAsia="zh-CN"/>
        </w:rPr>
        <w:t>=C</w:t>
      </w:r>
      <w:r w:rsidRPr="00AA4BC7">
        <w:rPr>
          <w:rFonts w:ascii="Times New Roman" w:eastAsia="Times New Roman" w:hAnsi="Times New Roman" w:cs="Times New Roman"/>
          <w:sz w:val="20"/>
          <w:szCs w:val="20"/>
          <w:vertAlign w:val="subscript"/>
          <w:lang w:val="en-US" w:eastAsia="zh-CN"/>
        </w:rPr>
        <w:t xml:space="preserve">p </w:t>
      </w:r>
      <m:oMath>
        <m:r>
          <w:rPr>
            <w:rFonts w:ascii="Cambria Math" w:eastAsia="Times New Roman" w:hAnsi="Cambria Math" w:cs="Times New Roman"/>
            <w:sz w:val="20"/>
            <w:szCs w:val="20"/>
            <w:vertAlign w:val="subscript"/>
            <w:lang w:val="en-US" w:eastAsia="zh-CN"/>
          </w:rPr>
          <m:t>×</m:t>
        </m:r>
      </m:oMath>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perscript"/>
          <w:lang w:val="en-US" w:eastAsia="zh-CN"/>
        </w:rPr>
        <w:t>Y</w:t>
      </w:r>
      <m:oMath>
        <m:r>
          <w:rPr>
            <w:rFonts w:ascii="Cambria Math" w:eastAsia="Times New Roman" w:hAnsi="Cambria Math" w:cs="Times New Roman"/>
            <w:sz w:val="20"/>
            <w:szCs w:val="20"/>
            <w:vertAlign w:val="superscript"/>
            <w:lang w:val="en-US" w:eastAsia="zh-CN"/>
          </w:rPr>
          <m:t>×</m:t>
        </m:r>
      </m:oMath>
      <w:r w:rsidRPr="00AA4BC7">
        <w:rPr>
          <w:rFonts w:ascii="Times New Roman" w:eastAsia="Times New Roman" w:hAnsi="Times New Roman" w:cs="Times New Roman"/>
          <w:sz w:val="20"/>
          <w:szCs w:val="20"/>
          <w:lang w:val="en-US" w:eastAsia="zh-CN"/>
        </w:rPr>
        <w:t>V</w:t>
      </w:r>
      <m:oMath>
        <m:r>
          <w:rPr>
            <w:rFonts w:ascii="Cambria Math" w:eastAsia="Times New Roman" w:hAnsi="Cambria Math" w:cs="Times New Roman"/>
            <w:sz w:val="20"/>
            <w:szCs w:val="20"/>
            <w:lang w:val="en-US" w:eastAsia="zh-CN"/>
          </w:rPr>
          <m:t>×</m:t>
        </m:r>
        <m:sSubSup>
          <m:sSubSupPr>
            <m:ctrlPr>
              <w:rPr>
                <w:rFonts w:ascii="Cambria Math" w:eastAsia="Times New Roman" w:hAnsi="Times New Roman" w:cs="Times New Roman"/>
                <w:i/>
                <w:sz w:val="20"/>
                <w:szCs w:val="20"/>
                <w:lang w:val="en-US" w:eastAsia="zh-CN"/>
              </w:rPr>
            </m:ctrlPr>
          </m:sSubSupPr>
          <m:e>
            <m:r>
              <w:rPr>
                <w:rFonts w:ascii="Cambria Math" w:eastAsia="Times New Roman" w:hAnsi="Cambria Math" w:cs="Times New Roman"/>
                <w:sz w:val="20"/>
                <w:szCs w:val="20"/>
                <w:lang w:val="en-US" w:eastAsia="zh-CN"/>
              </w:rPr>
              <m:t>t</m:t>
            </m:r>
          </m:e>
          <m:sub>
            <m:r>
              <w:rPr>
                <w:rFonts w:ascii="Cambria Math" w:eastAsia="Times New Roman" w:hAnsi="Cambria Math" w:cs="Times New Roman"/>
                <w:sz w:val="20"/>
                <w:szCs w:val="20"/>
                <w:lang w:val="en-US" w:eastAsia="zh-CN"/>
              </w:rPr>
              <m:t>ф</m:t>
            </m:r>
          </m:sub>
          <m:sup>
            <m:r>
              <w:rPr>
                <w:rFonts w:ascii="Cambria Math" w:eastAsia="Times New Roman" w:hAnsi="Cambria Math" w:cs="Times New Roman"/>
                <w:sz w:val="20"/>
                <w:szCs w:val="20"/>
                <w:lang w:val="en-US" w:eastAsia="zh-CN"/>
              </w:rPr>
              <m:t>x</m:t>
            </m:r>
          </m:sup>
        </m:sSubSup>
        <m:r>
          <w:rPr>
            <w:rFonts w:ascii="Cambria Math" w:eastAsia="Times New Roman" w:hAnsi="Cambria Math" w:cs="Times New Roman"/>
            <w:sz w:val="20"/>
            <w:szCs w:val="20"/>
            <w:lang w:val="en-US" w:eastAsia="zh-CN"/>
          </w:rPr>
          <m:t>×</m:t>
        </m:r>
        <m:sSup>
          <m:sSupPr>
            <m:ctrlPr>
              <w:rPr>
                <w:rFonts w:ascii="Cambria Math" w:eastAsia="Times New Roman" w:hAnsi="Times New Roman" w:cs="Times New Roman"/>
                <w:i/>
                <w:sz w:val="20"/>
                <w:szCs w:val="20"/>
                <w:lang w:val="en-US" w:eastAsia="zh-CN"/>
              </w:rPr>
            </m:ctrlPr>
          </m:sSupPr>
          <m:e>
            <m:r>
              <w:rPr>
                <w:rFonts w:ascii="Cambria Math" w:eastAsia="Times New Roman" w:hAnsi="Times New Roman" w:cs="Times New Roman"/>
                <w:sz w:val="20"/>
                <w:szCs w:val="20"/>
                <w:lang w:val="en-US" w:eastAsia="zh-CN"/>
              </w:rPr>
              <m:t>(</m:t>
            </m:r>
            <m:r>
              <w:rPr>
                <w:rFonts w:ascii="Cambria Math" w:eastAsia="Times New Roman" w:hAnsi="Cambria Math" w:cs="Times New Roman"/>
                <w:sz w:val="20"/>
                <w:szCs w:val="20"/>
                <w:lang w:val="en-US" w:eastAsia="zh-CN"/>
              </w:rPr>
              <m:t>НВ</m:t>
            </m:r>
            <m:r>
              <w:rPr>
                <w:rFonts w:ascii="Cambria Math" w:eastAsia="Times New Roman" w:hAnsi="Times New Roman" w:cs="Times New Roman"/>
                <w:sz w:val="20"/>
                <w:szCs w:val="20"/>
                <w:lang w:val="en-US" w:eastAsia="zh-CN"/>
              </w:rPr>
              <m:t>)</m:t>
            </m:r>
          </m:e>
          <m:sup>
            <m:r>
              <w:rPr>
                <w:rFonts w:ascii="Cambria Math" w:eastAsia="Times New Roman" w:hAnsi="Cambria Math" w:cs="Times New Roman"/>
                <w:sz w:val="20"/>
                <w:szCs w:val="20"/>
                <w:lang w:val="en-US" w:eastAsia="zh-CN"/>
              </w:rPr>
              <m:t>n</m:t>
            </m:r>
          </m:sup>
        </m:sSup>
      </m:oMath>
    </w:p>
    <w:p w:rsidR="005633DC" w:rsidRPr="00AA4BC7" w:rsidRDefault="005633DC" w:rsidP="00AA4BC7">
      <w:pPr>
        <w:shd w:val="clear" w:color="auto" w:fill="FFFFFF"/>
        <w:spacing w:after="0" w:line="240" w:lineRule="auto"/>
        <w:jc w:val="center"/>
        <w:rPr>
          <w:rFonts w:ascii="Times New Roman" w:eastAsia="Times New Roman" w:hAnsi="Times New Roman" w:cs="Times New Roman"/>
          <w:sz w:val="20"/>
          <w:szCs w:val="20"/>
          <w:lang w:val="en-US" w:eastAsia="zh-CN"/>
        </w:rPr>
      </w:pPr>
    </w:p>
    <w:p w:rsidR="005633DC" w:rsidRPr="00AA4BC7" w:rsidRDefault="005633DC"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где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 xml:space="preserve"> – подача, мм/об; </w:t>
      </w:r>
      <w:r w:rsidRPr="00AA4BC7">
        <w:rPr>
          <w:rFonts w:ascii="Times New Roman" w:eastAsia="Times New Roman" w:hAnsi="Times New Roman" w:cs="Times New Roman"/>
          <w:sz w:val="20"/>
          <w:szCs w:val="20"/>
          <w:lang w:val="en-US" w:eastAsia="zh-CN"/>
        </w:rPr>
        <w:t>V</w:t>
      </w:r>
      <w:r w:rsidRPr="00AA4BC7">
        <w:rPr>
          <w:rFonts w:ascii="Times New Roman" w:eastAsia="Times New Roman" w:hAnsi="Times New Roman" w:cs="Times New Roman"/>
          <w:sz w:val="20"/>
          <w:szCs w:val="20"/>
          <w:lang w:eastAsia="zh-CN"/>
        </w:rPr>
        <w:t xml:space="preserve"> – скорость резания, м/мин; НВ – твердость обрабатываемого материала по Бринелю; Ср – коэффициент, характеризующий условия обработки; у, х,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 показатели степеней, выбираемые в соответствии с конкретными условиями обработки;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ф</w:t>
      </w:r>
      <w:r w:rsidRPr="00AA4BC7">
        <w:rPr>
          <w:rFonts w:ascii="Times New Roman" w:eastAsia="Times New Roman" w:hAnsi="Times New Roman" w:cs="Times New Roman"/>
          <w:sz w:val="20"/>
          <w:szCs w:val="20"/>
          <w:lang w:eastAsia="zh-CN"/>
        </w:rPr>
        <w:t xml:space="preserve"> – фактическое значение глубины резания, мм.</w:t>
      </w:r>
    </w:p>
    <w:p w:rsidR="00740983" w:rsidRPr="00AA4BC7" w:rsidRDefault="00740983"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Жесткость технологической системы и соответствующие ей упругие перемещения определяются как жесткостью заготовки – </w:t>
      </w:r>
      <w:r w:rsidRPr="00AA4BC7">
        <w:rPr>
          <w:rFonts w:ascii="Times New Roman" w:eastAsia="Times New Roman" w:hAnsi="Times New Roman" w:cs="Times New Roman"/>
          <w:sz w:val="20"/>
          <w:szCs w:val="20"/>
          <w:lang w:val="en-US" w:eastAsia="zh-CN"/>
        </w:rPr>
        <w:t>j</w:t>
      </w:r>
      <w:r w:rsidRPr="00AA4BC7">
        <w:rPr>
          <w:rFonts w:ascii="Times New Roman" w:eastAsia="Times New Roman" w:hAnsi="Times New Roman" w:cs="Times New Roman"/>
          <w:sz w:val="20"/>
          <w:szCs w:val="20"/>
          <w:vertAlign w:val="subscript"/>
          <w:lang w:eastAsia="zh-CN"/>
        </w:rPr>
        <w:t>заг</w:t>
      </w:r>
      <w:r w:rsidRPr="00AA4BC7">
        <w:rPr>
          <w:rFonts w:ascii="Times New Roman" w:eastAsia="Times New Roman" w:hAnsi="Times New Roman" w:cs="Times New Roman"/>
          <w:sz w:val="20"/>
          <w:szCs w:val="20"/>
          <w:lang w:eastAsia="zh-CN"/>
        </w:rPr>
        <w:t>, так и жесткостью части технологической системы, с которой связан обрабатывающий инструмент.</w:t>
      </w:r>
    </w:p>
    <w:p w:rsidR="00740983" w:rsidRPr="00AA4BC7" w:rsidRDefault="00740983"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Относительное упругое перемещение инструмента и заготовки можно определить по  формуле:</w:t>
      </w:r>
    </w:p>
    <w:p w:rsidR="00740983" w:rsidRPr="00AA4BC7" w:rsidRDefault="00740983"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у = уз + уд + уп ,</w:t>
      </w:r>
    </w:p>
    <w:p w:rsidR="00740983" w:rsidRPr="00AA4BC7" w:rsidRDefault="00740983"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где у – упругое относительное перемещение инструмента и заготовки; уз – упругое перемещение заготовки относительно станины станка; уд – собственные упругие деформации заготовки; уп – упругое перемещение инструмента относительно станины станка.</w:t>
      </w:r>
    </w:p>
    <w:p w:rsidR="00740983" w:rsidRPr="00AA4BC7" w:rsidRDefault="00740983"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Рассмотрим влияние силы резания на упругие деформации заготовки при ее консольном закреплении (см. рис.1). Подобная схема базирования широко применяется на токарных, шлифовальных и зубообрабатывающих станках.</w:t>
      </w:r>
    </w:p>
    <w:p w:rsidR="00740983" w:rsidRPr="00AA4BC7" w:rsidRDefault="0046389C" w:rsidP="00AA4BC7">
      <w:pPr>
        <w:shd w:val="clear" w:color="auto" w:fill="FFFFFF"/>
        <w:spacing w:after="0" w:line="240" w:lineRule="auto"/>
        <w:jc w:val="both"/>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noProof/>
          <w:sz w:val="20"/>
          <w:szCs w:val="20"/>
        </w:rPr>
        <w:drawing>
          <wp:inline distT="0" distB="0" distL="0" distR="0">
            <wp:extent cx="6273800" cy="2435711"/>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273800" cy="2435711"/>
                    </a:xfrm>
                    <a:prstGeom prst="rect">
                      <a:avLst/>
                    </a:prstGeom>
                    <a:noFill/>
                    <a:ln w="9525">
                      <a:noFill/>
                      <a:miter lim="800000"/>
                      <a:headEnd/>
                      <a:tailEnd/>
                    </a:ln>
                  </pic:spPr>
                </pic:pic>
              </a:graphicData>
            </a:graphic>
          </wp:inline>
        </w:drawing>
      </w:r>
    </w:p>
    <w:p w:rsidR="0046389C" w:rsidRPr="00AA4BC7" w:rsidRDefault="0046389C" w:rsidP="00CA48F3">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Рис.1. Схемы сил резания, действующих при обработке вала на токарном станке</w:t>
      </w:r>
    </w:p>
    <w:p w:rsidR="0046389C" w:rsidRPr="00AA4BC7" w:rsidRDefault="0046389C" w:rsidP="00AA4BC7">
      <w:pPr>
        <w:shd w:val="clear" w:color="auto" w:fill="FFFFFF"/>
        <w:spacing w:after="0" w:line="240" w:lineRule="auto"/>
        <w:jc w:val="both"/>
        <w:rPr>
          <w:rFonts w:ascii="Times New Roman" w:eastAsia="Times New Roman" w:hAnsi="Times New Roman" w:cs="Times New Roman"/>
          <w:sz w:val="20"/>
          <w:szCs w:val="20"/>
          <w:lang w:eastAsia="zh-CN"/>
        </w:rPr>
      </w:pPr>
    </w:p>
    <w:p w:rsidR="0046389C" w:rsidRPr="00AA4BC7" w:rsidRDefault="0046389C"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lastRenderedPageBreak/>
        <w:t>На деформацию заготовки наибольшее влияние оказывает составляющая сила резания Ру (рис.1), некоторое влияние также оказывают силы резания Р</w:t>
      </w:r>
      <w:r w:rsidRPr="00AA4BC7">
        <w:rPr>
          <w:rFonts w:ascii="Times New Roman" w:eastAsia="Times New Roman" w:hAnsi="Times New Roman" w:cs="Times New Roman"/>
          <w:sz w:val="20"/>
          <w:szCs w:val="20"/>
          <w:lang w:val="en-US" w:eastAsia="zh-CN"/>
        </w:rPr>
        <w:t>x</w:t>
      </w:r>
      <w:r w:rsidRPr="00AA4BC7">
        <w:rPr>
          <w:rFonts w:ascii="Times New Roman" w:eastAsia="Times New Roman" w:hAnsi="Times New Roman" w:cs="Times New Roman"/>
          <w:sz w:val="20"/>
          <w:szCs w:val="20"/>
          <w:lang w:eastAsia="zh-CN"/>
        </w:rPr>
        <w:t xml:space="preserve"> и Р</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lang w:eastAsia="zh-CN"/>
        </w:rPr>
        <w:t xml:space="preserve"> . Практически влияние последних учитывается тем, что при испытании жесткости нагружение системы производят силой, совпадающей по направлению с суммарной силой резания, хотя расчет жесткости ведут только по составляющей Ру.</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При консольном закреплении вид отклонения формы заготовки в продольном сечении – конусность. При обработке заготовок на металлорежущих станках большую роль играет их жесткость, которая предопределяет точность и производительность обработки, место и усилие зажима, режимы и другие факторы процесса обработки и его резу</w:t>
      </w:r>
      <w:r w:rsidR="00CA48F3">
        <w:rPr>
          <w:rFonts w:ascii="Times New Roman" w:eastAsia="Times New Roman" w:hAnsi="Times New Roman" w:cs="Times New Roman"/>
          <w:sz w:val="20"/>
          <w:szCs w:val="20"/>
          <w:lang w:eastAsia="zh-CN"/>
        </w:rPr>
        <w:t xml:space="preserve">льтаты. При обработке консольно </w:t>
      </w:r>
      <w:r w:rsidRPr="00AA4BC7">
        <w:rPr>
          <w:rFonts w:ascii="Times New Roman" w:eastAsia="Times New Roman" w:hAnsi="Times New Roman" w:cs="Times New Roman"/>
          <w:sz w:val="20"/>
          <w:szCs w:val="20"/>
          <w:lang w:eastAsia="zh-CN"/>
        </w:rPr>
        <w:t>закрепленных прутковых заготовок на токарных станках с увеличением вылета консоли увеличивается прогиб заготовки вследствие действия сил резания. Поэтому часто при обработке маложестких заготовок на токарных станках применяют промежуточные опоры (люнеты). При обработке заготовок на станках</w:t>
      </w:r>
    </w:p>
    <w:p w:rsidR="0046389C" w:rsidRPr="00AA4BC7" w:rsidRDefault="0046389C"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имеют место выбор зазоров между узлами станка, а также упругие деформации узлов станка, приспособления и инструмента в направлении действия силы резания. Но при выполнении данной работы ими можно пренебречь, так как они во много раз меньше упругой деформации заготовки.</w:t>
      </w:r>
    </w:p>
    <w:p w:rsidR="00DA7255" w:rsidRPr="00AA4BC7" w:rsidRDefault="00DA7255" w:rsidP="00AA4BC7">
      <w:pPr>
        <w:shd w:val="clear" w:color="auto" w:fill="FFFFFF"/>
        <w:spacing w:after="0" w:line="240" w:lineRule="auto"/>
        <w:jc w:val="both"/>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Порядок выполнения работы</w:t>
      </w:r>
    </w:p>
    <w:p w:rsidR="0046389C" w:rsidRPr="00AA4BC7" w:rsidRDefault="00DA7255"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Заготовка – пруток устанавливается в трехкулачковом патроне токарного станка согласно схеме, приведенной на рисунке 2.</w:t>
      </w:r>
    </w:p>
    <w:p w:rsidR="00DA7255" w:rsidRPr="00AA4BC7" w:rsidRDefault="00DA7255" w:rsidP="00AA4BC7">
      <w:pPr>
        <w:shd w:val="clear" w:color="auto" w:fill="FFFFFF"/>
        <w:spacing w:after="0" w:line="240" w:lineRule="auto"/>
        <w:jc w:val="both"/>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noProof/>
          <w:sz w:val="20"/>
          <w:szCs w:val="20"/>
        </w:rPr>
        <w:drawing>
          <wp:inline distT="0" distB="0" distL="0" distR="0">
            <wp:extent cx="6273800" cy="287403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273800" cy="2874031"/>
                    </a:xfrm>
                    <a:prstGeom prst="rect">
                      <a:avLst/>
                    </a:prstGeom>
                    <a:noFill/>
                    <a:ln w="9525">
                      <a:noFill/>
                      <a:miter lim="800000"/>
                      <a:headEnd/>
                      <a:tailEnd/>
                    </a:ln>
                  </pic:spPr>
                </pic:pic>
              </a:graphicData>
            </a:graphic>
          </wp:inline>
        </w:drawing>
      </w:r>
    </w:p>
    <w:p w:rsidR="00DA7255" w:rsidRPr="00AA4BC7" w:rsidRDefault="00DA7255"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Рис.2. Схема установки заготовки</w:t>
      </w:r>
    </w:p>
    <w:p w:rsidR="00DA7255" w:rsidRPr="00AA4BC7" w:rsidRDefault="00DA7255" w:rsidP="00AA4BC7">
      <w:pPr>
        <w:shd w:val="clear" w:color="auto" w:fill="FFFFFF"/>
        <w:spacing w:after="0" w:line="240" w:lineRule="auto"/>
        <w:jc w:val="center"/>
        <w:rPr>
          <w:rFonts w:ascii="Times New Roman" w:eastAsia="Times New Roman" w:hAnsi="Times New Roman" w:cs="Times New Roman"/>
          <w:sz w:val="20"/>
          <w:szCs w:val="20"/>
          <w:lang w:eastAsia="zh-CN"/>
        </w:rPr>
      </w:pPr>
    </w:p>
    <w:p w:rsidR="00DA7255" w:rsidRPr="00AA4BC7" w:rsidRDefault="00DA7255"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Для заготовки с диаметром </w:t>
      </w: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 15 мм длина консольной части должна составлять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 xml:space="preserve"> = 160 мм, а при </w:t>
      </w: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 25 мм –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 xml:space="preserve"> = 200 мм. После установки заготовка обрабатывается на размер </w:t>
      </w: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для устранения погрешностей установки и погрешностей формы заготовки, что обеспечивает равномерность припуска при последующей обработке.</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Рекомендуется свободный консольный конец заготовки</w:t>
      </w:r>
    </w:p>
    <w:p w:rsidR="00DA7255" w:rsidRPr="00AA4BC7" w:rsidRDefault="00DA7255"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зафиксировать с помощью заднего центра. Предварительная</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обработка выполняется с небольшой подачей s и глубиной резания t.</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После этого микрометром выполняется замер полученного диаметра</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заготовки d</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и результат заносится в отчет.</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Затем задний центр отводится от консольного конца заготовки и</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выполняется ее обтачивание по всей длине (кроме технологически</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необходимого участка l</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10 мм).При этом рекомендуются следующие диапазоны параметров</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используемого режима резания:</w:t>
      </w:r>
    </w:p>
    <w:p w:rsidR="00B537FE" w:rsidRPr="00AA4BC7" w:rsidRDefault="00B537FE"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частота вращения шпинделя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 200 – 500 об/мин;</w:t>
      </w:r>
    </w:p>
    <w:p w:rsidR="00B537FE" w:rsidRPr="00AA4BC7" w:rsidRDefault="00B537FE"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подача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 xml:space="preserve"> = 0,1 – 0,3 мм/об;</w:t>
      </w:r>
    </w:p>
    <w:p w:rsidR="00B537FE" w:rsidRPr="00AA4BC7" w:rsidRDefault="00B537FE"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3) глубина резания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 0,5 – 1,0 мм.</w:t>
      </w:r>
    </w:p>
    <w:p w:rsidR="00B537FE" w:rsidRPr="00CA48F3" w:rsidRDefault="00B537FE"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После токарной обработки производится замер диаметров </w:t>
      </w: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lang w:eastAsia="zh-CN"/>
        </w:rPr>
        <w:t xml:space="preserve">1, </w:t>
      </w: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lang w:eastAsia="zh-CN"/>
        </w:rPr>
        <w:t xml:space="preserve">2и </w:t>
      </w: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lang w:eastAsia="zh-CN"/>
        </w:rPr>
        <w:t>3 в сечениях, соответствующих наибольшей длине вылета</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 xml:space="preserve">заготовки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 середине заготовки 0,5</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 xml:space="preserve"> и наименьшей длине вылета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1(рис.3). Измерение диаметров выполняется микрометром с точностью</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до 0,01 мм, измерение длин – штангенциркулем с точностью до 0,1мм. Результаты измерения заносятся в таблицу.</w:t>
      </w:r>
    </w:p>
    <w:p w:rsidR="00B76578" w:rsidRPr="00AA4BC7" w:rsidRDefault="00B76578" w:rsidP="00AA4BC7">
      <w:pPr>
        <w:shd w:val="clear" w:color="auto" w:fill="FFFFFF"/>
        <w:spacing w:after="0" w:line="240" w:lineRule="auto"/>
        <w:jc w:val="center"/>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noProof/>
          <w:sz w:val="20"/>
          <w:szCs w:val="20"/>
        </w:rPr>
        <w:lastRenderedPageBreak/>
        <w:drawing>
          <wp:inline distT="0" distB="0" distL="0" distR="0">
            <wp:extent cx="4048125" cy="2320997"/>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046077" cy="2319823"/>
                    </a:xfrm>
                    <a:prstGeom prst="rect">
                      <a:avLst/>
                    </a:prstGeom>
                    <a:noFill/>
                    <a:ln w="9525">
                      <a:noFill/>
                      <a:miter lim="800000"/>
                      <a:headEnd/>
                      <a:tailEnd/>
                    </a:ln>
                  </pic:spPr>
                </pic:pic>
              </a:graphicData>
            </a:graphic>
          </wp:inline>
        </w:drawing>
      </w:r>
    </w:p>
    <w:p w:rsidR="00B76578" w:rsidRPr="00AA4BC7" w:rsidRDefault="00B76578"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Рис.3. Схема замера диаметров и размеров длин обработанной заготовки</w:t>
      </w:r>
    </w:p>
    <w:p w:rsidR="00B76578" w:rsidRPr="00AA4BC7" w:rsidRDefault="00B76578" w:rsidP="00AA4BC7">
      <w:pPr>
        <w:spacing w:before="6" w:after="0" w:line="240" w:lineRule="auto"/>
        <w:ind w:right="173"/>
        <w:jc w:val="right"/>
        <w:rPr>
          <w:rFonts w:ascii="Times New Roman" w:eastAsia="Times New Roman" w:hAnsi="Times New Roman" w:cs="Times New Roman"/>
          <w:sz w:val="20"/>
          <w:szCs w:val="20"/>
        </w:rPr>
      </w:pPr>
      <w:r w:rsidRPr="00AA4BC7">
        <w:rPr>
          <w:rFonts w:ascii="Times New Roman" w:eastAsia="Times New Roman" w:hAnsi="Times New Roman" w:cs="Times New Roman"/>
          <w:i/>
          <w:w w:val="99"/>
          <w:sz w:val="20"/>
          <w:szCs w:val="20"/>
        </w:rPr>
        <w:t>Таблица</w:t>
      </w:r>
      <w:r w:rsidR="00033A92" w:rsidRPr="00AA4BC7">
        <w:rPr>
          <w:rFonts w:ascii="Times New Roman" w:eastAsia="Times New Roman" w:hAnsi="Times New Roman" w:cs="Times New Roman"/>
          <w:i/>
          <w:w w:val="99"/>
          <w:sz w:val="20"/>
          <w:szCs w:val="20"/>
        </w:rPr>
        <w:t>1</w:t>
      </w:r>
    </w:p>
    <w:p w:rsidR="00B76578" w:rsidRPr="00AA4BC7" w:rsidRDefault="00B76578" w:rsidP="00AA4BC7">
      <w:pPr>
        <w:spacing w:after="0" w:line="240" w:lineRule="auto"/>
        <w:ind w:right="197"/>
        <w:jc w:val="right"/>
        <w:rPr>
          <w:rFonts w:ascii="Times New Roman" w:eastAsia="Times New Roman" w:hAnsi="Times New Roman" w:cs="Times New Roman"/>
          <w:sz w:val="20"/>
          <w:szCs w:val="20"/>
        </w:rPr>
      </w:pPr>
      <w:r w:rsidRPr="00AA4BC7">
        <w:rPr>
          <w:rFonts w:ascii="Times New Roman" w:eastAsia="Times New Roman" w:hAnsi="Times New Roman" w:cs="Times New Roman"/>
          <w:position w:val="-1"/>
          <w:sz w:val="20"/>
          <w:szCs w:val="20"/>
        </w:rPr>
        <w:t>Экс</w:t>
      </w:r>
      <w:r w:rsidRPr="00AA4BC7">
        <w:rPr>
          <w:rFonts w:ascii="Times New Roman" w:eastAsia="Times New Roman" w:hAnsi="Times New Roman" w:cs="Times New Roman"/>
          <w:spacing w:val="-1"/>
          <w:position w:val="-1"/>
          <w:sz w:val="20"/>
          <w:szCs w:val="20"/>
        </w:rPr>
        <w:t>п</w:t>
      </w:r>
      <w:r w:rsidRPr="00AA4BC7">
        <w:rPr>
          <w:rFonts w:ascii="Times New Roman" w:eastAsia="Times New Roman" w:hAnsi="Times New Roman" w:cs="Times New Roman"/>
          <w:position w:val="-1"/>
          <w:sz w:val="20"/>
          <w:szCs w:val="20"/>
        </w:rPr>
        <w:t>ер</w:t>
      </w:r>
      <w:r w:rsidRPr="00AA4BC7">
        <w:rPr>
          <w:rFonts w:ascii="Times New Roman" w:eastAsia="Times New Roman" w:hAnsi="Times New Roman" w:cs="Times New Roman"/>
          <w:spacing w:val="-1"/>
          <w:position w:val="-1"/>
          <w:sz w:val="20"/>
          <w:szCs w:val="20"/>
        </w:rPr>
        <w:t>и</w:t>
      </w:r>
      <w:r w:rsidRPr="00AA4BC7">
        <w:rPr>
          <w:rFonts w:ascii="Times New Roman" w:eastAsia="Times New Roman" w:hAnsi="Times New Roman" w:cs="Times New Roman"/>
          <w:position w:val="-1"/>
          <w:sz w:val="20"/>
          <w:szCs w:val="20"/>
        </w:rPr>
        <w:t>ме</w:t>
      </w:r>
      <w:r w:rsidRPr="00AA4BC7">
        <w:rPr>
          <w:rFonts w:ascii="Times New Roman" w:eastAsia="Times New Roman" w:hAnsi="Times New Roman" w:cs="Times New Roman"/>
          <w:spacing w:val="-1"/>
          <w:position w:val="-1"/>
          <w:sz w:val="20"/>
          <w:szCs w:val="20"/>
        </w:rPr>
        <w:t>н</w:t>
      </w:r>
      <w:r w:rsidRPr="00AA4BC7">
        <w:rPr>
          <w:rFonts w:ascii="Times New Roman" w:eastAsia="Times New Roman" w:hAnsi="Times New Roman" w:cs="Times New Roman"/>
          <w:position w:val="-1"/>
          <w:sz w:val="20"/>
          <w:szCs w:val="20"/>
        </w:rPr>
        <w:t>та</w:t>
      </w:r>
      <w:r w:rsidRPr="00AA4BC7">
        <w:rPr>
          <w:rFonts w:ascii="Times New Roman" w:eastAsia="Times New Roman" w:hAnsi="Times New Roman" w:cs="Times New Roman"/>
          <w:spacing w:val="-1"/>
          <w:position w:val="-1"/>
          <w:sz w:val="20"/>
          <w:szCs w:val="20"/>
        </w:rPr>
        <w:t>ль</w:t>
      </w:r>
      <w:r w:rsidRPr="00AA4BC7">
        <w:rPr>
          <w:rFonts w:ascii="Times New Roman" w:eastAsia="Times New Roman" w:hAnsi="Times New Roman" w:cs="Times New Roman"/>
          <w:position w:val="-1"/>
          <w:sz w:val="20"/>
          <w:szCs w:val="20"/>
        </w:rPr>
        <w:t>ные</w:t>
      </w:r>
      <w:r w:rsidR="00CA48F3">
        <w:rPr>
          <w:rFonts w:ascii="Times New Roman" w:eastAsia="Times New Roman" w:hAnsi="Times New Roman" w:cs="Times New Roman"/>
          <w:position w:val="-1"/>
          <w:sz w:val="20"/>
          <w:szCs w:val="20"/>
        </w:rPr>
        <w:t xml:space="preserve"> </w:t>
      </w:r>
      <w:r w:rsidRPr="00AA4BC7">
        <w:rPr>
          <w:rFonts w:ascii="Times New Roman" w:eastAsia="Times New Roman" w:hAnsi="Times New Roman" w:cs="Times New Roman"/>
          <w:position w:val="-1"/>
          <w:sz w:val="20"/>
          <w:szCs w:val="20"/>
        </w:rPr>
        <w:t>и расчетные</w:t>
      </w:r>
      <w:r w:rsidR="00CA48F3">
        <w:rPr>
          <w:rFonts w:ascii="Times New Roman" w:eastAsia="Times New Roman" w:hAnsi="Times New Roman" w:cs="Times New Roman"/>
          <w:position w:val="-1"/>
          <w:sz w:val="20"/>
          <w:szCs w:val="20"/>
        </w:rPr>
        <w:t xml:space="preserve"> </w:t>
      </w:r>
      <w:r w:rsidRPr="00AA4BC7">
        <w:rPr>
          <w:rFonts w:ascii="Times New Roman" w:eastAsia="Times New Roman" w:hAnsi="Times New Roman" w:cs="Times New Roman"/>
          <w:position w:val="-1"/>
          <w:sz w:val="20"/>
          <w:szCs w:val="20"/>
        </w:rPr>
        <w:t>величины</w:t>
      </w:r>
      <w:r w:rsidR="00CA48F3">
        <w:rPr>
          <w:rFonts w:ascii="Times New Roman" w:eastAsia="Times New Roman" w:hAnsi="Times New Roman" w:cs="Times New Roman"/>
          <w:position w:val="-1"/>
          <w:sz w:val="20"/>
          <w:szCs w:val="20"/>
        </w:rPr>
        <w:t xml:space="preserve"> </w:t>
      </w:r>
      <w:r w:rsidRPr="00AA4BC7">
        <w:rPr>
          <w:rFonts w:ascii="Times New Roman" w:eastAsia="Times New Roman" w:hAnsi="Times New Roman" w:cs="Times New Roman"/>
          <w:position w:val="-1"/>
          <w:sz w:val="20"/>
          <w:szCs w:val="20"/>
        </w:rPr>
        <w:t>диаметров</w:t>
      </w:r>
      <w:r w:rsidR="00CA48F3">
        <w:rPr>
          <w:rFonts w:ascii="Times New Roman" w:eastAsia="Times New Roman" w:hAnsi="Times New Roman" w:cs="Times New Roman"/>
          <w:position w:val="-1"/>
          <w:sz w:val="20"/>
          <w:szCs w:val="20"/>
        </w:rPr>
        <w:t xml:space="preserve"> </w:t>
      </w:r>
      <w:r w:rsidRPr="00AA4BC7">
        <w:rPr>
          <w:rFonts w:ascii="Times New Roman" w:eastAsia="Times New Roman" w:hAnsi="Times New Roman" w:cs="Times New Roman"/>
          <w:spacing w:val="-1"/>
          <w:position w:val="-1"/>
          <w:sz w:val="20"/>
          <w:szCs w:val="20"/>
        </w:rPr>
        <w:t>з</w:t>
      </w:r>
      <w:r w:rsidRPr="00AA4BC7">
        <w:rPr>
          <w:rFonts w:ascii="Times New Roman" w:eastAsia="Times New Roman" w:hAnsi="Times New Roman" w:cs="Times New Roman"/>
          <w:spacing w:val="1"/>
          <w:position w:val="-1"/>
          <w:sz w:val="20"/>
          <w:szCs w:val="20"/>
        </w:rPr>
        <w:t>а</w:t>
      </w:r>
      <w:r w:rsidRPr="00AA4BC7">
        <w:rPr>
          <w:rFonts w:ascii="Times New Roman" w:eastAsia="Times New Roman" w:hAnsi="Times New Roman" w:cs="Times New Roman"/>
          <w:spacing w:val="-1"/>
          <w:position w:val="-1"/>
          <w:sz w:val="20"/>
          <w:szCs w:val="20"/>
        </w:rPr>
        <w:t>г</w:t>
      </w:r>
      <w:r w:rsidRPr="00AA4BC7">
        <w:rPr>
          <w:rFonts w:ascii="Times New Roman" w:eastAsia="Times New Roman" w:hAnsi="Times New Roman" w:cs="Times New Roman"/>
          <w:spacing w:val="1"/>
          <w:position w:val="-1"/>
          <w:sz w:val="20"/>
          <w:szCs w:val="20"/>
        </w:rPr>
        <w:t>о</w:t>
      </w:r>
      <w:r w:rsidRPr="00AA4BC7">
        <w:rPr>
          <w:rFonts w:ascii="Times New Roman" w:eastAsia="Times New Roman" w:hAnsi="Times New Roman" w:cs="Times New Roman"/>
          <w:spacing w:val="-1"/>
          <w:position w:val="-1"/>
          <w:sz w:val="20"/>
          <w:szCs w:val="20"/>
        </w:rPr>
        <w:t>т</w:t>
      </w:r>
      <w:r w:rsidRPr="00AA4BC7">
        <w:rPr>
          <w:rFonts w:ascii="Times New Roman" w:eastAsia="Times New Roman" w:hAnsi="Times New Roman" w:cs="Times New Roman"/>
          <w:spacing w:val="1"/>
          <w:position w:val="-1"/>
          <w:sz w:val="20"/>
          <w:szCs w:val="20"/>
        </w:rPr>
        <w:t>о</w:t>
      </w:r>
      <w:r w:rsidRPr="00AA4BC7">
        <w:rPr>
          <w:rFonts w:ascii="Times New Roman" w:eastAsia="Times New Roman" w:hAnsi="Times New Roman" w:cs="Times New Roman"/>
          <w:position w:val="-1"/>
          <w:sz w:val="20"/>
          <w:szCs w:val="20"/>
        </w:rPr>
        <w:t>в</w:t>
      </w:r>
      <w:r w:rsidRPr="00AA4BC7">
        <w:rPr>
          <w:rFonts w:ascii="Times New Roman" w:eastAsia="Times New Roman" w:hAnsi="Times New Roman" w:cs="Times New Roman"/>
          <w:spacing w:val="-1"/>
          <w:w w:val="99"/>
          <w:position w:val="-1"/>
          <w:sz w:val="20"/>
          <w:szCs w:val="20"/>
        </w:rPr>
        <w:t>к</w:t>
      </w:r>
      <w:r w:rsidRPr="00AA4BC7">
        <w:rPr>
          <w:rFonts w:ascii="Times New Roman" w:eastAsia="Times New Roman" w:hAnsi="Times New Roman" w:cs="Times New Roman"/>
          <w:position w:val="-1"/>
          <w:sz w:val="20"/>
          <w:szCs w:val="20"/>
        </w:rPr>
        <w:t>и</w:t>
      </w:r>
    </w:p>
    <w:p w:rsidR="00B76578" w:rsidRPr="00AA4BC7" w:rsidRDefault="00B76578" w:rsidP="00AA4BC7">
      <w:pPr>
        <w:spacing w:before="2" w:after="0" w:line="240" w:lineRule="auto"/>
        <w:rPr>
          <w:rFonts w:ascii="Times New Roman" w:hAnsi="Times New Roman" w:cs="Times New Roman"/>
          <w:sz w:val="20"/>
          <w:szCs w:val="20"/>
        </w:rPr>
      </w:pPr>
    </w:p>
    <w:tbl>
      <w:tblPr>
        <w:tblW w:w="0" w:type="auto"/>
        <w:tblInd w:w="95" w:type="dxa"/>
        <w:tblLayout w:type="fixed"/>
        <w:tblCellMar>
          <w:left w:w="0" w:type="dxa"/>
          <w:right w:w="0" w:type="dxa"/>
        </w:tblCellMar>
        <w:tblLook w:val="01E0"/>
      </w:tblPr>
      <w:tblGrid>
        <w:gridCol w:w="3661"/>
        <w:gridCol w:w="2057"/>
        <w:gridCol w:w="2057"/>
        <w:gridCol w:w="2057"/>
      </w:tblGrid>
      <w:tr w:rsidR="00B76578" w:rsidRPr="00AA4BC7" w:rsidTr="00261132">
        <w:trPr>
          <w:trHeight w:hRule="exact" w:val="332"/>
        </w:trPr>
        <w:tc>
          <w:tcPr>
            <w:tcW w:w="3661" w:type="dxa"/>
            <w:vMerge w:val="restart"/>
            <w:tcBorders>
              <w:top w:val="single" w:sz="4" w:space="0" w:color="000000"/>
              <w:left w:val="single" w:sz="4" w:space="0" w:color="000000"/>
              <w:right w:val="single" w:sz="4" w:space="0" w:color="000000"/>
            </w:tcBorders>
          </w:tcPr>
          <w:p w:rsidR="00B76578" w:rsidRPr="00AA4BC7" w:rsidRDefault="00B76578" w:rsidP="00AA4BC7">
            <w:pPr>
              <w:spacing w:line="240" w:lineRule="auto"/>
              <w:rPr>
                <w:rFonts w:ascii="Times New Roman" w:hAnsi="Times New Roman" w:cs="Times New Roman"/>
                <w:sz w:val="20"/>
                <w:szCs w:val="20"/>
              </w:rPr>
            </w:pPr>
          </w:p>
        </w:tc>
        <w:tc>
          <w:tcPr>
            <w:tcW w:w="6170" w:type="dxa"/>
            <w:gridSpan w:val="3"/>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881" w:right="-20"/>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Положе</w:t>
            </w:r>
            <w:r w:rsidRPr="00AA4BC7">
              <w:rPr>
                <w:rFonts w:ascii="Times New Roman" w:eastAsia="Times New Roman" w:hAnsi="Times New Roman" w:cs="Times New Roman"/>
                <w:spacing w:val="2"/>
                <w:sz w:val="20"/>
                <w:szCs w:val="20"/>
              </w:rPr>
              <w:t>н</w:t>
            </w:r>
            <w:r w:rsidRPr="00AA4BC7">
              <w:rPr>
                <w:rFonts w:ascii="Times New Roman" w:eastAsia="Times New Roman" w:hAnsi="Times New Roman" w:cs="Times New Roman"/>
                <w:sz w:val="20"/>
                <w:szCs w:val="20"/>
              </w:rPr>
              <w:t>ие</w:t>
            </w:r>
            <w:r w:rsidR="00CA48F3">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z w:val="20"/>
                <w:szCs w:val="20"/>
              </w:rPr>
              <w:t>сечений</w:t>
            </w:r>
          </w:p>
        </w:tc>
      </w:tr>
      <w:tr w:rsidR="00B76578" w:rsidRPr="00AA4BC7" w:rsidTr="00261132">
        <w:trPr>
          <w:trHeight w:hRule="exact" w:val="331"/>
        </w:trPr>
        <w:tc>
          <w:tcPr>
            <w:tcW w:w="3661" w:type="dxa"/>
            <w:vMerge/>
            <w:tcBorders>
              <w:left w:val="single" w:sz="4" w:space="0" w:color="000000"/>
              <w:bottom w:val="single" w:sz="4" w:space="0" w:color="000000"/>
              <w:right w:val="single" w:sz="4" w:space="0" w:color="000000"/>
            </w:tcBorders>
          </w:tcPr>
          <w:p w:rsidR="00B76578" w:rsidRPr="00AA4BC7" w:rsidRDefault="00B76578" w:rsidP="00AA4BC7">
            <w:pPr>
              <w:spacing w:line="240" w:lineRule="auto"/>
              <w:rPr>
                <w:rFonts w:ascii="Times New Roman" w:hAnsi="Times New Roman" w:cs="Times New Roman"/>
                <w:sz w:val="20"/>
                <w:szCs w:val="20"/>
              </w:rPr>
            </w:pP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814" w:right="793"/>
              <w:jc w:val="center"/>
              <w:rPr>
                <w:rFonts w:ascii="Times New Roman" w:eastAsia="Times New Roman" w:hAnsi="Times New Roman" w:cs="Times New Roman"/>
                <w:sz w:val="20"/>
                <w:szCs w:val="20"/>
              </w:rPr>
            </w:pPr>
            <w:r w:rsidRPr="00AA4BC7">
              <w:rPr>
                <w:rFonts w:ascii="Times New Roman" w:eastAsia="Times New Roman" w:hAnsi="Times New Roman" w:cs="Times New Roman"/>
                <w:i/>
                <w:sz w:val="20"/>
                <w:szCs w:val="20"/>
              </w:rPr>
              <w:t>l</w:t>
            </w:r>
            <w:r w:rsidRPr="00AA4BC7">
              <w:rPr>
                <w:rFonts w:ascii="Times New Roman" w:eastAsia="Times New Roman" w:hAnsi="Times New Roman" w:cs="Times New Roman"/>
                <w:i/>
                <w:w w:val="99"/>
                <w:sz w:val="20"/>
                <w:szCs w:val="20"/>
              </w:rPr>
              <w:t>=</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679" w:right="-20"/>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0,</w:t>
            </w:r>
            <w:r w:rsidRPr="00AA4BC7">
              <w:rPr>
                <w:rFonts w:ascii="Times New Roman" w:eastAsia="Times New Roman" w:hAnsi="Times New Roman" w:cs="Times New Roman"/>
                <w:spacing w:val="1"/>
                <w:sz w:val="20"/>
                <w:szCs w:val="20"/>
              </w:rPr>
              <w:t>5</w:t>
            </w:r>
            <w:r w:rsidRPr="00AA4BC7">
              <w:rPr>
                <w:rFonts w:ascii="Times New Roman" w:eastAsia="Times New Roman" w:hAnsi="Times New Roman" w:cs="Times New Roman"/>
                <w:i/>
                <w:sz w:val="20"/>
                <w:szCs w:val="20"/>
              </w:rPr>
              <w:t>l=</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782" w:right="763"/>
              <w:jc w:val="center"/>
              <w:rPr>
                <w:rFonts w:ascii="Times New Roman" w:eastAsia="Times New Roman" w:hAnsi="Times New Roman" w:cs="Times New Roman"/>
                <w:sz w:val="20"/>
                <w:szCs w:val="20"/>
              </w:rPr>
            </w:pPr>
            <w:r w:rsidRPr="00AA4BC7">
              <w:rPr>
                <w:rFonts w:ascii="Times New Roman" w:eastAsia="Times New Roman" w:hAnsi="Times New Roman" w:cs="Times New Roman"/>
                <w:i/>
                <w:sz w:val="20"/>
                <w:szCs w:val="20"/>
              </w:rPr>
              <w:t>l</w:t>
            </w:r>
            <w:r w:rsidRPr="00AA4BC7">
              <w:rPr>
                <w:rFonts w:ascii="Times New Roman" w:eastAsia="Times New Roman" w:hAnsi="Times New Roman" w:cs="Times New Roman"/>
                <w:position w:val="-4"/>
                <w:sz w:val="20"/>
                <w:szCs w:val="20"/>
              </w:rPr>
              <w:t>1</w:t>
            </w:r>
            <w:r w:rsidRPr="00AA4BC7">
              <w:rPr>
                <w:rFonts w:ascii="Times New Roman" w:eastAsia="Times New Roman" w:hAnsi="Times New Roman" w:cs="Times New Roman"/>
                <w:w w:val="99"/>
                <w:sz w:val="20"/>
                <w:szCs w:val="20"/>
              </w:rPr>
              <w:t>=</w:t>
            </w:r>
          </w:p>
        </w:tc>
      </w:tr>
      <w:tr w:rsidR="00B76578" w:rsidRPr="00AA4BC7" w:rsidTr="00261132">
        <w:trPr>
          <w:trHeight w:hRule="exact" w:val="332"/>
        </w:trPr>
        <w:tc>
          <w:tcPr>
            <w:tcW w:w="3661"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Диаметр</w:t>
            </w:r>
            <w:r w:rsidR="00CA48F3">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pacing w:val="1"/>
                <w:sz w:val="20"/>
                <w:szCs w:val="20"/>
              </w:rPr>
              <w:t>д</w:t>
            </w:r>
            <w:r w:rsidRPr="00AA4BC7">
              <w:rPr>
                <w:rFonts w:ascii="Times New Roman" w:eastAsia="Times New Roman" w:hAnsi="Times New Roman" w:cs="Times New Roman"/>
                <w:sz w:val="20"/>
                <w:szCs w:val="20"/>
              </w:rPr>
              <w:t>ообработки</w:t>
            </w:r>
          </w:p>
        </w:tc>
        <w:tc>
          <w:tcPr>
            <w:tcW w:w="6170" w:type="dxa"/>
            <w:gridSpan w:val="3"/>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2809" w:right="2787"/>
              <w:jc w:val="center"/>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d</w:t>
            </w:r>
            <w:r w:rsidRPr="00AA4BC7">
              <w:rPr>
                <w:rFonts w:ascii="Times New Roman" w:eastAsia="Times New Roman" w:hAnsi="Times New Roman" w:cs="Times New Roman"/>
                <w:position w:val="-4"/>
                <w:sz w:val="20"/>
                <w:szCs w:val="20"/>
              </w:rPr>
              <w:t>0</w:t>
            </w:r>
            <w:r w:rsidRPr="00AA4BC7">
              <w:rPr>
                <w:rFonts w:ascii="Times New Roman" w:eastAsia="Times New Roman" w:hAnsi="Times New Roman" w:cs="Times New Roman"/>
                <w:w w:val="99"/>
                <w:sz w:val="20"/>
                <w:szCs w:val="20"/>
              </w:rPr>
              <w:t>=</w:t>
            </w:r>
          </w:p>
        </w:tc>
      </w:tr>
      <w:tr w:rsidR="00B76578" w:rsidRPr="00AA4BC7" w:rsidTr="00261132">
        <w:trPr>
          <w:trHeight w:hRule="exact" w:val="332"/>
        </w:trPr>
        <w:tc>
          <w:tcPr>
            <w:tcW w:w="3661"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Диаметр</w:t>
            </w:r>
            <w:r w:rsidR="00CA48F3">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z w:val="20"/>
                <w:szCs w:val="20"/>
              </w:rPr>
              <w:t>после</w:t>
            </w:r>
            <w:r w:rsidR="00CA48F3">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z w:val="20"/>
                <w:szCs w:val="20"/>
              </w:rPr>
              <w:t>обработки</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d</w:t>
            </w:r>
            <w:r w:rsidRPr="00AA4BC7">
              <w:rPr>
                <w:rFonts w:ascii="Times New Roman" w:eastAsia="Times New Roman" w:hAnsi="Times New Roman" w:cs="Times New Roman"/>
                <w:position w:val="-4"/>
                <w:sz w:val="20"/>
                <w:szCs w:val="20"/>
              </w:rPr>
              <w:t>1</w:t>
            </w:r>
            <w:r w:rsidRPr="00AA4BC7">
              <w:rPr>
                <w:rFonts w:ascii="Times New Roman" w:eastAsia="Times New Roman" w:hAnsi="Times New Roman" w:cs="Times New Roman"/>
                <w:i/>
                <w:sz w:val="20"/>
                <w:szCs w:val="20"/>
              </w:rPr>
              <w:t>=</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d</w:t>
            </w:r>
            <w:r w:rsidRPr="00AA4BC7">
              <w:rPr>
                <w:rFonts w:ascii="Times New Roman" w:eastAsia="Times New Roman" w:hAnsi="Times New Roman" w:cs="Times New Roman"/>
                <w:position w:val="-4"/>
                <w:sz w:val="20"/>
                <w:szCs w:val="20"/>
              </w:rPr>
              <w:t>2</w:t>
            </w:r>
            <w:r w:rsidRPr="00AA4BC7">
              <w:rPr>
                <w:rFonts w:ascii="Times New Roman" w:eastAsia="Times New Roman" w:hAnsi="Times New Roman" w:cs="Times New Roman"/>
                <w:i/>
                <w:sz w:val="20"/>
                <w:szCs w:val="20"/>
              </w:rPr>
              <w:t>=</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d</w:t>
            </w:r>
            <w:r w:rsidRPr="00AA4BC7">
              <w:rPr>
                <w:rFonts w:ascii="Times New Roman" w:eastAsia="Times New Roman" w:hAnsi="Times New Roman" w:cs="Times New Roman"/>
                <w:position w:val="-4"/>
                <w:sz w:val="20"/>
                <w:szCs w:val="20"/>
              </w:rPr>
              <w:t>3</w:t>
            </w:r>
            <w:r w:rsidRPr="00AA4BC7">
              <w:rPr>
                <w:rFonts w:ascii="Times New Roman" w:eastAsia="Times New Roman" w:hAnsi="Times New Roman" w:cs="Times New Roman"/>
                <w:i/>
                <w:sz w:val="20"/>
                <w:szCs w:val="20"/>
              </w:rPr>
              <w:t>=</w:t>
            </w:r>
          </w:p>
        </w:tc>
      </w:tr>
      <w:tr w:rsidR="00B76578" w:rsidRPr="00AA4BC7" w:rsidTr="00261132">
        <w:trPr>
          <w:trHeight w:hRule="exact" w:val="331"/>
        </w:trPr>
        <w:tc>
          <w:tcPr>
            <w:tcW w:w="3661"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Прогиб</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y</w:t>
            </w:r>
            <w:r w:rsidRPr="00AA4BC7">
              <w:rPr>
                <w:rFonts w:ascii="Times New Roman" w:eastAsia="Times New Roman" w:hAnsi="Times New Roman" w:cs="Times New Roman"/>
                <w:position w:val="-4"/>
                <w:sz w:val="20"/>
                <w:szCs w:val="20"/>
              </w:rPr>
              <w:t>1</w:t>
            </w:r>
            <w:r w:rsidRPr="00AA4BC7">
              <w:rPr>
                <w:rFonts w:ascii="Times New Roman" w:eastAsia="Times New Roman" w:hAnsi="Times New Roman" w:cs="Times New Roman"/>
                <w:sz w:val="20"/>
                <w:szCs w:val="20"/>
              </w:rPr>
              <w:t>=</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y</w:t>
            </w:r>
            <w:r w:rsidRPr="00AA4BC7">
              <w:rPr>
                <w:rFonts w:ascii="Times New Roman" w:eastAsia="Times New Roman" w:hAnsi="Times New Roman" w:cs="Times New Roman"/>
                <w:position w:val="-4"/>
                <w:sz w:val="20"/>
                <w:szCs w:val="20"/>
              </w:rPr>
              <w:t>2</w:t>
            </w:r>
            <w:r w:rsidRPr="00AA4BC7">
              <w:rPr>
                <w:rFonts w:ascii="Times New Roman" w:eastAsia="Times New Roman" w:hAnsi="Times New Roman" w:cs="Times New Roman"/>
                <w:sz w:val="20"/>
                <w:szCs w:val="20"/>
              </w:rPr>
              <w:t>=</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y</w:t>
            </w:r>
            <w:r w:rsidRPr="00AA4BC7">
              <w:rPr>
                <w:rFonts w:ascii="Times New Roman" w:eastAsia="Times New Roman" w:hAnsi="Times New Roman" w:cs="Times New Roman"/>
                <w:position w:val="-4"/>
                <w:sz w:val="20"/>
                <w:szCs w:val="20"/>
              </w:rPr>
              <w:t>3</w:t>
            </w:r>
            <w:r w:rsidRPr="00AA4BC7">
              <w:rPr>
                <w:rFonts w:ascii="Times New Roman" w:eastAsia="Times New Roman" w:hAnsi="Times New Roman" w:cs="Times New Roman"/>
                <w:sz w:val="20"/>
                <w:szCs w:val="20"/>
              </w:rPr>
              <w:t>=</w:t>
            </w:r>
          </w:p>
        </w:tc>
      </w:tr>
      <w:tr w:rsidR="00B76578" w:rsidRPr="00AA4BC7" w:rsidTr="00261132">
        <w:trPr>
          <w:trHeight w:hRule="exact" w:val="655"/>
        </w:trPr>
        <w:tc>
          <w:tcPr>
            <w:tcW w:w="3661"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Рас</w:t>
            </w:r>
            <w:r w:rsidRPr="00AA4BC7">
              <w:rPr>
                <w:rFonts w:ascii="Times New Roman" w:eastAsia="Times New Roman" w:hAnsi="Times New Roman" w:cs="Times New Roman"/>
                <w:spacing w:val="1"/>
                <w:sz w:val="20"/>
                <w:szCs w:val="20"/>
              </w:rPr>
              <w:t>ч</w:t>
            </w:r>
            <w:r w:rsidRPr="00AA4BC7">
              <w:rPr>
                <w:rFonts w:ascii="Times New Roman" w:eastAsia="Times New Roman" w:hAnsi="Times New Roman" w:cs="Times New Roman"/>
                <w:sz w:val="20"/>
                <w:szCs w:val="20"/>
              </w:rPr>
              <w:t>етный</w:t>
            </w:r>
            <w:r w:rsidR="00CA48F3">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z w:val="20"/>
                <w:szCs w:val="20"/>
              </w:rPr>
              <w:t>диаметр</w:t>
            </w:r>
          </w:p>
          <w:p w:rsidR="00B76578" w:rsidRPr="00AA4BC7" w:rsidRDefault="00B76578" w:rsidP="00AA4BC7">
            <w:pPr>
              <w:spacing w:before="1"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sz w:val="20"/>
                <w:szCs w:val="20"/>
              </w:rPr>
              <w:t>d</w:t>
            </w:r>
            <w:r w:rsidRPr="00AA4BC7">
              <w:rPr>
                <w:rFonts w:ascii="Times New Roman" w:eastAsia="Times New Roman" w:hAnsi="Times New Roman" w:cs="Times New Roman"/>
                <w:position w:val="-4"/>
                <w:sz w:val="20"/>
                <w:szCs w:val="20"/>
              </w:rPr>
              <w:t>p</w:t>
            </w:r>
            <w:r w:rsidRPr="00AA4BC7">
              <w:rPr>
                <w:rFonts w:ascii="Times New Roman" w:eastAsia="Times New Roman" w:hAnsi="Times New Roman" w:cs="Times New Roman"/>
                <w:i/>
                <w:sz w:val="20"/>
                <w:szCs w:val="20"/>
              </w:rPr>
              <w:t>=</w:t>
            </w:r>
            <w:r w:rsidRPr="00AA4BC7">
              <w:rPr>
                <w:rFonts w:ascii="Times New Roman" w:eastAsia="Times New Roman" w:hAnsi="Times New Roman" w:cs="Times New Roman"/>
                <w:i/>
                <w:spacing w:val="1"/>
                <w:sz w:val="20"/>
                <w:szCs w:val="20"/>
              </w:rPr>
              <w:t>d</w:t>
            </w:r>
            <w:r w:rsidRPr="00AA4BC7">
              <w:rPr>
                <w:rFonts w:ascii="Times New Roman" w:eastAsia="Times New Roman" w:hAnsi="Times New Roman" w:cs="Times New Roman"/>
                <w:position w:val="-4"/>
                <w:sz w:val="20"/>
                <w:szCs w:val="20"/>
              </w:rPr>
              <w:t>0</w:t>
            </w:r>
            <w:r w:rsidRPr="00AA4BC7">
              <w:rPr>
                <w:rFonts w:ascii="Times New Roman" w:eastAsia="Times New Roman" w:hAnsi="Times New Roman" w:cs="Times New Roman"/>
                <w:i/>
                <w:sz w:val="20"/>
                <w:szCs w:val="20"/>
              </w:rPr>
              <w:t>–2t+2y</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position w:val="1"/>
                <w:sz w:val="20"/>
                <w:szCs w:val="20"/>
              </w:rPr>
              <w:t>d</w:t>
            </w:r>
            <w:r w:rsidRPr="00AA4BC7">
              <w:rPr>
                <w:rFonts w:ascii="Times New Roman" w:eastAsia="Times New Roman" w:hAnsi="Times New Roman" w:cs="Times New Roman"/>
                <w:position w:val="-3"/>
                <w:sz w:val="20"/>
                <w:szCs w:val="20"/>
              </w:rPr>
              <w:t>p1</w:t>
            </w:r>
            <w:r w:rsidRPr="00AA4BC7">
              <w:rPr>
                <w:rFonts w:ascii="Times New Roman" w:eastAsia="Times New Roman" w:hAnsi="Times New Roman" w:cs="Times New Roman"/>
                <w:i/>
                <w:position w:val="1"/>
                <w:sz w:val="20"/>
                <w:szCs w:val="20"/>
              </w:rPr>
              <w:t>=</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position w:val="1"/>
                <w:sz w:val="20"/>
                <w:szCs w:val="20"/>
              </w:rPr>
              <w:t>d</w:t>
            </w:r>
            <w:r w:rsidRPr="00AA4BC7">
              <w:rPr>
                <w:rFonts w:ascii="Times New Roman" w:eastAsia="Times New Roman" w:hAnsi="Times New Roman" w:cs="Times New Roman"/>
                <w:position w:val="-3"/>
                <w:sz w:val="20"/>
                <w:szCs w:val="20"/>
              </w:rPr>
              <w:t>p2</w:t>
            </w:r>
            <w:r w:rsidRPr="00AA4BC7">
              <w:rPr>
                <w:rFonts w:ascii="Times New Roman" w:eastAsia="Times New Roman" w:hAnsi="Times New Roman" w:cs="Times New Roman"/>
                <w:i/>
                <w:position w:val="1"/>
                <w:sz w:val="20"/>
                <w:szCs w:val="20"/>
              </w:rPr>
              <w:t>=</w:t>
            </w:r>
          </w:p>
        </w:tc>
        <w:tc>
          <w:tcPr>
            <w:tcW w:w="2057" w:type="dxa"/>
            <w:tcBorders>
              <w:top w:val="single" w:sz="4" w:space="0" w:color="000000"/>
              <w:left w:val="single" w:sz="4" w:space="0" w:color="000000"/>
              <w:bottom w:val="single" w:sz="4" w:space="0" w:color="000000"/>
              <w:right w:val="single" w:sz="4" w:space="0" w:color="000000"/>
            </w:tcBorders>
          </w:tcPr>
          <w:p w:rsidR="00B76578" w:rsidRPr="00AA4BC7" w:rsidRDefault="00B76578" w:rsidP="00AA4BC7">
            <w:pPr>
              <w:spacing w:after="0" w:line="240" w:lineRule="auto"/>
              <w:ind w:left="102" w:right="-20"/>
              <w:rPr>
                <w:rFonts w:ascii="Times New Roman" w:eastAsia="Times New Roman" w:hAnsi="Times New Roman" w:cs="Times New Roman"/>
                <w:sz w:val="20"/>
                <w:szCs w:val="20"/>
              </w:rPr>
            </w:pPr>
            <w:r w:rsidRPr="00AA4BC7">
              <w:rPr>
                <w:rFonts w:ascii="Times New Roman" w:eastAsia="Times New Roman" w:hAnsi="Times New Roman" w:cs="Times New Roman"/>
                <w:i/>
                <w:spacing w:val="1"/>
                <w:position w:val="1"/>
                <w:sz w:val="20"/>
                <w:szCs w:val="20"/>
              </w:rPr>
              <w:t>d</w:t>
            </w:r>
            <w:r w:rsidRPr="00AA4BC7">
              <w:rPr>
                <w:rFonts w:ascii="Times New Roman" w:eastAsia="Times New Roman" w:hAnsi="Times New Roman" w:cs="Times New Roman"/>
                <w:position w:val="-3"/>
                <w:sz w:val="20"/>
                <w:szCs w:val="20"/>
              </w:rPr>
              <w:t>p3</w:t>
            </w:r>
            <w:r w:rsidRPr="00AA4BC7">
              <w:rPr>
                <w:rFonts w:ascii="Times New Roman" w:eastAsia="Times New Roman" w:hAnsi="Times New Roman" w:cs="Times New Roman"/>
                <w:i/>
                <w:position w:val="1"/>
                <w:sz w:val="20"/>
                <w:szCs w:val="20"/>
              </w:rPr>
              <w:t>=</w:t>
            </w:r>
          </w:p>
        </w:tc>
      </w:tr>
    </w:tbl>
    <w:p w:rsidR="00B76578" w:rsidRPr="00AA4BC7" w:rsidRDefault="00B76578" w:rsidP="00AA4BC7">
      <w:pPr>
        <w:spacing w:before="3" w:after="0" w:line="240" w:lineRule="auto"/>
        <w:rPr>
          <w:rFonts w:ascii="Times New Roman" w:hAnsi="Times New Roman" w:cs="Times New Roman"/>
          <w:sz w:val="20"/>
          <w:szCs w:val="20"/>
        </w:rPr>
      </w:pPr>
    </w:p>
    <w:p w:rsidR="00075BAE" w:rsidRPr="00AA4BC7" w:rsidRDefault="00C5066F" w:rsidP="00075BAE">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 </w:t>
      </w:r>
      <w:r w:rsidR="00075BAE" w:rsidRPr="00AA4BC7">
        <w:rPr>
          <w:rFonts w:ascii="Times New Roman" w:eastAsia="Times New Roman" w:hAnsi="Times New Roman" w:cs="Times New Roman"/>
          <w:color w:val="000000"/>
          <w:sz w:val="20"/>
          <w:szCs w:val="20"/>
        </w:rPr>
        <w:t>Различают отклонения от правильной формы деталей типа тела вращения и отклонения от плоской поверхности.</w:t>
      </w:r>
    </w:p>
    <w:p w:rsidR="00075BAE" w:rsidRPr="00AA4BC7" w:rsidRDefault="00075BAE" w:rsidP="00075BAE">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i/>
          <w:iCs/>
          <w:color w:val="000000"/>
          <w:sz w:val="20"/>
          <w:szCs w:val="20"/>
        </w:rPr>
        <w:t>Отклонения от правильной формы деталей типа тела вращения</w:t>
      </w:r>
      <w:r w:rsidRPr="00AA4BC7">
        <w:rPr>
          <w:rFonts w:ascii="Times New Roman" w:eastAsia="Times New Roman" w:hAnsi="Times New Roman" w:cs="Times New Roman"/>
          <w:color w:val="000000"/>
          <w:sz w:val="20"/>
          <w:szCs w:val="20"/>
        </w:rPr>
        <w:t> (валы, оси, втулки, гильзы, кольца и т.п.) могут быть в поперечном сечении – отклонение от круглости (овальность, огранка) и в продольном сечении – отклонение от цилиндричности (конусообразность, бочкообразность, седлообразность, изогнутость).</w:t>
      </w:r>
    </w:p>
    <w:p w:rsidR="003F121C" w:rsidRDefault="00075BAE" w:rsidP="00075BAE">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i/>
          <w:iCs/>
          <w:color w:val="000000"/>
          <w:sz w:val="20"/>
          <w:szCs w:val="20"/>
        </w:rPr>
        <w:t>Отклонения от плоской поверхности</w:t>
      </w:r>
      <w:r w:rsidRPr="00AA4BC7">
        <w:rPr>
          <w:rFonts w:ascii="Times New Roman" w:eastAsia="Times New Roman" w:hAnsi="Times New Roman" w:cs="Times New Roman"/>
          <w:color w:val="000000"/>
          <w:sz w:val="20"/>
          <w:szCs w:val="20"/>
        </w:rPr>
        <w:t> – это непрямолинейность (кривизна) и неплоскостность (выпуклость, вогнутость, рельефность).</w:t>
      </w:r>
      <w:r w:rsidR="003F121C">
        <w:rPr>
          <w:rFonts w:ascii="Times New Roman" w:eastAsia="Times New Roman" w:hAnsi="Times New Roman" w:cs="Times New Roman"/>
          <w:color w:val="000000"/>
          <w:sz w:val="20"/>
          <w:szCs w:val="20"/>
        </w:rPr>
        <w:t xml:space="preserve">  </w:t>
      </w:r>
    </w:p>
    <w:p w:rsidR="00075BAE" w:rsidRPr="00AA4BC7" w:rsidRDefault="003F121C" w:rsidP="00075BAE">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Виды отклонений формы: </w:t>
      </w:r>
      <w:r w:rsidRPr="00AA4BC7">
        <w:rPr>
          <w:rFonts w:ascii="Times New Roman" w:eastAsia="Times New Roman" w:hAnsi="Times New Roman" w:cs="Times New Roman"/>
          <w:sz w:val="20"/>
          <w:szCs w:val="20"/>
        </w:rPr>
        <w:t>а – неплоск</w:t>
      </w:r>
      <w:r>
        <w:rPr>
          <w:rFonts w:ascii="Times New Roman" w:eastAsia="Times New Roman" w:hAnsi="Times New Roman" w:cs="Times New Roman"/>
          <w:sz w:val="20"/>
          <w:szCs w:val="20"/>
        </w:rPr>
        <w:t>остность;  б</w:t>
      </w:r>
      <w:r w:rsidRPr="00AA4BC7">
        <w:rPr>
          <w:rFonts w:ascii="Times New Roman" w:eastAsia="Times New Roman" w:hAnsi="Times New Roman" w:cs="Times New Roman"/>
          <w:sz w:val="20"/>
          <w:szCs w:val="20"/>
        </w:rPr>
        <w:t xml:space="preserve"> – выпуклость</w:t>
      </w:r>
      <w:r>
        <w:rPr>
          <w:rFonts w:ascii="Times New Roman" w:eastAsia="Times New Roman" w:hAnsi="Times New Roman" w:cs="Times New Roman"/>
          <w:sz w:val="20"/>
          <w:szCs w:val="20"/>
        </w:rPr>
        <w:t>; в– вогнутость; г</w:t>
      </w:r>
      <w:r w:rsidRPr="00AA4BC7">
        <w:rPr>
          <w:rFonts w:ascii="Times New Roman" w:eastAsia="Times New Roman" w:hAnsi="Times New Roman" w:cs="Times New Roman"/>
          <w:sz w:val="20"/>
          <w:szCs w:val="20"/>
        </w:rPr>
        <w:t xml:space="preserve"> – нецилиндричность; </w:t>
      </w:r>
      <w:r>
        <w:rPr>
          <w:rFonts w:ascii="Times New Roman" w:eastAsia="Times New Roman" w:hAnsi="Times New Roman" w:cs="Times New Roman"/>
          <w:sz w:val="20"/>
          <w:szCs w:val="20"/>
        </w:rPr>
        <w:t>д – некруглость;</w:t>
      </w:r>
      <w:r w:rsidR="0015739C">
        <w:rPr>
          <w:rFonts w:ascii="Times New Roman" w:eastAsia="Times New Roman" w:hAnsi="Times New Roman" w:cs="Times New Roman"/>
          <w:sz w:val="20"/>
          <w:szCs w:val="20"/>
        </w:rPr>
        <w:t xml:space="preserve">е– огранка;  </w:t>
      </w:r>
      <w:r w:rsidRPr="00AA4BC7">
        <w:rPr>
          <w:rFonts w:ascii="Times New Roman" w:eastAsia="Times New Roman" w:hAnsi="Times New Roman" w:cs="Times New Roman"/>
          <w:sz w:val="20"/>
          <w:szCs w:val="20"/>
        </w:rPr>
        <w:t xml:space="preserve"> отклонени</w:t>
      </w:r>
      <w:r w:rsidR="0015739C">
        <w:rPr>
          <w:rFonts w:ascii="Times New Roman" w:eastAsia="Times New Roman" w:hAnsi="Times New Roman" w:cs="Times New Roman"/>
          <w:sz w:val="20"/>
          <w:szCs w:val="20"/>
        </w:rPr>
        <w:t>е профиля продольного сечения; ж – конусообразность; з</w:t>
      </w:r>
      <w:r w:rsidRPr="00AA4BC7">
        <w:rPr>
          <w:rFonts w:ascii="Times New Roman" w:eastAsia="Times New Roman" w:hAnsi="Times New Roman" w:cs="Times New Roman"/>
          <w:sz w:val="20"/>
          <w:szCs w:val="20"/>
        </w:rPr>
        <w:t xml:space="preserve"> – бочкообразность; </w:t>
      </w:r>
      <w:r>
        <w:rPr>
          <w:rFonts w:ascii="Times New Roman" w:eastAsia="Times New Roman" w:hAnsi="Times New Roman" w:cs="Times New Roman"/>
          <w:sz w:val="20"/>
          <w:szCs w:val="20"/>
        </w:rPr>
        <w:t xml:space="preserve"> </w:t>
      </w:r>
    </w:p>
    <w:p w:rsidR="00075BAE" w:rsidRDefault="00075BAE"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r w:rsidRPr="00075BAE">
        <w:rPr>
          <w:rFonts w:ascii="Times New Roman" w:eastAsia="Times New Roman" w:hAnsi="Times New Roman" w:cs="Times New Roman"/>
          <w:noProof/>
          <w:sz w:val="20"/>
          <w:szCs w:val="20"/>
        </w:rPr>
        <w:drawing>
          <wp:inline distT="0" distB="0" distL="0" distR="0">
            <wp:extent cx="2971800" cy="1438275"/>
            <wp:effectExtent l="0" t="0" r="0" b="9525"/>
            <wp:docPr id="1" name="Рисунок 29" descr="http://konspekta.net/megaobuchalkaru/imgbaza/baza8/363213454763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onspekta.net/megaobuchalkaru/imgbaza/baza8/3632134547634.files/image012.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438275"/>
                    </a:xfrm>
                    <a:prstGeom prst="rect">
                      <a:avLst/>
                    </a:prstGeom>
                    <a:noFill/>
                    <a:ln>
                      <a:noFill/>
                    </a:ln>
                  </pic:spPr>
                </pic:pic>
              </a:graphicData>
            </a:graphic>
          </wp:inline>
        </w:drawing>
      </w:r>
      <w:r w:rsidRPr="00075BAE">
        <w:rPr>
          <w:rFonts w:ascii="Times New Roman" w:eastAsia="Times New Roman" w:hAnsi="Times New Roman" w:cs="Times New Roman"/>
          <w:noProof/>
          <w:sz w:val="20"/>
          <w:szCs w:val="20"/>
        </w:rPr>
        <w:drawing>
          <wp:inline distT="0" distB="0" distL="0" distR="0">
            <wp:extent cx="1562100" cy="1352550"/>
            <wp:effectExtent l="0" t="0" r="0" b="0"/>
            <wp:docPr id="8" name="Рисунок 27" descr="http://konspekta.net/megaobuchalkaru/imgbaza/baza8/363213454763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onspekta.net/megaobuchalkaru/imgbaza/baza8/3632134547634.files/image016.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1352550"/>
                    </a:xfrm>
                    <a:prstGeom prst="rect">
                      <a:avLst/>
                    </a:prstGeom>
                    <a:noFill/>
                    <a:ln>
                      <a:noFill/>
                    </a:ln>
                  </pic:spPr>
                </pic:pic>
              </a:graphicData>
            </a:graphic>
          </wp:inline>
        </w:drawing>
      </w:r>
      <w:r w:rsidRPr="00075BAE">
        <w:rPr>
          <w:rFonts w:ascii="Times New Roman" w:eastAsia="Times New Roman" w:hAnsi="Times New Roman" w:cs="Times New Roman"/>
          <w:noProof/>
          <w:sz w:val="20"/>
          <w:szCs w:val="20"/>
        </w:rPr>
        <w:drawing>
          <wp:inline distT="0" distB="0" distL="0" distR="0">
            <wp:extent cx="1495425" cy="1352550"/>
            <wp:effectExtent l="0" t="0" r="9525" b="0"/>
            <wp:docPr id="15" name="Рисунок 26" descr="http://konspekta.net/megaobuchalkaru/imgbaza/baza8/363213454763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nspekta.net/megaobuchalkaru/imgbaza/baza8/3632134547634.files/image018.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1352550"/>
                    </a:xfrm>
                    <a:prstGeom prst="rect">
                      <a:avLst/>
                    </a:prstGeom>
                    <a:noFill/>
                    <a:ln>
                      <a:noFill/>
                    </a:ln>
                  </pic:spPr>
                </pic:pic>
              </a:graphicData>
            </a:graphic>
          </wp:inline>
        </w:drawing>
      </w:r>
      <w:r w:rsidR="003F121C">
        <w:rPr>
          <w:rFonts w:ascii="Times New Roman" w:eastAsia="Times New Roman" w:hAnsi="Times New Roman" w:cs="Times New Roman"/>
          <w:sz w:val="20"/>
          <w:szCs w:val="20"/>
        </w:rPr>
        <w:t xml:space="preserve">                                           </w:t>
      </w:r>
      <w:r w:rsidR="003F121C" w:rsidRPr="003F121C">
        <w:rPr>
          <w:rFonts w:ascii="Times New Roman" w:eastAsia="Times New Roman" w:hAnsi="Times New Roman" w:cs="Times New Roman"/>
          <w:noProof/>
          <w:sz w:val="20"/>
          <w:szCs w:val="20"/>
        </w:rPr>
        <w:drawing>
          <wp:inline distT="0" distB="0" distL="0" distR="0">
            <wp:extent cx="2695575" cy="1314450"/>
            <wp:effectExtent l="0" t="0" r="9525" b="0"/>
            <wp:docPr id="17" name="Рисунок 25" descr="http://konspekta.net/megaobuchalkaru/imgbaza/baza8/363213454763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nspekta.net/megaobuchalkaru/imgbaza/baza8/3632134547634.files/image020.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314450"/>
                    </a:xfrm>
                    <a:prstGeom prst="rect">
                      <a:avLst/>
                    </a:prstGeom>
                    <a:noFill/>
                    <a:ln>
                      <a:noFill/>
                    </a:ln>
                  </pic:spPr>
                </pic:pic>
              </a:graphicData>
            </a:graphic>
          </wp:inline>
        </w:drawing>
      </w:r>
    </w:p>
    <w:p w:rsidR="00075BAE" w:rsidRDefault="00075BAE"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075BAE" w:rsidRDefault="00075BAE"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3F121C"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3F121C"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3F121C" w:rsidRDefault="003F121C" w:rsidP="00925BAA">
      <w:pPr>
        <w:tabs>
          <w:tab w:val="left" w:pos="2660"/>
          <w:tab w:val="left" w:pos="4040"/>
          <w:tab w:val="left" w:pos="4680"/>
          <w:tab w:val="left" w:pos="5920"/>
          <w:tab w:val="left" w:pos="8260"/>
        </w:tabs>
        <w:spacing w:before="19" w:after="0" w:line="240" w:lineRule="auto"/>
        <w:ind w:right="119"/>
        <w:jc w:val="center"/>
        <w:rPr>
          <w:rFonts w:ascii="Times New Roman" w:eastAsia="Times New Roman" w:hAnsi="Times New Roman" w:cs="Times New Roman"/>
          <w:sz w:val="20"/>
          <w:szCs w:val="20"/>
        </w:rPr>
      </w:pPr>
      <w:r w:rsidRPr="003F121C">
        <w:rPr>
          <w:rFonts w:ascii="Times New Roman" w:eastAsia="Times New Roman" w:hAnsi="Times New Roman" w:cs="Times New Roman"/>
          <w:noProof/>
          <w:sz w:val="20"/>
          <w:szCs w:val="20"/>
        </w:rPr>
        <w:drawing>
          <wp:inline distT="0" distB="0" distL="0" distR="0">
            <wp:extent cx="1371600" cy="1285875"/>
            <wp:effectExtent l="0" t="0" r="0" b="9525"/>
            <wp:docPr id="25" name="Рисунок 21" descr="http://konspekta.net/megaobuchalkaru/imgbaza/baza8/3632134547634.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onspekta.net/megaobuchalkaru/imgbaza/baza8/3632134547634.files/image027.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285875"/>
                    </a:xfrm>
                    <a:prstGeom prst="rect">
                      <a:avLst/>
                    </a:prstGeom>
                    <a:noFill/>
                    <a:ln>
                      <a:noFill/>
                    </a:ln>
                  </pic:spPr>
                </pic:pic>
              </a:graphicData>
            </a:graphic>
          </wp:inline>
        </w:drawing>
      </w:r>
      <w:r w:rsidR="00925BAA">
        <w:rPr>
          <w:rFonts w:ascii="Times New Roman" w:eastAsia="Times New Roman" w:hAnsi="Times New Roman" w:cs="Times New Roman"/>
          <w:sz w:val="20"/>
          <w:szCs w:val="20"/>
        </w:rPr>
        <w:t xml:space="preserve">                                                    </w:t>
      </w:r>
      <w:r w:rsidRPr="003F121C">
        <w:rPr>
          <w:rFonts w:ascii="Times New Roman" w:eastAsia="Times New Roman" w:hAnsi="Times New Roman" w:cs="Times New Roman"/>
          <w:noProof/>
          <w:sz w:val="20"/>
          <w:szCs w:val="20"/>
        </w:rPr>
        <w:drawing>
          <wp:inline distT="0" distB="0" distL="0" distR="0">
            <wp:extent cx="1076325" cy="1076325"/>
            <wp:effectExtent l="0" t="0" r="9525" b="9525"/>
            <wp:docPr id="27" name="Рисунок 23" descr="http://konspekta.net/megaobuchalkaru/imgbaza/baza8/363213454763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onspekta.net/megaobuchalkaru/imgbaza/baza8/3632134547634.files/image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076325"/>
                    </a:xfrm>
                    <a:prstGeom prst="rect">
                      <a:avLst/>
                    </a:prstGeom>
                    <a:noFill/>
                    <a:ln>
                      <a:noFill/>
                    </a:ln>
                  </pic:spPr>
                </pic:pic>
              </a:graphicData>
            </a:graphic>
          </wp:inline>
        </w:drawing>
      </w:r>
    </w:p>
    <w:p w:rsidR="003F121C"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3F121C"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3F121C"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3F121C"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3F121C"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p>
    <w:p w:rsidR="00B76578" w:rsidRPr="00AA4BC7" w:rsidRDefault="003F121C" w:rsidP="00C5066F">
      <w:pPr>
        <w:tabs>
          <w:tab w:val="left" w:pos="2660"/>
          <w:tab w:val="left" w:pos="4040"/>
          <w:tab w:val="left" w:pos="4680"/>
          <w:tab w:val="left" w:pos="5920"/>
          <w:tab w:val="left" w:pos="8260"/>
        </w:tabs>
        <w:spacing w:before="19" w:after="0" w:line="240" w:lineRule="auto"/>
        <w:ind w:right="119"/>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3F121C">
        <w:rPr>
          <w:rFonts w:ascii="Times New Roman" w:eastAsia="Times New Roman" w:hAnsi="Times New Roman" w:cs="Times New Roman"/>
          <w:noProof/>
          <w:sz w:val="20"/>
          <w:szCs w:val="20"/>
        </w:rPr>
        <w:drawing>
          <wp:inline distT="0" distB="0" distL="0" distR="0">
            <wp:extent cx="1800225" cy="1133475"/>
            <wp:effectExtent l="0" t="0" r="9525" b="9525"/>
            <wp:docPr id="23" name="Рисунок 20" descr="http://konspekta.net/megaobuchalkaru/imgbaza/baza8/3632134547634.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onspekta.net/megaobuchalkaru/imgbaza/baza8/3632134547634.files/image028.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133475"/>
                    </a:xfrm>
                    <a:prstGeom prst="rect">
                      <a:avLst/>
                    </a:prstGeom>
                    <a:noFill/>
                    <a:ln>
                      <a:noFill/>
                    </a:ln>
                  </pic:spPr>
                </pic:pic>
              </a:graphicData>
            </a:graphic>
          </wp:inline>
        </w:drawing>
      </w:r>
      <w:r w:rsidRPr="003F121C">
        <w:rPr>
          <w:rFonts w:ascii="Times New Roman" w:eastAsia="Times New Roman" w:hAnsi="Times New Roman" w:cs="Times New Roman"/>
          <w:noProof/>
          <w:sz w:val="20"/>
          <w:szCs w:val="20"/>
        </w:rPr>
        <w:drawing>
          <wp:inline distT="0" distB="0" distL="0" distR="0">
            <wp:extent cx="1800225" cy="1000125"/>
            <wp:effectExtent l="0" t="0" r="9525" b="9525"/>
            <wp:docPr id="24" name="Рисунок 19" descr="http://konspekta.net/megaobuchalkaru/imgbaza/baza8/363213454763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onspekta.net/megaobuchalkaru/imgbaza/baza8/3632134547634.files/image030.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000125"/>
                    </a:xfrm>
                    <a:prstGeom prst="rect">
                      <a:avLst/>
                    </a:prstGeom>
                    <a:noFill/>
                    <a:ln>
                      <a:noFill/>
                    </a:ln>
                  </pic:spPr>
                </pic:pic>
              </a:graphicData>
            </a:graphic>
          </wp:inline>
        </w:drawing>
      </w:r>
      <w:r w:rsidR="00B76578" w:rsidRPr="00AA4BC7">
        <w:rPr>
          <w:rFonts w:ascii="Times New Roman" w:eastAsia="Times New Roman" w:hAnsi="Times New Roman" w:cs="Times New Roman"/>
          <w:sz w:val="20"/>
          <w:szCs w:val="20"/>
        </w:rPr>
        <w:tab/>
      </w:r>
      <w:r w:rsidR="00C5066F">
        <w:rPr>
          <w:rFonts w:ascii="Times New Roman" w:eastAsia="Times New Roman" w:hAnsi="Times New Roman" w:cs="Times New Roman"/>
          <w:spacing w:val="-1"/>
          <w:sz w:val="20"/>
          <w:szCs w:val="20"/>
        </w:rPr>
        <w:t xml:space="preserve"> </w:t>
      </w:r>
    </w:p>
    <w:p w:rsidR="00B82CE8" w:rsidRPr="00AA4BC7" w:rsidRDefault="00B82CE8" w:rsidP="00AA4BC7">
      <w:pPr>
        <w:shd w:val="clear" w:color="auto" w:fill="FFFFFF"/>
        <w:spacing w:after="0" w:line="240" w:lineRule="auto"/>
        <w:jc w:val="both"/>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Вопросы для самопроверки</w:t>
      </w:r>
    </w:p>
    <w:p w:rsidR="00B82CE8" w:rsidRPr="00AA4BC7" w:rsidRDefault="00B82CE8"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Чем объяснить разницу в расчетных и замеренных диаметрах?</w:t>
      </w:r>
    </w:p>
    <w:p w:rsidR="00B82CE8" w:rsidRPr="00AA4BC7" w:rsidRDefault="00B82CE8"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Будут ли совпадать расчетные и замеренные диаметры в  условиях обеспечения абсолютно жесткой заделки (крепления) детали в патроне?</w:t>
      </w:r>
    </w:p>
    <w:p w:rsidR="00B82CE8" w:rsidRPr="00AA4BC7" w:rsidRDefault="00B82CE8"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Будут ли уменьшаться погрешности обработки при увеличении глубины резания и подачи?</w:t>
      </w:r>
    </w:p>
    <w:p w:rsidR="00B82CE8" w:rsidRPr="00AA4BC7" w:rsidRDefault="00B82CE8"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Какую геометрическую форму будет иметь вал после</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обработки его с консольной установкой в патроне?</w:t>
      </w:r>
    </w:p>
    <w:p w:rsidR="00B82CE8" w:rsidRPr="00AA4BC7" w:rsidRDefault="00B82CE8"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Какая форма детали получится в случае обработки вала в центрах?</w:t>
      </w:r>
    </w:p>
    <w:p w:rsidR="00B82CE8" w:rsidRPr="00AA4BC7" w:rsidRDefault="00B82CE8"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Уменьшится ли погрешность формы детали при обработке</w:t>
      </w:r>
      <w:r w:rsidR="00CA48F3">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материалов с меньшим модулем упругости?</w:t>
      </w:r>
    </w:p>
    <w:p w:rsidR="00CA48F3" w:rsidRDefault="0015739C" w:rsidP="0015739C">
      <w:pPr>
        <w:shd w:val="clear" w:color="auto" w:fill="FFFFFF"/>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Сделать вывод по теме занятия.</w:t>
      </w:r>
    </w:p>
    <w:p w:rsidR="00CA48F3" w:rsidRDefault="00CA48F3"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CA48F3" w:rsidRDefault="00CA48F3"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CA48F3" w:rsidRDefault="003F121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rPr>
        <w:t xml:space="preserve"> </w:t>
      </w:r>
    </w:p>
    <w:p w:rsidR="00CA48F3" w:rsidRDefault="00CA48F3"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CA48F3" w:rsidRDefault="00CA48F3"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D90358" w:rsidRDefault="00D9035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15739C" w:rsidRDefault="0015739C"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2A64CD" w:rsidRPr="0015739C" w:rsidRDefault="002A64CD" w:rsidP="00AA4BC7">
      <w:pPr>
        <w:shd w:val="clear" w:color="auto" w:fill="FFFFFF"/>
        <w:spacing w:after="0" w:line="240" w:lineRule="auto"/>
        <w:ind w:firstLine="709"/>
        <w:jc w:val="center"/>
        <w:rPr>
          <w:rFonts w:ascii="Times New Roman" w:eastAsia="Times New Roman" w:hAnsi="Times New Roman" w:cs="Times New Roman"/>
          <w:b/>
          <w:color w:val="000000" w:themeColor="text1"/>
          <w:sz w:val="20"/>
          <w:szCs w:val="20"/>
          <w:lang w:eastAsia="zh-CN"/>
        </w:rPr>
      </w:pPr>
      <w:r w:rsidRPr="0015739C">
        <w:rPr>
          <w:rFonts w:ascii="Times New Roman" w:eastAsia="Times New Roman" w:hAnsi="Times New Roman" w:cs="Times New Roman"/>
          <w:b/>
          <w:color w:val="000000" w:themeColor="text1"/>
          <w:sz w:val="20"/>
          <w:szCs w:val="20"/>
          <w:lang w:eastAsia="zh-CN"/>
        </w:rPr>
        <w:lastRenderedPageBreak/>
        <w:t>Занятие №4</w:t>
      </w:r>
    </w:p>
    <w:p w:rsidR="0015739C" w:rsidRDefault="0015739C" w:rsidP="0015739C">
      <w:pPr>
        <w:spacing w:after="0" w:line="240" w:lineRule="auto"/>
        <w:ind w:left="1418" w:right="99" w:hanging="1418"/>
        <w:rPr>
          <w:rFonts w:ascii="Times New Roman" w:eastAsia="Times New Roman" w:hAnsi="Times New Roman" w:cs="Times New Roman"/>
          <w:b/>
          <w:sz w:val="20"/>
          <w:szCs w:val="20"/>
        </w:rPr>
      </w:pPr>
      <w:r>
        <w:rPr>
          <w:rFonts w:ascii="Times New Roman" w:eastAsia="Times New Roman" w:hAnsi="Times New Roman" w:cs="Times New Roman"/>
          <w:bCs/>
          <w:color w:val="000000" w:themeColor="text1"/>
          <w:sz w:val="20"/>
          <w:szCs w:val="20"/>
        </w:rPr>
        <w:t xml:space="preserve">      </w:t>
      </w:r>
      <w:r w:rsidRPr="0015739C">
        <w:rPr>
          <w:rFonts w:ascii="Times New Roman" w:eastAsia="Times New Roman" w:hAnsi="Times New Roman" w:cs="Times New Roman"/>
          <w:bCs/>
          <w:color w:val="000000" w:themeColor="text1"/>
          <w:sz w:val="20"/>
          <w:szCs w:val="20"/>
        </w:rPr>
        <w:t>Тема:</w:t>
      </w:r>
      <w:r>
        <w:rPr>
          <w:rFonts w:ascii="Times New Roman" w:eastAsia="Times New Roman" w:hAnsi="Times New Roman" w:cs="Times New Roman"/>
          <w:b/>
          <w:bCs/>
          <w:color w:val="470000"/>
          <w:sz w:val="20"/>
          <w:szCs w:val="20"/>
        </w:rPr>
        <w:t xml:space="preserve"> </w:t>
      </w:r>
      <w:r w:rsidRPr="00AA4BC7">
        <w:rPr>
          <w:rFonts w:ascii="Times New Roman" w:eastAsia="Times New Roman" w:hAnsi="Times New Roman" w:cs="Times New Roman"/>
          <w:b/>
          <w:i/>
          <w:sz w:val="20"/>
          <w:szCs w:val="20"/>
          <w:lang w:eastAsia="zh-CN"/>
        </w:rPr>
        <w:t>«</w:t>
      </w:r>
      <w:r>
        <w:rPr>
          <w:rFonts w:ascii="Times New Roman" w:eastAsia="Times New Roman" w:hAnsi="Times New Roman" w:cs="Times New Roman"/>
          <w:b/>
          <w:sz w:val="20"/>
          <w:szCs w:val="20"/>
          <w:lang w:eastAsia="zh-CN"/>
        </w:rPr>
        <w:t>Методы и средства оценки шероховатости поверхности.</w:t>
      </w:r>
      <w:r w:rsidR="00925BAA">
        <w:rPr>
          <w:rFonts w:ascii="Times New Roman" w:eastAsia="Times New Roman" w:hAnsi="Times New Roman" w:cs="Times New Roman"/>
          <w:b/>
          <w:sz w:val="20"/>
          <w:szCs w:val="20"/>
          <w:lang w:eastAsia="zh-CN"/>
        </w:rPr>
        <w:t xml:space="preserve"> </w:t>
      </w:r>
      <w:r>
        <w:rPr>
          <w:rFonts w:ascii="Times New Roman" w:eastAsia="Times New Roman" w:hAnsi="Times New Roman" w:cs="Times New Roman"/>
          <w:b/>
          <w:sz w:val="20"/>
          <w:szCs w:val="20"/>
          <w:lang w:eastAsia="zh-CN"/>
        </w:rPr>
        <w:t xml:space="preserve"> Нанесение классов шероховатости на чертежах деталей</w:t>
      </w:r>
      <w:r w:rsidRPr="00AA4BC7">
        <w:rPr>
          <w:rFonts w:ascii="Times New Roman" w:eastAsia="Times New Roman" w:hAnsi="Times New Roman" w:cs="Times New Roman"/>
          <w:b/>
          <w:i/>
          <w:sz w:val="20"/>
          <w:szCs w:val="20"/>
          <w:lang w:eastAsia="zh-CN"/>
        </w:rPr>
        <w:t>»</w:t>
      </w:r>
      <w:r w:rsidR="00925BAA">
        <w:rPr>
          <w:rFonts w:ascii="Times New Roman" w:eastAsia="Times New Roman" w:hAnsi="Times New Roman" w:cs="Times New Roman"/>
          <w:b/>
          <w:i/>
          <w:sz w:val="20"/>
          <w:szCs w:val="20"/>
          <w:lang w:eastAsia="zh-CN"/>
        </w:rPr>
        <w:t>.</w:t>
      </w:r>
    </w:p>
    <w:p w:rsidR="00C5066F" w:rsidRDefault="0015739C" w:rsidP="0015739C">
      <w:pPr>
        <w:spacing w:after="0" w:line="240" w:lineRule="auto"/>
        <w:ind w:left="1418" w:right="99" w:hanging="1418"/>
        <w:rPr>
          <w:rFonts w:ascii="Times New Roman" w:eastAsia="Times New Roman" w:hAnsi="Times New Roman" w:cs="Times New Roman"/>
          <w:bCs/>
          <w:color w:val="000000" w:themeColor="text1"/>
          <w:sz w:val="20"/>
          <w:szCs w:val="20"/>
        </w:rPr>
      </w:pPr>
      <w:r w:rsidRPr="0015739C">
        <w:rPr>
          <w:rFonts w:ascii="Times New Roman" w:eastAsia="Times New Roman" w:hAnsi="Times New Roman" w:cs="Times New Roman"/>
          <w:b/>
          <w:color w:val="000000" w:themeColor="text1"/>
          <w:sz w:val="20"/>
          <w:szCs w:val="20"/>
        </w:rPr>
        <w:t xml:space="preserve">      </w:t>
      </w:r>
      <w:r w:rsidR="00C5066F" w:rsidRPr="0015739C">
        <w:rPr>
          <w:rFonts w:ascii="Times New Roman" w:eastAsia="Times New Roman" w:hAnsi="Times New Roman" w:cs="Times New Roman"/>
          <w:bCs/>
          <w:color w:val="000000" w:themeColor="text1"/>
          <w:sz w:val="20"/>
          <w:szCs w:val="20"/>
        </w:rPr>
        <w:t>Цель занятия: Изучение точности обработки и получаемое качество.</w:t>
      </w:r>
    </w:p>
    <w:p w:rsidR="0015739C" w:rsidRPr="0015739C" w:rsidRDefault="0015739C" w:rsidP="0015739C">
      <w:pPr>
        <w:spacing w:after="0" w:line="240" w:lineRule="auto"/>
        <w:ind w:left="1418" w:right="99" w:hanging="1418"/>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Cs/>
          <w:color w:val="000000" w:themeColor="text1"/>
          <w:sz w:val="20"/>
          <w:szCs w:val="20"/>
        </w:rPr>
        <w:t xml:space="preserve">      Задание:</w:t>
      </w:r>
      <w:r w:rsidR="00EE1074">
        <w:rPr>
          <w:rFonts w:ascii="Times New Roman" w:eastAsia="Times New Roman" w:hAnsi="Times New Roman" w:cs="Times New Roman"/>
          <w:bCs/>
          <w:color w:val="000000" w:themeColor="text1"/>
          <w:sz w:val="20"/>
          <w:szCs w:val="20"/>
        </w:rPr>
        <w:t xml:space="preserve"> Изложить </w:t>
      </w:r>
      <w:r w:rsidR="006D344A">
        <w:rPr>
          <w:rFonts w:ascii="Times New Roman" w:eastAsia="Times New Roman" w:hAnsi="Times New Roman" w:cs="Times New Roman"/>
          <w:bCs/>
          <w:color w:val="000000" w:themeColor="text1"/>
          <w:sz w:val="20"/>
          <w:szCs w:val="20"/>
        </w:rPr>
        <w:t>методы и средства оценки шерохо</w:t>
      </w:r>
      <w:r w:rsidR="00EE1074">
        <w:rPr>
          <w:rFonts w:ascii="Times New Roman" w:eastAsia="Times New Roman" w:hAnsi="Times New Roman" w:cs="Times New Roman"/>
          <w:bCs/>
          <w:color w:val="000000" w:themeColor="text1"/>
          <w:sz w:val="20"/>
          <w:szCs w:val="20"/>
        </w:rPr>
        <w:t>ватости поверхности</w:t>
      </w:r>
      <w:r w:rsidR="006D344A">
        <w:rPr>
          <w:rFonts w:ascii="Times New Roman" w:eastAsia="Times New Roman" w:hAnsi="Times New Roman" w:cs="Times New Roman"/>
          <w:bCs/>
          <w:color w:val="000000" w:themeColor="text1"/>
          <w:sz w:val="20"/>
          <w:szCs w:val="20"/>
        </w:rPr>
        <w:t>, от каких факторов ее величина зависит.</w:t>
      </w:r>
    </w:p>
    <w:p w:rsidR="0015739C" w:rsidRDefault="0015739C" w:rsidP="0015739C">
      <w:pPr>
        <w:spacing w:before="100" w:beforeAutospacing="1" w:after="100" w:afterAutospacing="1" w:line="240" w:lineRule="auto"/>
        <w:ind w:left="150" w:right="150"/>
        <w:jc w:val="center"/>
        <w:outlineLvl w:val="1"/>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470000"/>
          <w:sz w:val="20"/>
          <w:szCs w:val="20"/>
        </w:rPr>
        <w:t xml:space="preserve"> </w:t>
      </w:r>
      <w:r w:rsidRPr="0015739C">
        <w:rPr>
          <w:rFonts w:ascii="Times New Roman" w:eastAsia="Times New Roman" w:hAnsi="Times New Roman" w:cs="Times New Roman"/>
          <w:bCs/>
          <w:color w:val="000000" w:themeColor="text1"/>
          <w:sz w:val="24"/>
          <w:szCs w:val="24"/>
        </w:rPr>
        <w:t>Теоретические положения.</w:t>
      </w:r>
    </w:p>
    <w:p w:rsidR="002A64CD" w:rsidRPr="0015739C" w:rsidRDefault="002A64CD" w:rsidP="0015739C">
      <w:pPr>
        <w:spacing w:before="100" w:beforeAutospacing="1" w:after="100" w:afterAutospacing="1" w:line="240" w:lineRule="auto"/>
        <w:ind w:left="150" w:right="150"/>
        <w:jc w:val="center"/>
        <w:outlineLvl w:val="1"/>
        <w:rPr>
          <w:rFonts w:ascii="Times New Roman" w:eastAsia="Times New Roman" w:hAnsi="Times New Roman" w:cs="Times New Roman"/>
          <w:bCs/>
          <w:color w:val="000000" w:themeColor="text1"/>
          <w:sz w:val="24"/>
          <w:szCs w:val="24"/>
        </w:rPr>
      </w:pPr>
      <w:r w:rsidRPr="00AA4BC7">
        <w:rPr>
          <w:rFonts w:ascii="Times New Roman" w:eastAsia="Times New Roman" w:hAnsi="Times New Roman" w:cs="Times New Roman"/>
          <w:color w:val="000000"/>
          <w:sz w:val="20"/>
          <w:szCs w:val="20"/>
        </w:rPr>
        <w:t>В результате механической обработки должны быть получены детали, соответствующие чертежу по форме и размерам. Получить детали идеальными не представляется возможным (в большинстве случаев в этом и нет никакой необходимости) из-за погрешностей, получающихся в процессе обработки, и несовершенства средств измерения. Степень приближения формы изготовленной детали к идеальной геометрической форме, а ее размеров - к номинальным называется </w:t>
      </w:r>
      <w:r w:rsidRPr="00AA4BC7">
        <w:rPr>
          <w:rFonts w:ascii="Times New Roman" w:eastAsia="Times New Roman" w:hAnsi="Times New Roman" w:cs="Times New Roman"/>
          <w:i/>
          <w:iCs/>
          <w:color w:val="000000"/>
          <w:sz w:val="20"/>
          <w:szCs w:val="20"/>
        </w:rPr>
        <w:t>точностью обработки.</w:t>
      </w:r>
      <w:r w:rsidRPr="00AA4BC7">
        <w:rPr>
          <w:rFonts w:ascii="Times New Roman" w:eastAsia="Times New Roman" w:hAnsi="Times New Roman" w:cs="Times New Roman"/>
          <w:color w:val="000000"/>
          <w:sz w:val="20"/>
          <w:szCs w:val="20"/>
        </w:rPr>
        <w:t> Необходимая точность определяется конструктором и проставляется на чертеже в виде соответствующих допусков на размеры, форму детали и на взаимное расположение поверхностей. Правильное определение точности под силу только опытному конструктору, знакомому с технологией изготовления деталей и сборки. Излишняя точность обработки повышает затраты на изготовление изделий, снижает производительность, увеличивает процент брака. Недостаточная точность снижает эксплуатационные свойства машин и увеличивает трудоемкость сборки.</w:t>
      </w:r>
    </w:p>
    <w:p w:rsidR="002A64CD" w:rsidRPr="005725F8" w:rsidRDefault="002A64CD" w:rsidP="006D344A">
      <w:pPr>
        <w:spacing w:before="100" w:beforeAutospacing="1" w:after="100" w:afterAutospacing="1" w:line="240" w:lineRule="auto"/>
        <w:ind w:left="150" w:right="150" w:firstLine="300"/>
        <w:jc w:val="both"/>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Требуемая точность достигается в единичном производстве методом пробных проходов, а в серийном и массовом - методом автоматического получения размеров. При первом методе рабочий, затрачивая довольно много времени, несколькими пробными проходами и измерениями добивается требуемой точности, причем точность обработки будет зависеть главным образом от опыта и искусства рабочего. Метод автоматического получения размеров основан на предварительной настройке станка на определенный размер с применением соответствующих режущих инструментов и специальных приспособлений. При этом методе точность обработки будет зависеть в основном от точности настройки станка и погрешностей, присущих данному методу обработки. Чтобы правильно построить технологический процесс для достижения заданной точности обработки, необходимо знать причины возникновения и величины погрешностей.</w:t>
      </w:r>
      <w:r w:rsidR="006D344A">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В процессе резания узлы станка, приспособление, инструмент и заготовка деформируются, что в той или иной мере отражается на точности формы и размеров детали. Например, при точении валика в центрах токарного станка происходит его отжим от резца (максимальный в середине), в</w:t>
      </w:r>
      <w:r w:rsidR="00CA48F3">
        <w:rPr>
          <w:rFonts w:ascii="Times New Roman" w:eastAsia="Times New Roman" w:hAnsi="Times New Roman" w:cs="Times New Roman"/>
          <w:color w:val="000000"/>
          <w:sz w:val="20"/>
          <w:szCs w:val="20"/>
        </w:rPr>
        <w:t>следствие чего получается бочко</w:t>
      </w:r>
      <w:r w:rsidRPr="00AA4BC7">
        <w:rPr>
          <w:rFonts w:ascii="Times New Roman" w:eastAsia="Times New Roman" w:hAnsi="Times New Roman" w:cs="Times New Roman"/>
          <w:color w:val="000000"/>
          <w:sz w:val="20"/>
          <w:szCs w:val="20"/>
        </w:rPr>
        <w:t>образность валика. Износ резца приводит к увеличению диаметра детали. Такие отклонения формы и размеров детали называются погрешностями. Различают погрешности систематические и случайные.</w:t>
      </w:r>
      <w:r w:rsidR="006D344A">
        <w:rPr>
          <w:rFonts w:ascii="Times New Roman" w:eastAsia="Times New Roman" w:hAnsi="Times New Roman" w:cs="Times New Roman"/>
          <w:color w:val="000000"/>
          <w:sz w:val="20"/>
          <w:szCs w:val="20"/>
        </w:rPr>
        <w:t xml:space="preserve"> </w:t>
      </w:r>
      <w:r w:rsidRPr="006D344A">
        <w:rPr>
          <w:rFonts w:ascii="Times New Roman" w:eastAsia="Times New Roman" w:hAnsi="Times New Roman" w:cs="Times New Roman"/>
          <w:iCs/>
          <w:color w:val="000000"/>
          <w:sz w:val="20"/>
          <w:szCs w:val="20"/>
        </w:rPr>
        <w:t>Систематической</w:t>
      </w:r>
      <w:r w:rsidRPr="006D344A">
        <w:rPr>
          <w:rFonts w:ascii="Times New Roman" w:eastAsia="Times New Roman" w:hAnsi="Times New Roman" w:cs="Times New Roman"/>
          <w:color w:val="000000"/>
          <w:sz w:val="20"/>
          <w:szCs w:val="20"/>
        </w:rPr>
        <w:t> </w:t>
      </w:r>
      <w:r w:rsidRPr="00AA4BC7">
        <w:rPr>
          <w:rFonts w:ascii="Times New Roman" w:eastAsia="Times New Roman" w:hAnsi="Times New Roman" w:cs="Times New Roman"/>
          <w:color w:val="000000"/>
          <w:sz w:val="20"/>
          <w:szCs w:val="20"/>
        </w:rPr>
        <w:t>называют такую погрешность, которая для всех деталей рассматриваемой партии остается постоянной или же закономерно изменяется при переходе от каждой обрабатываемой детали к следующей. Если биение развертки приводит к разбивке (увеличению отверстия детали), то эта погрешность будет примерно одинаковой у всех деталей данной партии, т. е. будет систематической.</w:t>
      </w:r>
      <w:r w:rsidR="006D344A">
        <w:rPr>
          <w:rFonts w:ascii="Times New Roman" w:eastAsia="Times New Roman" w:hAnsi="Times New Roman" w:cs="Times New Roman"/>
          <w:color w:val="000000"/>
          <w:sz w:val="20"/>
          <w:szCs w:val="20"/>
        </w:rPr>
        <w:t xml:space="preserve"> </w:t>
      </w:r>
      <w:r w:rsidRPr="006D344A">
        <w:rPr>
          <w:rFonts w:ascii="Times New Roman" w:eastAsia="Times New Roman" w:hAnsi="Times New Roman" w:cs="Times New Roman"/>
          <w:iCs/>
          <w:color w:val="000000"/>
          <w:sz w:val="20"/>
          <w:szCs w:val="20"/>
        </w:rPr>
        <w:t>Случайной</w:t>
      </w:r>
      <w:r w:rsidRPr="006D344A">
        <w:rPr>
          <w:rFonts w:ascii="Times New Roman" w:eastAsia="Times New Roman" w:hAnsi="Times New Roman" w:cs="Times New Roman"/>
          <w:color w:val="000000"/>
          <w:sz w:val="20"/>
          <w:szCs w:val="20"/>
        </w:rPr>
        <w:t> </w:t>
      </w:r>
      <w:r w:rsidRPr="00AA4BC7">
        <w:rPr>
          <w:rFonts w:ascii="Times New Roman" w:eastAsia="Times New Roman" w:hAnsi="Times New Roman" w:cs="Times New Roman"/>
          <w:color w:val="000000"/>
          <w:sz w:val="20"/>
          <w:szCs w:val="20"/>
        </w:rPr>
        <w:t>называется такая погрешность, которая для различных деталей рассматриваемой партии будет иметь различные значения, причем ее возникновение не подчиняется видимой закономерности. Например, при обтачивании партии заготовок появятся погрешности по наружному диаметру из-за колебания припуска на обработку и нестабильности твердости и состояния обрабатываемого материала. Такие погрешности будут случайными. Наличие случайных погрешностей приводит к рассеянию размеров деталей (одноименные размеры различных деталей рассматриваемой партии не совпадают между собой). Однако не следует считать, что рассеяние размеров происходит хаотично, не подчинено никаким закономерностям и не поддается изучению и классификации.</w:t>
      </w:r>
      <w:r w:rsidR="002207E1">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Случайные погрешности возникают вследствие действия неизвестных факторов или известных, влияние которых невозможно или трудно учесть. Изучение технологических операций затрудняется наличием большого количества случайных и систематических погрешностей и их наложением друг на друга. В этом отношении хорошие результаты и большую наглядность дает статистический метод расчета рассеяния размеров по так называемым кривым распределения.</w:t>
      </w:r>
      <w:r w:rsidR="002207E1">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По положению и форме кривой распределения судят о точности обработки, получаемой на данной операции. Точность операций технологического процесса определяется основным условием: поле рассеяния</w:t>
      </w:r>
      <w:r w:rsidRPr="00AA4BC7">
        <w:rPr>
          <w:rFonts w:ascii="Times New Roman" w:eastAsia="Times New Roman" w:hAnsi="Times New Roman" w:cs="Times New Roman"/>
          <w:color w:val="000000"/>
          <w:sz w:val="20"/>
          <w:szCs w:val="20"/>
          <w:vertAlign w:val="superscript"/>
        </w:rPr>
        <w:t>*</w:t>
      </w:r>
      <w:r w:rsidRPr="00AA4BC7">
        <w:rPr>
          <w:rFonts w:ascii="Times New Roman" w:eastAsia="Times New Roman" w:hAnsi="Times New Roman" w:cs="Times New Roman"/>
          <w:color w:val="000000"/>
          <w:sz w:val="20"/>
          <w:szCs w:val="20"/>
        </w:rPr>
        <w:t> Б не должно выходить за пределы поля допуска на изготовление детали А.</w:t>
      </w:r>
      <w:r w:rsidR="00CA48F3">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 </w:t>
      </w:r>
      <w:r w:rsidRPr="00CA48F3">
        <w:rPr>
          <w:rFonts w:ascii="Times New Roman" w:eastAsia="Times New Roman" w:hAnsi="Times New Roman" w:cs="Times New Roman"/>
          <w:color w:val="000000" w:themeColor="text1"/>
          <w:sz w:val="20"/>
          <w:szCs w:val="20"/>
        </w:rPr>
        <w:t>(</w:t>
      </w:r>
      <w:r w:rsidRPr="00CA48F3">
        <w:rPr>
          <w:rFonts w:ascii="Times New Roman" w:eastAsia="Times New Roman" w:hAnsi="Times New Roman" w:cs="Times New Roman"/>
          <w:i/>
          <w:iCs/>
          <w:color w:val="000000" w:themeColor="text1"/>
          <w:sz w:val="20"/>
          <w:szCs w:val="20"/>
        </w:rPr>
        <w:t>Поле рассеяния - разность между наибольшим и наименьшим диаметрами измеренных деталей.</w:t>
      </w:r>
      <w:r w:rsidRPr="00CA48F3">
        <w:rPr>
          <w:rFonts w:ascii="Times New Roman" w:eastAsia="Times New Roman" w:hAnsi="Times New Roman" w:cs="Times New Roman"/>
          <w:color w:val="000000" w:themeColor="text1"/>
          <w:sz w:val="20"/>
          <w:szCs w:val="20"/>
        </w:rPr>
        <w:t>)</w:t>
      </w:r>
      <w:r w:rsidR="002207E1">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При помощи кривых распределения можно также исследовать характер погрешности формы деталей. Основными причинами погрешностей при механической обработке являются: неточности изготовления станков, приспособлений и инструментов; износ направляющих подвижных частей станков и подшипников; деформации частей станков, обрабатываемых деталей,</w:t>
      </w:r>
      <w:r w:rsidR="00925BAA">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и инструментов, вызываемые действием сил резания и зажимов, вибрацией и нагревом при обработке; неточности настройки и наладки станков; неточность измерений; нестабильность обрабатываемого материала по твердости и состоянию; неточность формы прутков</w:t>
      </w:r>
      <w:r w:rsidRPr="00AA4BC7">
        <w:rPr>
          <w:rFonts w:ascii="Times New Roman" w:eastAsia="Times New Roman" w:hAnsi="Times New Roman" w:cs="Times New Roman"/>
          <w:color w:val="000000"/>
          <w:sz w:val="20"/>
          <w:szCs w:val="20"/>
          <w:vertAlign w:val="superscript"/>
        </w:rPr>
        <w:t>*</w:t>
      </w:r>
      <w:r w:rsidRPr="00AA4BC7">
        <w:rPr>
          <w:rFonts w:ascii="Times New Roman" w:eastAsia="Times New Roman" w:hAnsi="Times New Roman" w:cs="Times New Roman"/>
          <w:color w:val="000000"/>
          <w:sz w:val="20"/>
          <w:szCs w:val="20"/>
        </w:rPr>
        <w:t>; неравномерность припуска и др. Перечисление только основных причин, влияющих на точность механической обработки, дает представление о тех трудностях, которые приходится преодолевать при необходимости обеспечить все возрастающие требования в отношении точности изготовления изделий. Однако большой опыт, накопленный в машиностроении и приборостроении, данные технологии дают возможность исключить или свести до минимума некоторые погрешности.</w:t>
      </w:r>
      <w:r w:rsidR="002207E1">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 xml:space="preserve">Под качеством поверхностей деталей машин и приборов понимают их шероховатость и физико-механические свойства </w:t>
      </w:r>
      <w:r w:rsidRPr="00AA4BC7">
        <w:rPr>
          <w:rFonts w:ascii="Times New Roman" w:eastAsia="Times New Roman" w:hAnsi="Times New Roman" w:cs="Times New Roman"/>
          <w:color w:val="000000"/>
          <w:sz w:val="20"/>
          <w:szCs w:val="20"/>
        </w:rPr>
        <w:lastRenderedPageBreak/>
        <w:t>поверхностного слоя. От качества поверхности деталей зависят: износостойкость трущихся поверхностей; усталостная (динамическая) прочность деталей; прочность неподвижных посадок деталей; стойкость поверхностей деталей против коррозии; внешний вид деталей и прибора в целом. Класс чистоты обработанной поверхности характеризуется степенью ее шероховатости, выражаемой высотой неровностей - выступов и впадин, образованных режущим инструментом. Чем меньше высота неровностей, тем выше класс чистоты обработанной поверхности. Грубо обработанные детали изнашиваются более интенсивно, так как действительная площадь касания составляет всего 5-10% от номинальной, а силы трения значительны. Повышенный износ трущихся поверхностей приводит к увеличению зазоров в сопряжениях и искажению характера запроектированных посадок, в результате чего детали быстрее приходят в негодность.</w:t>
      </w:r>
      <w:r w:rsidR="002207E1">
        <w:rPr>
          <w:rFonts w:ascii="Times New Roman" w:eastAsia="Times New Roman" w:hAnsi="Times New Roman" w:cs="Times New Roman"/>
          <w:color w:val="000000"/>
          <w:sz w:val="20"/>
          <w:szCs w:val="20"/>
        </w:rPr>
        <w:t xml:space="preserve"> </w:t>
      </w:r>
      <w:r w:rsidRPr="00AA4BC7">
        <w:rPr>
          <w:rFonts w:ascii="Times New Roman" w:eastAsia="Times New Roman" w:hAnsi="Times New Roman" w:cs="Times New Roman"/>
          <w:color w:val="000000"/>
          <w:sz w:val="20"/>
          <w:szCs w:val="20"/>
        </w:rPr>
        <w:t xml:space="preserve">Увеличение шероховатости поверхности отрицательно сказывается на прочности деталей приборов вообще и еще в большей мере на усталостной прочности. Наличие впадин на поверхности является источником концентрации напряжений и причиной появления микротрещин, которые под действием знакопеременной нагрузки увеличиваются и проникают в глубь детали. Это приводит к преждевременной "усталости" металла и разрушению деталей. Например, стальные обточенные детали под действием переменных нагрузок разрушаются в 2 раза быстрее, чем тщательно отшлифованные и </w:t>
      </w:r>
      <w:r w:rsidR="005725F8">
        <w:rPr>
          <w:rFonts w:ascii="Times New Roman" w:eastAsia="Times New Roman" w:hAnsi="Times New Roman" w:cs="Times New Roman"/>
          <w:color w:val="000000"/>
          <w:sz w:val="20"/>
          <w:szCs w:val="20"/>
        </w:rPr>
        <w:t xml:space="preserve">полированные. </w:t>
      </w:r>
      <w:r w:rsidRPr="00AA4BC7">
        <w:rPr>
          <w:rFonts w:ascii="Times New Roman" w:eastAsia="Times New Roman" w:hAnsi="Times New Roman" w:cs="Times New Roman"/>
          <w:color w:val="000000"/>
          <w:sz w:val="20"/>
          <w:szCs w:val="20"/>
        </w:rPr>
        <w:t>Качество поверхности нормируетс</w:t>
      </w:r>
      <w:r w:rsidR="005725F8">
        <w:rPr>
          <w:rFonts w:ascii="Times New Roman" w:eastAsia="Times New Roman" w:hAnsi="Times New Roman" w:cs="Times New Roman"/>
          <w:color w:val="000000"/>
          <w:sz w:val="20"/>
          <w:szCs w:val="20"/>
        </w:rPr>
        <w:t>я стандартом</w:t>
      </w:r>
      <w:r w:rsidRPr="00AA4BC7">
        <w:rPr>
          <w:rFonts w:ascii="Times New Roman" w:eastAsia="Times New Roman" w:hAnsi="Times New Roman" w:cs="Times New Roman"/>
          <w:color w:val="000000"/>
          <w:sz w:val="20"/>
          <w:szCs w:val="20"/>
        </w:rPr>
        <w:t xml:space="preserve">, узаконенным для всех отраслей машиностроения и приборостроения. Этим стандартом предусмотрено 14 классов чистоты поверхности (с увеличением номера класса чистоты шероховатость уменьшается), а классы 6--14 дополнительно разделяют на три разряда каждый (а, б, в). Класс чистоты поверхности обозначается равносторонним треугольником и номером класса, например, </w:t>
      </w:r>
      <w:r w:rsidRPr="00AA4BC7">
        <w:rPr>
          <w:rFonts w:ascii="Cambria Math" w:eastAsia="Times New Roman" w:hAnsi="Cambria Math" w:cs="Times New Roman"/>
          <w:color w:val="000000"/>
          <w:sz w:val="20"/>
          <w:szCs w:val="20"/>
        </w:rPr>
        <w:t>∇</w:t>
      </w:r>
      <w:r w:rsidRPr="00AA4BC7">
        <w:rPr>
          <w:rFonts w:ascii="Times New Roman" w:eastAsia="Times New Roman" w:hAnsi="Times New Roman" w:cs="Times New Roman"/>
          <w:color w:val="000000"/>
          <w:sz w:val="20"/>
          <w:szCs w:val="20"/>
        </w:rPr>
        <w:t xml:space="preserve">7, </w:t>
      </w:r>
      <w:r w:rsidRPr="00AA4BC7">
        <w:rPr>
          <w:rFonts w:ascii="Cambria Math" w:eastAsia="Times New Roman" w:hAnsi="Cambria Math" w:cs="Times New Roman"/>
          <w:color w:val="000000"/>
          <w:sz w:val="20"/>
          <w:szCs w:val="20"/>
        </w:rPr>
        <w:t>∇</w:t>
      </w:r>
      <w:r w:rsidRPr="00AA4BC7">
        <w:rPr>
          <w:rFonts w:ascii="Times New Roman" w:eastAsia="Times New Roman" w:hAnsi="Times New Roman" w:cs="Times New Roman"/>
          <w:color w:val="000000"/>
          <w:sz w:val="20"/>
          <w:szCs w:val="20"/>
        </w:rPr>
        <w:t>8б.</w:t>
      </w:r>
      <w:r w:rsidR="005725F8">
        <w:rPr>
          <w:rFonts w:ascii="Times New Roman" w:eastAsia="Times New Roman" w:hAnsi="Times New Roman" w:cs="Times New Roman"/>
          <w:color w:val="000000"/>
          <w:sz w:val="20"/>
          <w:szCs w:val="20"/>
        </w:rPr>
        <w:t xml:space="preserve"> </w:t>
      </w:r>
      <w:r w:rsidRPr="005725F8">
        <w:rPr>
          <w:rFonts w:ascii="Times New Roman" w:eastAsia="Times New Roman" w:hAnsi="Times New Roman" w:cs="Times New Roman"/>
          <w:color w:val="000000"/>
          <w:sz w:val="20"/>
          <w:szCs w:val="20"/>
        </w:rPr>
        <w:t>Класс чистоты поверхности контролируют сравнением поверхности детали с поверхностью эталона соответствующего вида обработки и класса чистоты. Годной будет деталь, если класс чистоты ее обработанной поверхности не хуже класса чистоты поверхности соответствующего образца-эталона.</w:t>
      </w:r>
    </w:p>
    <w:p w:rsidR="002A64CD" w:rsidRPr="00AA4BC7" w:rsidRDefault="005725F8" w:rsidP="00AA4BC7">
      <w:pPr>
        <w:spacing w:before="100" w:beforeAutospacing="1" w:after="100" w:afterAutospacing="1" w:line="240" w:lineRule="auto"/>
        <w:ind w:left="150" w:right="150" w:firstLine="30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2A64CD" w:rsidRPr="00AA4BC7" w:rsidRDefault="002A64CD" w:rsidP="00AA4BC7">
      <w:pPr>
        <w:spacing w:after="270" w:line="240" w:lineRule="auto"/>
        <w:jc w:val="center"/>
        <w:rPr>
          <w:rFonts w:ascii="Times New Roman" w:eastAsia="Times New Roman" w:hAnsi="Times New Roman" w:cs="Times New Roman"/>
          <w:i/>
          <w:iCs/>
          <w:color w:val="666655"/>
          <w:sz w:val="20"/>
          <w:szCs w:val="20"/>
        </w:rPr>
      </w:pPr>
      <w:r w:rsidRPr="00AA4BC7">
        <w:rPr>
          <w:rFonts w:ascii="Times New Roman" w:eastAsia="Times New Roman" w:hAnsi="Times New Roman" w:cs="Times New Roman"/>
          <w:i/>
          <w:iCs/>
          <w:noProof/>
          <w:color w:val="666655"/>
          <w:sz w:val="20"/>
          <w:szCs w:val="20"/>
        </w:rPr>
        <w:drawing>
          <wp:inline distT="0" distB="0" distL="0" distR="0">
            <wp:extent cx="6324600" cy="1962150"/>
            <wp:effectExtent l="0" t="0" r="0" b="0"/>
            <wp:docPr id="18" name="Рисунок 1" descr="Таблица 2. Класс точности и чистоты в зависимости от вида об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аблица 2. Класс точности и чистоты в зависимости от вида обработки"/>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24600" cy="1962150"/>
                    </a:xfrm>
                    <a:prstGeom prst="rect">
                      <a:avLst/>
                    </a:prstGeom>
                    <a:noFill/>
                    <a:ln>
                      <a:noFill/>
                    </a:ln>
                  </pic:spPr>
                </pic:pic>
              </a:graphicData>
            </a:graphic>
          </wp:inline>
        </w:drawing>
      </w:r>
      <w:r w:rsidRPr="00AA4BC7">
        <w:rPr>
          <w:rFonts w:ascii="Times New Roman" w:eastAsia="Times New Roman" w:hAnsi="Times New Roman" w:cs="Times New Roman"/>
          <w:i/>
          <w:iCs/>
          <w:color w:val="666655"/>
          <w:sz w:val="20"/>
          <w:szCs w:val="20"/>
        </w:rPr>
        <w:br/>
      </w:r>
      <w:r w:rsidRPr="00CA48F3">
        <w:rPr>
          <w:rFonts w:ascii="Times New Roman" w:eastAsia="Times New Roman" w:hAnsi="Times New Roman" w:cs="Times New Roman"/>
          <w:i/>
          <w:iCs/>
          <w:color w:val="000000" w:themeColor="text1"/>
          <w:sz w:val="20"/>
          <w:szCs w:val="20"/>
        </w:rPr>
        <w:t>Таблица 2. Класс точности и чистоты в зависимости от вида обработки</w:t>
      </w:r>
      <w:r w:rsidR="00CA48F3" w:rsidRPr="00CA48F3">
        <w:rPr>
          <w:rFonts w:ascii="Times New Roman" w:eastAsia="Times New Roman" w:hAnsi="Times New Roman" w:cs="Times New Roman"/>
          <w:i/>
          <w:iCs/>
          <w:color w:val="000000" w:themeColor="text1"/>
          <w:sz w:val="20"/>
          <w:szCs w:val="20"/>
        </w:rPr>
        <w:t>.</w:t>
      </w:r>
    </w:p>
    <w:p w:rsidR="002A64CD" w:rsidRPr="00AA4BC7" w:rsidRDefault="002A64CD" w:rsidP="00AA4BC7">
      <w:pPr>
        <w:spacing w:before="100" w:beforeAutospacing="1" w:after="100" w:afterAutospacing="1" w:line="240" w:lineRule="auto"/>
        <w:ind w:left="150" w:right="150" w:firstLine="300"/>
        <w:jc w:val="both"/>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На основании статистических данных об экономической точности и классе чистоты обработанной поверхности технолог в каждом конкретном случае может в первом приближении выбрать наиболее подходящий вариант технологического процесса. Для оценки точности обработки имеются другие показатели, основанные на законах распределения, и точностные диаграммы.</w:t>
      </w:r>
    </w:p>
    <w:p w:rsidR="00CA48F3" w:rsidRPr="00AA4BC7" w:rsidRDefault="002207E1"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CA48F3" w:rsidRPr="00AA4BC7" w:rsidRDefault="002207E1"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270"/>
      </w:tblGrid>
      <w:tr w:rsidR="00CA48F3" w:rsidRPr="00AA4BC7" w:rsidTr="006D52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noProof/>
                <w:sz w:val="20"/>
                <w:szCs w:val="20"/>
              </w:rPr>
              <w:lastRenderedPageBreak/>
              <w:drawing>
                <wp:inline distT="0" distB="0" distL="0" distR="0">
                  <wp:extent cx="5810250" cy="2733675"/>
                  <wp:effectExtent l="0" t="0" r="0" b="9525"/>
                  <wp:docPr id="88" name="Рисунок 30" descr="http://konspekta.net/megaobuchalkaru/imgbaza/baza8/3632134547634.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onspekta.net/megaobuchalkaru/imgbaza/baza8/3632134547634.files/image010.gif"/>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2733675"/>
                          </a:xfrm>
                          <a:prstGeom prst="rect">
                            <a:avLst/>
                          </a:prstGeom>
                          <a:noFill/>
                          <a:ln>
                            <a:noFill/>
                          </a:ln>
                        </pic:spPr>
                      </pic:pic>
                    </a:graphicData>
                  </a:graphic>
                </wp:inline>
              </w:drawing>
            </w:r>
          </w:p>
        </w:tc>
      </w:tr>
      <w:tr w:rsidR="00CA48F3" w:rsidRPr="00AA4BC7" w:rsidTr="006D52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Рисунок 2 – Геометрические параметры деталей</w:t>
            </w:r>
          </w:p>
        </w:tc>
      </w:tr>
    </w:tbl>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w:t>
      </w:r>
    </w:p>
    <w:p w:rsidR="00EE1074" w:rsidRPr="00AA4BC7" w:rsidRDefault="005725F8" w:rsidP="00EE107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EE1074" w:rsidRPr="00AA4BC7" w:rsidRDefault="00EE1074" w:rsidP="00EE107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i/>
          <w:iCs/>
          <w:color w:val="000000"/>
          <w:sz w:val="20"/>
          <w:szCs w:val="20"/>
        </w:rPr>
        <w:t>Шероховатость поверхности</w:t>
      </w:r>
      <w:r w:rsidRPr="00AA4BC7">
        <w:rPr>
          <w:rFonts w:ascii="Times New Roman" w:eastAsia="Times New Roman" w:hAnsi="Times New Roman" w:cs="Times New Roman"/>
          <w:color w:val="000000"/>
          <w:sz w:val="20"/>
          <w:szCs w:val="20"/>
        </w:rPr>
        <w:t> – совокупность неровностей с относительно малыми шагами на базовой длине.</w:t>
      </w:r>
    </w:p>
    <w:p w:rsidR="00EE1074" w:rsidRPr="00AA4BC7" w:rsidRDefault="00EE1074" w:rsidP="00EE1074">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i/>
          <w:iCs/>
          <w:color w:val="000000"/>
          <w:sz w:val="20"/>
          <w:szCs w:val="20"/>
        </w:rPr>
        <w:t>Волнистость поверхности</w:t>
      </w:r>
      <w:r w:rsidRPr="00AA4BC7">
        <w:rPr>
          <w:rFonts w:ascii="Times New Roman" w:eastAsia="Times New Roman" w:hAnsi="Times New Roman" w:cs="Times New Roman"/>
          <w:color w:val="000000"/>
          <w:sz w:val="20"/>
          <w:szCs w:val="20"/>
        </w:rPr>
        <w:t> – совокупность периодически чередующихся неровностей, у которых расстояние между смежными возвышенностями или впадинами превышает базовую длину (рис. 4).</w:t>
      </w:r>
    </w:p>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
    <w:p w:rsidR="00CA48F3" w:rsidRPr="00AA4BC7" w:rsidRDefault="00EE1074"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11"/>
        <w:gridCol w:w="4815"/>
      </w:tblGrid>
      <w:tr w:rsidR="00CA48F3" w:rsidRPr="00AA4BC7" w:rsidTr="006D52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noProof/>
                <w:sz w:val="20"/>
                <w:szCs w:val="20"/>
              </w:rPr>
              <w:drawing>
                <wp:inline distT="0" distB="0" distL="0" distR="0">
                  <wp:extent cx="2965849" cy="1435395"/>
                  <wp:effectExtent l="19050" t="0" r="5951" b="0"/>
                  <wp:docPr id="90" name="Рисунок 28" descr="http://konspekta.net/megaobuchalkaru/imgbaza/baza8/363213454763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onspekta.net/megaobuchalkaru/imgbaza/baza8/3632134547634.files/image014.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438275"/>
                          </a:xfrm>
                          <a:prstGeom prst="rect">
                            <a:avLst/>
                          </a:prstGeom>
                          <a:noFill/>
                          <a:ln>
                            <a:noFill/>
                          </a:ln>
                        </pic:spPr>
                      </pic:pic>
                    </a:graphicData>
                  </a:graphic>
                </wp:inline>
              </w:drawing>
            </w:r>
          </w:p>
        </w:tc>
      </w:tr>
    </w:tbl>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
    <w:tbl>
      <w:tblPr>
        <w:tblW w:w="10245" w:type="dxa"/>
        <w:jc w:val="center"/>
        <w:tblCellSpacing w:w="15" w:type="dxa"/>
        <w:tblInd w:w="266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955"/>
        <w:gridCol w:w="2940"/>
        <w:gridCol w:w="4350"/>
      </w:tblGrid>
      <w:tr w:rsidR="00CA48F3" w:rsidRPr="00AA4BC7" w:rsidTr="00CA48F3">
        <w:trPr>
          <w:tblCellSpacing w:w="15" w:type="dxa"/>
          <w:jc w:val="center"/>
        </w:trPr>
        <w:tc>
          <w:tcPr>
            <w:tcW w:w="2910" w:type="dxa"/>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noProof/>
                <w:sz w:val="20"/>
                <w:szCs w:val="20"/>
              </w:rPr>
              <w:lastRenderedPageBreak/>
              <w:drawing>
                <wp:inline distT="0" distB="0" distL="0" distR="0">
                  <wp:extent cx="1552575" cy="2447925"/>
                  <wp:effectExtent l="0" t="0" r="9525" b="9525"/>
                  <wp:docPr id="94" name="Рисунок 24" descr="http://konspekta.net/megaobuchalkaru/imgbaza/baza8/3632134547634.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onspekta.net/megaobuchalkaru/imgbaza/baza8/3632134547634.files/image022.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24479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p>
        </w:tc>
        <w:tc>
          <w:tcPr>
            <w:tcW w:w="4305" w:type="dxa"/>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noProof/>
                <w:sz w:val="20"/>
                <w:szCs w:val="20"/>
              </w:rPr>
              <w:drawing>
                <wp:inline distT="0" distB="0" distL="0" distR="0">
                  <wp:extent cx="2114550" cy="1876425"/>
                  <wp:effectExtent l="0" t="0" r="0" b="9525"/>
                  <wp:docPr id="96" name="Рисунок 22" descr="http://konspekta.net/megaobuchalkaru/imgbaza/baza8/3632134547634.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onspekta.net/megaobuchalkaru/imgbaza/baza8/3632134547634.files/image026.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876425"/>
                          </a:xfrm>
                          <a:prstGeom prst="rect">
                            <a:avLst/>
                          </a:prstGeom>
                          <a:noFill/>
                          <a:ln>
                            <a:noFill/>
                          </a:ln>
                        </pic:spPr>
                      </pic:pic>
                    </a:graphicData>
                  </a:graphic>
                </wp:inline>
              </w:drawing>
            </w:r>
          </w:p>
        </w:tc>
      </w:tr>
    </w:tbl>
    <w:p w:rsidR="00CA48F3" w:rsidRDefault="005725F8"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p w:rsidR="00075BAE" w:rsidRDefault="00075BAE"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
    <w:p w:rsidR="00075BAE" w:rsidRPr="00AA4BC7" w:rsidRDefault="00075BAE"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p>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i/>
          <w:iCs/>
          <w:color w:val="000000"/>
          <w:sz w:val="20"/>
          <w:szCs w:val="20"/>
        </w:rPr>
        <w:t>Шероховатость поверхности</w:t>
      </w:r>
      <w:r w:rsidRPr="00AA4BC7">
        <w:rPr>
          <w:rFonts w:ascii="Times New Roman" w:eastAsia="Times New Roman" w:hAnsi="Times New Roman" w:cs="Times New Roman"/>
          <w:color w:val="000000"/>
          <w:sz w:val="20"/>
          <w:szCs w:val="20"/>
        </w:rPr>
        <w:t> – совокупность неровностей с относительно малыми шагами на базовой длине.</w:t>
      </w:r>
    </w:p>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i/>
          <w:iCs/>
          <w:color w:val="000000"/>
          <w:sz w:val="20"/>
          <w:szCs w:val="20"/>
        </w:rPr>
        <w:t>Волнистость поверхности</w:t>
      </w:r>
      <w:r w:rsidRPr="00AA4BC7">
        <w:rPr>
          <w:rFonts w:ascii="Times New Roman" w:eastAsia="Times New Roman" w:hAnsi="Times New Roman" w:cs="Times New Roman"/>
          <w:color w:val="000000"/>
          <w:sz w:val="20"/>
          <w:szCs w:val="20"/>
        </w:rPr>
        <w:t> – совокупность периодически чередующихся неровностей, у которых расстояние между смежными возвышенностями или впадинами превышает базовую длину (рис. 4).</w:t>
      </w:r>
    </w:p>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080"/>
      </w:tblGrid>
      <w:tr w:rsidR="00CA48F3" w:rsidRPr="00AA4BC7" w:rsidTr="006D52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noProof/>
                <w:sz w:val="20"/>
                <w:szCs w:val="20"/>
              </w:rPr>
              <w:drawing>
                <wp:inline distT="0" distB="0" distL="0" distR="0">
                  <wp:extent cx="4419600" cy="1933575"/>
                  <wp:effectExtent l="0" t="0" r="0" b="9525"/>
                  <wp:docPr id="103" name="Рисунок 16" descr="http://konspekta.net/megaobuchalkaru/imgbaza/baza8/3632134547634.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onspekta.net/megaobuchalkaru/imgbaza/baza8/3632134547634.files/image034.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1933575"/>
                          </a:xfrm>
                          <a:prstGeom prst="rect">
                            <a:avLst/>
                          </a:prstGeom>
                          <a:noFill/>
                          <a:ln>
                            <a:noFill/>
                          </a:ln>
                        </pic:spPr>
                      </pic:pic>
                    </a:graphicData>
                  </a:graphic>
                </wp:inline>
              </w:drawing>
            </w:r>
          </w:p>
        </w:tc>
      </w:tr>
      <w:tr w:rsidR="00CA48F3" w:rsidRPr="00AA4BC7" w:rsidTr="006D52C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A48F3" w:rsidRPr="00AA4BC7" w:rsidRDefault="00CA48F3" w:rsidP="006D52CB">
            <w:p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Рисунок 4 – Схема, иллюстрирующая шероховатость и волнистость</w:t>
            </w:r>
          </w:p>
        </w:tc>
      </w:tr>
    </w:tbl>
    <w:p w:rsidR="00CA48F3" w:rsidRPr="00AA4BC7" w:rsidRDefault="00CA48F3" w:rsidP="00CA48F3">
      <w:pPr>
        <w:shd w:val="clear" w:color="auto" w:fill="FFFFFF"/>
        <w:spacing w:before="100" w:beforeAutospacing="1" w:after="100" w:afterAutospacing="1"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xml:space="preserve">Шероховатость и волнистость взаимосвязаны с точностью размеров детали. </w:t>
      </w:r>
      <w:r w:rsidR="002207E1">
        <w:rPr>
          <w:rFonts w:ascii="Times New Roman" w:eastAsia="Times New Roman" w:hAnsi="Times New Roman" w:cs="Times New Roman"/>
          <w:color w:val="000000"/>
          <w:sz w:val="20"/>
          <w:szCs w:val="20"/>
        </w:rPr>
        <w:t xml:space="preserve"> </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b/>
          <w:bCs/>
          <w:color w:val="000000"/>
          <w:sz w:val="20"/>
          <w:szCs w:val="20"/>
        </w:rPr>
        <w:t>Причины образования шероховатостей при механической обработке:</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следы наростообразования и пластической деформации;</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задиры;</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надлом элементов стружки;</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колебания в станках;</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неточное расположение кромок многолезвийного инструмента.</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b/>
          <w:bCs/>
          <w:color w:val="000000"/>
          <w:sz w:val="20"/>
          <w:szCs w:val="20"/>
        </w:rPr>
        <w:t>Причины образования волнистости при механической обработке:</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биение и неравномерный износ круга;</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колебания детали;</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неравномерная подача суппортов и привода деталей;</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погрешности направляющих;</w:t>
      </w:r>
    </w:p>
    <w:p w:rsidR="00CA48F3" w:rsidRPr="00AA4BC7" w:rsidRDefault="00CA48F3" w:rsidP="00EE1074">
      <w:pPr>
        <w:shd w:val="clear" w:color="auto" w:fill="FFFFFF"/>
        <w:spacing w:after="0" w:line="240" w:lineRule="auto"/>
        <w:rPr>
          <w:rFonts w:ascii="Times New Roman" w:eastAsia="Times New Roman" w:hAnsi="Times New Roman" w:cs="Times New Roman"/>
          <w:color w:val="000000"/>
          <w:sz w:val="20"/>
          <w:szCs w:val="20"/>
        </w:rPr>
      </w:pPr>
      <w:r w:rsidRPr="00AA4BC7">
        <w:rPr>
          <w:rFonts w:ascii="Times New Roman" w:eastAsia="Times New Roman" w:hAnsi="Times New Roman" w:cs="Times New Roman"/>
          <w:color w:val="000000"/>
          <w:sz w:val="20"/>
          <w:szCs w:val="20"/>
        </w:rPr>
        <w:t>– следы инструмента.</w:t>
      </w:r>
    </w:p>
    <w:p w:rsidR="00CA48F3" w:rsidRPr="00AA4BC7" w:rsidRDefault="005725F8" w:rsidP="00EE1074">
      <w:pPr>
        <w:shd w:val="clear" w:color="auto" w:fill="FFFFFF"/>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Заключение по теме занятия.</w:t>
      </w:r>
    </w:p>
    <w:p w:rsidR="00925BAA" w:rsidRDefault="00925BAA" w:rsidP="005725F8">
      <w:pPr>
        <w:shd w:val="clear" w:color="auto" w:fill="FFFFFF"/>
        <w:spacing w:after="0" w:line="240" w:lineRule="auto"/>
        <w:jc w:val="center"/>
        <w:rPr>
          <w:rFonts w:ascii="Times New Roman" w:eastAsia="Times New Roman" w:hAnsi="Times New Roman" w:cs="Times New Roman"/>
          <w:b/>
          <w:sz w:val="20"/>
          <w:szCs w:val="20"/>
          <w:lang w:eastAsia="zh-CN"/>
        </w:rPr>
      </w:pPr>
    </w:p>
    <w:p w:rsidR="00CA39E7" w:rsidRPr="00E5144D" w:rsidRDefault="000470F5" w:rsidP="005725F8">
      <w:pPr>
        <w:shd w:val="clear" w:color="auto" w:fill="FFFFFF"/>
        <w:spacing w:after="0" w:line="240" w:lineRule="auto"/>
        <w:jc w:val="center"/>
        <w:rPr>
          <w:rFonts w:ascii="Times New Roman" w:eastAsia="Times New Roman" w:hAnsi="Times New Roman" w:cs="Times New Roman"/>
          <w:b/>
          <w:sz w:val="20"/>
          <w:szCs w:val="20"/>
          <w:lang w:eastAsia="zh-CN"/>
        </w:rPr>
      </w:pPr>
      <w:r w:rsidRPr="00E5144D">
        <w:rPr>
          <w:rFonts w:ascii="Times New Roman" w:eastAsia="Times New Roman" w:hAnsi="Times New Roman" w:cs="Times New Roman"/>
          <w:b/>
          <w:sz w:val="20"/>
          <w:szCs w:val="20"/>
          <w:lang w:eastAsia="zh-CN"/>
        </w:rPr>
        <w:lastRenderedPageBreak/>
        <w:t>Занятие</w:t>
      </w:r>
      <w:r w:rsidR="00B1285D" w:rsidRPr="00E5144D">
        <w:rPr>
          <w:rFonts w:ascii="Times New Roman" w:eastAsia="Times New Roman" w:hAnsi="Times New Roman" w:cs="Times New Roman"/>
          <w:b/>
          <w:sz w:val="20"/>
          <w:szCs w:val="20"/>
          <w:lang w:eastAsia="zh-CN"/>
        </w:rPr>
        <w:t xml:space="preserve"> №5</w:t>
      </w:r>
      <w:r w:rsidR="007A02A8" w:rsidRPr="00E5144D">
        <w:rPr>
          <w:rFonts w:ascii="Times New Roman" w:eastAsia="Times New Roman" w:hAnsi="Times New Roman" w:cs="Times New Roman"/>
          <w:b/>
          <w:sz w:val="20"/>
          <w:szCs w:val="20"/>
          <w:lang w:eastAsia="zh-CN"/>
        </w:rPr>
        <w:t>.</w:t>
      </w:r>
    </w:p>
    <w:p w:rsidR="00CA39E7" w:rsidRPr="00D90358" w:rsidRDefault="005725F8" w:rsidP="00D90358">
      <w:pPr>
        <w:spacing w:after="0" w:line="240" w:lineRule="auto"/>
        <w:ind w:left="1418" w:right="99" w:hanging="1418"/>
        <w:rPr>
          <w:rFonts w:ascii="Times New Roman" w:eastAsia="Times New Roman" w:hAnsi="Times New Roman" w:cs="Times New Roman"/>
          <w:b/>
          <w:sz w:val="20"/>
          <w:szCs w:val="20"/>
        </w:rPr>
      </w:pPr>
      <w:r>
        <w:rPr>
          <w:rFonts w:ascii="Times New Roman" w:eastAsia="Times New Roman" w:hAnsi="Times New Roman" w:cs="Times New Roman"/>
          <w:sz w:val="20"/>
          <w:szCs w:val="20"/>
          <w:lang w:eastAsia="zh-CN"/>
        </w:rPr>
        <w:t xml:space="preserve">     </w:t>
      </w:r>
      <w:r w:rsidR="00CA39E7" w:rsidRPr="005725F8">
        <w:rPr>
          <w:rFonts w:ascii="Times New Roman" w:eastAsia="Times New Roman" w:hAnsi="Times New Roman" w:cs="Times New Roman"/>
          <w:sz w:val="20"/>
          <w:szCs w:val="20"/>
          <w:lang w:eastAsia="zh-CN"/>
        </w:rPr>
        <w:t>Тема:</w:t>
      </w:r>
      <w:r w:rsidR="00CA39E7" w:rsidRPr="00AA4BC7">
        <w:rPr>
          <w:rFonts w:ascii="Times New Roman" w:eastAsia="Times New Roman" w:hAnsi="Times New Roman" w:cs="Times New Roman"/>
          <w:sz w:val="20"/>
          <w:szCs w:val="20"/>
          <w:lang w:eastAsia="zh-CN"/>
        </w:rPr>
        <w:t xml:space="preserve"> </w:t>
      </w:r>
      <w:r w:rsidR="00CA39E7" w:rsidRPr="00AA4BC7">
        <w:rPr>
          <w:rFonts w:ascii="Times New Roman" w:eastAsia="Times New Roman" w:hAnsi="Times New Roman" w:cs="Times New Roman"/>
          <w:b/>
          <w:i/>
          <w:sz w:val="20"/>
          <w:szCs w:val="20"/>
          <w:lang w:eastAsia="zh-CN"/>
        </w:rPr>
        <w:t>«</w:t>
      </w:r>
      <w:r w:rsidR="00B1285D" w:rsidRPr="00AA4BC7">
        <w:rPr>
          <w:rFonts w:ascii="Times New Roman" w:eastAsia="Times New Roman" w:hAnsi="Times New Roman" w:cs="Times New Roman"/>
          <w:b/>
          <w:sz w:val="20"/>
          <w:szCs w:val="20"/>
          <w:lang w:eastAsia="zh-CN"/>
        </w:rPr>
        <w:t>Отработка конструкции деталей на технологичность</w:t>
      </w:r>
      <w:r w:rsidR="00CA39E7" w:rsidRPr="00AA4BC7">
        <w:rPr>
          <w:rFonts w:ascii="Times New Roman" w:eastAsia="Times New Roman" w:hAnsi="Times New Roman" w:cs="Times New Roman"/>
          <w:b/>
          <w:i/>
          <w:sz w:val="20"/>
          <w:szCs w:val="20"/>
          <w:lang w:eastAsia="zh-CN"/>
        </w:rPr>
        <w:t>»</w:t>
      </w:r>
    </w:p>
    <w:p w:rsidR="00261132" w:rsidRPr="005725F8" w:rsidRDefault="005725F8" w:rsidP="005725F8">
      <w:pPr>
        <w:shd w:val="clear" w:color="auto" w:fill="FFFFFF"/>
        <w:spacing w:after="0" w:line="240" w:lineRule="auto"/>
        <w:ind w:firstLine="284"/>
        <w:jc w:val="both"/>
        <w:rPr>
          <w:rFonts w:ascii="Times New Roman" w:eastAsia="Times New Roman" w:hAnsi="Times New Roman" w:cs="Times New Roman"/>
          <w:sz w:val="20"/>
          <w:szCs w:val="20"/>
          <w:u w:val="single"/>
          <w:lang w:eastAsia="zh-CN"/>
        </w:rPr>
      </w:pPr>
      <w:r>
        <w:rPr>
          <w:rFonts w:ascii="Times New Roman" w:eastAsia="Times New Roman" w:hAnsi="Times New Roman" w:cs="Times New Roman"/>
          <w:sz w:val="20"/>
          <w:szCs w:val="20"/>
          <w:u w:val="single"/>
          <w:lang w:eastAsia="zh-CN"/>
        </w:rPr>
        <w:t xml:space="preserve">Цель занятия: </w:t>
      </w:r>
      <w:r w:rsidR="00261132" w:rsidRPr="00AA4BC7">
        <w:rPr>
          <w:rFonts w:ascii="Times New Roman" w:eastAsia="Times New Roman" w:hAnsi="Times New Roman" w:cs="Times New Roman"/>
          <w:sz w:val="20"/>
          <w:szCs w:val="20"/>
          <w:lang w:eastAsia="zh-CN"/>
        </w:rPr>
        <w:t xml:space="preserve"> Развитие навыка в анализе конструкций деталей для оценки технологичности.</w:t>
      </w:r>
    </w:p>
    <w:p w:rsidR="00261132" w:rsidRPr="00AA4BC7" w:rsidRDefault="00363D76" w:rsidP="005725F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261132" w:rsidRPr="00AA4BC7">
        <w:rPr>
          <w:rFonts w:ascii="Times New Roman" w:eastAsia="Times New Roman" w:hAnsi="Times New Roman" w:cs="Times New Roman"/>
          <w:sz w:val="20"/>
          <w:szCs w:val="20"/>
          <w:lang w:eastAsia="zh-CN"/>
        </w:rPr>
        <w:t xml:space="preserve">  Провести анализ конструкции детали по чертежу.</w:t>
      </w:r>
    </w:p>
    <w:p w:rsidR="00261132" w:rsidRPr="00AA4BC7" w:rsidRDefault="005725F8"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261132" w:rsidRPr="00AA4BC7" w:rsidRDefault="00363D76" w:rsidP="005725F8">
      <w:pPr>
        <w:shd w:val="clear" w:color="auto" w:fill="FFFFFF"/>
        <w:spacing w:after="0" w:line="240" w:lineRule="auto"/>
        <w:ind w:firstLine="284"/>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Единым критерием технологичности конструкции изделия является ее экономическая целесообразность при заданном качестве и принятых условиях производства.</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принципе технологичности конструкция должна быть минимально трудоемкой в процессе получения заготовки и механической обработки.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Технологический анализ конструкции обеспечивает улучшение технико-экономических показателей процесса обработки данной конструкции.</w:t>
      </w:r>
    </w:p>
    <w:p w:rsidR="00261132" w:rsidRPr="00AA4BC7" w:rsidRDefault="00261132" w:rsidP="007A02A8">
      <w:pPr>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задачи, решаемые при анализе технологичности конструкции детали сводятся к возможному уменьшению трудоемкости и металлоемкости, возможности обработать детали высокопроизводительными методами.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Чтобы избежать незамеченных недостатков в конструкции, анализ технологичности целесообразно проводить в определенной последовательности: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Установить возможность применения высокопроизводительных методов обработки.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Определить целесообразность назначения протяженности и размеров обрабатываемых поверхностей, труднодоступные для обработки места.</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Определить технологическую увязку размеров, оговоренных допусками, шероховатость поверхностей, необходимость дополнительных технологических операций для получения высокой точности и шероховатости обрабатываемых поверхностей.</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Определить возможность обработки детали в имеющихся производственных условиях.</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Определить поверхности, которые могут быть использованы при базировании.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Проанализировать возможность выбора рационального метода получения заготовки.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 целью упрощения анализа технологичности возможны рекомендации для типовых классификационных групп деталей.</w:t>
      </w:r>
    </w:p>
    <w:p w:rsidR="00261132" w:rsidRPr="00AA4BC7" w:rsidRDefault="00261132" w:rsidP="007A02A8">
      <w:pPr>
        <w:shd w:val="clear" w:color="auto" w:fill="FFFFFF"/>
        <w:spacing w:after="0" w:line="240" w:lineRule="auto"/>
        <w:ind w:firstLine="284"/>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корпусных деталей следует определить</w:t>
      </w:r>
      <w:r w:rsidRPr="00AA4BC7">
        <w:rPr>
          <w:rFonts w:ascii="Times New Roman" w:eastAsia="Times New Roman" w:hAnsi="Times New Roman" w:cs="Times New Roman"/>
          <w:b/>
          <w:sz w:val="20"/>
          <w:szCs w:val="20"/>
          <w:lang w:eastAsia="zh-CN"/>
        </w:rPr>
        <w:t>:</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Допускает ли конструкция обработку плоскостей на проход и что мешает такому виду обработки?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Можно ли обрабатывать отверстия одновременно на многошпиндельных станках с учетом расстояний между центрами отверстий.</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Позволяет ли форма отверстий растачивать их на проход с одной стороны или с двух сторон?</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Есть ли свободный доступ инструмента к обрабатываемым поверхностям?</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Нужна ли обработка торцов ступице внутренних сторон?</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Есть ли глухие отверстия?</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Имеются ли обрабатываемые поверхности под углом?</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8.   Для всех ли отверстий плоскость входа и выхода перпендикулярна оси отверстия?</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9.   Имеются ли в конструкции детали достаточные по размерам базовые поверхности?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10. Нет ли в конструкции детали внутренние резьбы большого диаметра?</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11. Насколько способ получения заготовки (отливки), правильно ли выбраны элементы конструкции, обуславливающие получение заготовки?</w:t>
      </w:r>
    </w:p>
    <w:p w:rsidR="00261132" w:rsidRPr="00AA4BC7" w:rsidRDefault="00261132" w:rsidP="007A02A8">
      <w:pPr>
        <w:shd w:val="clear" w:color="auto" w:fill="FFFFFF"/>
        <w:spacing w:after="0" w:line="240" w:lineRule="auto"/>
        <w:ind w:firstLine="284"/>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валов следует определить:</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Можно ли обрабатывать поверхности проходными резцами?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Убывают ли к концам диаметральные размеры шеек вала?</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Имеются ли буртики большого диаметра (по сравнению с остальными диаметрами)? Как это повлияет на коэффициент использования материала?</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Имеются ли закрытые шпоночные пазы?</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Каково соотношение длин ступеней вала, эффективна ли многорезцовая параллельная обработка их?</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6.   Допускает ли жесткость вала получение высокой точности (жесткость вала недостаточна, если для получения 8-9 квалитета соотношение его длины к диаметру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lang w:eastAsia="zh-CN"/>
        </w:rPr>
        <w:t>&gt; 10-12; при более низкой точности, это соотношение может быть равно 15; при многорезцовой обработке это соотношение- 10)?</w:t>
      </w:r>
    </w:p>
    <w:p w:rsidR="00261132" w:rsidRPr="00AA4BC7" w:rsidRDefault="00261132" w:rsidP="007A02A8">
      <w:pPr>
        <w:shd w:val="clear" w:color="auto" w:fill="FFFFFF"/>
        <w:spacing w:after="0" w:line="240" w:lineRule="auto"/>
        <w:ind w:firstLine="284"/>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зубчатых колес следует определить:</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Возможность высокопроизводительного формообразования зубчатого венца с применением пластического деформирования в горячем и холодном состоянии.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Простоту формы центрального отверстия.</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Простоту конфигурации наружного контура зубчатого венца (более технологичны плоские, без ступицы).</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Одно или двухстороннее расположение ступицы (это определяет возможность нарезания зубьев одновременно у нескольких деталей).</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Симметричность расположения перемычки между ступицей и венцом (нарушение этого требования вызывает значительные односторонние искажения при термической обработке).</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Правильность форм и размеров канавок для выхода инструментов.</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Возможность многорезцовой обработки в зависимости от соотношения диаметров венцов и расстояний между ними.</w:t>
      </w:r>
    </w:p>
    <w:p w:rsidR="00261132" w:rsidRPr="00AA4BC7" w:rsidRDefault="00261132"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Подобным образом проводится анализ технологичности и для других деталей.</w:t>
      </w:r>
    </w:p>
    <w:p w:rsidR="007A02A8" w:rsidRPr="00D90358" w:rsidRDefault="00261132" w:rsidP="001B695E">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Сд</w:t>
      </w:r>
      <w:r w:rsidR="005725F8">
        <w:rPr>
          <w:rFonts w:ascii="Times New Roman" w:eastAsia="Times New Roman" w:hAnsi="Times New Roman" w:cs="Times New Roman"/>
          <w:sz w:val="20"/>
          <w:szCs w:val="20"/>
          <w:lang w:eastAsia="zh-CN"/>
        </w:rPr>
        <w:t>елать вывод по итогам занятия.</w:t>
      </w:r>
      <w:bookmarkStart w:id="0" w:name="_Toc378542660"/>
    </w:p>
    <w:p w:rsidR="00B1285D" w:rsidRPr="00AA4BC7" w:rsidRDefault="00FA1B91" w:rsidP="00AA4BC7">
      <w:pPr>
        <w:pStyle w:val="1"/>
        <w:spacing w:before="0" w:line="240" w:lineRule="auto"/>
        <w:jc w:val="center"/>
        <w:rPr>
          <w:rFonts w:ascii="Times New Roman" w:eastAsia="Times New Roman" w:hAnsi="Times New Roman" w:cs="Times New Roman"/>
          <w:color w:val="auto"/>
          <w:sz w:val="20"/>
          <w:szCs w:val="20"/>
          <w:lang w:eastAsia="zh-CN"/>
        </w:rPr>
      </w:pPr>
      <w:r w:rsidRPr="00AA4BC7">
        <w:rPr>
          <w:rFonts w:ascii="Times New Roman" w:eastAsia="Times New Roman" w:hAnsi="Times New Roman" w:cs="Times New Roman"/>
          <w:color w:val="auto"/>
          <w:sz w:val="20"/>
          <w:szCs w:val="20"/>
          <w:lang w:eastAsia="zh-CN"/>
        </w:rPr>
        <w:lastRenderedPageBreak/>
        <w:t>Занятие</w:t>
      </w:r>
      <w:r w:rsidR="00B1285D" w:rsidRPr="00AA4BC7">
        <w:rPr>
          <w:rFonts w:ascii="Times New Roman" w:eastAsia="Times New Roman" w:hAnsi="Times New Roman" w:cs="Times New Roman"/>
          <w:color w:val="auto"/>
          <w:sz w:val="20"/>
          <w:szCs w:val="20"/>
          <w:lang w:eastAsia="zh-CN"/>
        </w:rPr>
        <w:t xml:space="preserve"> №</w:t>
      </w:r>
      <w:bookmarkEnd w:id="0"/>
      <w:r w:rsidR="00B1285D" w:rsidRPr="00AA4BC7">
        <w:rPr>
          <w:rFonts w:ascii="Times New Roman" w:eastAsia="Times New Roman" w:hAnsi="Times New Roman" w:cs="Times New Roman"/>
          <w:color w:val="auto"/>
          <w:sz w:val="20"/>
          <w:szCs w:val="20"/>
          <w:lang w:eastAsia="zh-CN"/>
        </w:rPr>
        <w:t>6</w:t>
      </w:r>
    </w:p>
    <w:p w:rsidR="00B1285D" w:rsidRPr="00AA4BC7" w:rsidRDefault="00B1285D"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B1285D" w:rsidRPr="00AA4BC7" w:rsidRDefault="00307E4A" w:rsidP="00307E4A">
      <w:pPr>
        <w:spacing w:after="0" w:line="240" w:lineRule="auto"/>
        <w:ind w:right="-43"/>
        <w:rPr>
          <w:rFonts w:ascii="Times New Roman" w:eastAsia="Times New Roman" w:hAnsi="Times New Roman" w:cs="Times New Roman"/>
          <w:b/>
          <w:sz w:val="20"/>
          <w:szCs w:val="20"/>
        </w:rPr>
      </w:pPr>
      <w:r>
        <w:rPr>
          <w:rFonts w:ascii="Times New Roman" w:eastAsia="Times New Roman" w:hAnsi="Times New Roman" w:cs="Times New Roman"/>
          <w:sz w:val="20"/>
          <w:szCs w:val="20"/>
          <w:lang w:eastAsia="zh-CN"/>
        </w:rPr>
        <w:t xml:space="preserve">      </w:t>
      </w:r>
      <w:r w:rsidR="00B1285D" w:rsidRPr="00307E4A">
        <w:rPr>
          <w:rFonts w:ascii="Times New Roman" w:eastAsia="Times New Roman" w:hAnsi="Times New Roman" w:cs="Times New Roman"/>
          <w:sz w:val="20"/>
          <w:szCs w:val="20"/>
          <w:lang w:eastAsia="zh-CN"/>
        </w:rPr>
        <w:t>Тема:</w:t>
      </w:r>
      <w:r w:rsidR="00B1285D" w:rsidRPr="00AA4BC7">
        <w:rPr>
          <w:rFonts w:ascii="Times New Roman" w:eastAsia="Times New Roman" w:hAnsi="Times New Roman" w:cs="Times New Roman"/>
          <w:b/>
          <w:sz w:val="20"/>
          <w:szCs w:val="20"/>
          <w:lang w:eastAsia="zh-CN"/>
        </w:rPr>
        <w:t xml:space="preserve"> </w:t>
      </w:r>
      <w:r w:rsidR="00B1285D" w:rsidRPr="00AA4BC7">
        <w:rPr>
          <w:rFonts w:ascii="Times New Roman" w:eastAsia="Times New Roman" w:hAnsi="Times New Roman" w:cs="Times New Roman"/>
          <w:b/>
          <w:sz w:val="20"/>
          <w:szCs w:val="20"/>
        </w:rPr>
        <w:t>«Принципы и постоянство совмещения баз»</w:t>
      </w:r>
    </w:p>
    <w:p w:rsidR="00B1285D" w:rsidRPr="00AA4BC7" w:rsidRDefault="00307E4A" w:rsidP="00307E4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B1285D" w:rsidRPr="00AA4BC7">
        <w:rPr>
          <w:rFonts w:ascii="Times New Roman" w:eastAsia="Times New Roman" w:hAnsi="Times New Roman" w:cs="Times New Roman"/>
          <w:sz w:val="20"/>
          <w:szCs w:val="20"/>
          <w:u w:val="single"/>
          <w:lang w:eastAsia="zh-CN"/>
        </w:rPr>
        <w:t xml:space="preserve">Цель </w:t>
      </w:r>
      <w:r>
        <w:rPr>
          <w:rFonts w:ascii="Times New Roman" w:eastAsia="Times New Roman" w:hAnsi="Times New Roman" w:cs="Times New Roman"/>
          <w:sz w:val="20"/>
          <w:szCs w:val="20"/>
          <w:u w:val="single"/>
          <w:lang w:eastAsia="zh-CN"/>
        </w:rPr>
        <w:t>занятия</w:t>
      </w:r>
      <w:r w:rsidR="00B1285D" w:rsidRPr="00AA4BC7">
        <w:rPr>
          <w:rFonts w:ascii="Times New Roman" w:eastAsia="Times New Roman" w:hAnsi="Times New Roman" w:cs="Times New Roman"/>
          <w:b/>
          <w:sz w:val="20"/>
          <w:szCs w:val="20"/>
          <w:u w:val="single"/>
          <w:lang w:eastAsia="zh-CN"/>
        </w:rPr>
        <w:t>:</w:t>
      </w:r>
      <w:r w:rsidR="00B1285D" w:rsidRPr="00AA4BC7">
        <w:rPr>
          <w:rFonts w:ascii="Times New Roman" w:eastAsia="Times New Roman" w:hAnsi="Times New Roman" w:cs="Times New Roman"/>
          <w:sz w:val="20"/>
          <w:szCs w:val="20"/>
          <w:lang w:eastAsia="zh-CN"/>
        </w:rPr>
        <w:t xml:space="preserve"> Развитие и закрепление навыка по выбору и обоснованию технологических баз при механической обработке заготовок.</w:t>
      </w:r>
    </w:p>
    <w:p w:rsidR="00B1285D" w:rsidRPr="00AA4BC7" w:rsidRDefault="00307E4A" w:rsidP="00307E4A">
      <w:pPr>
        <w:shd w:val="clear" w:color="auto" w:fill="FFFFFF"/>
        <w:spacing w:after="0" w:line="240" w:lineRule="auto"/>
        <w:ind w:firstLine="284"/>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B1285D" w:rsidRPr="00AA4BC7">
        <w:rPr>
          <w:rFonts w:ascii="Times New Roman" w:eastAsia="Times New Roman" w:hAnsi="Times New Roman" w:cs="Times New Roman"/>
          <w:sz w:val="20"/>
          <w:szCs w:val="20"/>
          <w:u w:val="single"/>
          <w:lang w:eastAsia="zh-CN"/>
        </w:rPr>
        <w:t>Задание:</w:t>
      </w:r>
      <w:r w:rsidR="007A02A8">
        <w:rPr>
          <w:rFonts w:ascii="Times New Roman" w:eastAsia="Times New Roman" w:hAnsi="Times New Roman" w:cs="Times New Roman"/>
          <w:sz w:val="20"/>
          <w:szCs w:val="20"/>
          <w:u w:val="single"/>
          <w:lang w:eastAsia="zh-CN"/>
        </w:rPr>
        <w:t xml:space="preserve"> </w:t>
      </w:r>
      <w:r w:rsidR="00B1285D" w:rsidRPr="00AA4BC7">
        <w:rPr>
          <w:rFonts w:ascii="Times New Roman" w:eastAsia="Times New Roman" w:hAnsi="Times New Roman" w:cs="Times New Roman"/>
          <w:sz w:val="20"/>
          <w:szCs w:val="20"/>
          <w:lang w:eastAsia="zh-CN"/>
        </w:rPr>
        <w:t>для указанного вида обработки поверхности детали выбрать технологические баз</w:t>
      </w:r>
      <w:r>
        <w:rPr>
          <w:rFonts w:ascii="Times New Roman" w:eastAsia="Times New Roman" w:hAnsi="Times New Roman" w:cs="Times New Roman"/>
          <w:sz w:val="20"/>
          <w:szCs w:val="20"/>
          <w:lang w:eastAsia="zh-CN"/>
        </w:rPr>
        <w:t>ы, составить схему базирования.</w:t>
      </w:r>
      <w:r w:rsidR="00B1285D" w:rsidRPr="00AA4BC7">
        <w:rPr>
          <w:rFonts w:ascii="Times New Roman" w:eastAsia="Times New Roman" w:hAnsi="Times New Roman" w:cs="Times New Roman"/>
          <w:sz w:val="20"/>
          <w:szCs w:val="20"/>
          <w:lang w:eastAsia="zh-CN"/>
        </w:rPr>
        <w:t xml:space="preserve"> (Задание выполнять по чертежу детали).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Для уменьшения погрешностей, возникающих при обработке, </w:t>
      </w:r>
      <w:r w:rsidRPr="00AA4BC7">
        <w:rPr>
          <w:rFonts w:ascii="Times New Roman" w:eastAsia="Times New Roman" w:hAnsi="Times New Roman" w:cs="Times New Roman"/>
          <w:sz w:val="20"/>
          <w:szCs w:val="20"/>
          <w:u w:val="single"/>
          <w:lang w:eastAsia="zh-CN"/>
        </w:rPr>
        <w:t xml:space="preserve">черновые </w:t>
      </w:r>
      <w:r w:rsidRPr="00AA4BC7">
        <w:rPr>
          <w:rFonts w:ascii="Times New Roman" w:eastAsia="Times New Roman" w:hAnsi="Times New Roman" w:cs="Times New Roman"/>
          <w:sz w:val="20"/>
          <w:szCs w:val="20"/>
          <w:lang w:eastAsia="zh-CN"/>
        </w:rPr>
        <w:t xml:space="preserve">базы используют </w:t>
      </w:r>
      <w:r w:rsidRPr="00AA4BC7">
        <w:rPr>
          <w:rFonts w:ascii="Times New Roman" w:eastAsia="Times New Roman" w:hAnsi="Times New Roman" w:cs="Times New Roman"/>
          <w:sz w:val="20"/>
          <w:szCs w:val="20"/>
          <w:u w:val="single"/>
          <w:lang w:eastAsia="zh-CN"/>
        </w:rPr>
        <w:t>однократно.</w:t>
      </w:r>
      <w:r w:rsidRPr="00AA4BC7">
        <w:rPr>
          <w:rFonts w:ascii="Times New Roman" w:eastAsia="Times New Roman" w:hAnsi="Times New Roman" w:cs="Times New Roman"/>
          <w:sz w:val="20"/>
          <w:szCs w:val="20"/>
          <w:lang w:eastAsia="zh-CN"/>
        </w:rPr>
        <w:t xml:space="preserve"> В качестве чистовых баз использовать одни поверхности на разных операциях постоянства (принцип баз).</w:t>
      </w:r>
    </w:p>
    <w:p w:rsidR="007A02A8" w:rsidRDefault="007A02A8" w:rsidP="007A02A8">
      <w:pPr>
        <w:shd w:val="clear" w:color="auto" w:fill="FFFFFF"/>
        <w:spacing w:after="0" w:line="240" w:lineRule="auto"/>
        <w:ind w:firstLine="284"/>
        <w:jc w:val="center"/>
        <w:rPr>
          <w:rFonts w:ascii="Times New Roman" w:eastAsia="Times New Roman" w:hAnsi="Times New Roman" w:cs="Times New Roman"/>
          <w:sz w:val="20"/>
          <w:szCs w:val="20"/>
          <w:lang w:eastAsia="zh-CN"/>
        </w:rPr>
      </w:pPr>
    </w:p>
    <w:p w:rsidR="00B1285D" w:rsidRPr="00AA4BC7" w:rsidRDefault="00B1285D" w:rsidP="007A02A8">
      <w:pPr>
        <w:shd w:val="clear" w:color="auto" w:fill="FFFFFF"/>
        <w:spacing w:after="0" w:line="240" w:lineRule="auto"/>
        <w:ind w:firstLine="284"/>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Теоретические положения</w:t>
      </w:r>
      <w:r w:rsidRPr="00AA4BC7">
        <w:rPr>
          <w:rFonts w:ascii="Times New Roman" w:eastAsia="Times New Roman" w:hAnsi="Times New Roman" w:cs="Times New Roman"/>
          <w:b/>
          <w:sz w:val="20"/>
          <w:szCs w:val="20"/>
          <w:lang w:eastAsia="zh-CN"/>
        </w:rPr>
        <w:t>.</w:t>
      </w:r>
    </w:p>
    <w:p w:rsidR="00B1285D" w:rsidRPr="00AA4BC7" w:rsidRDefault="00307E4A" w:rsidP="00307E4A">
      <w:pPr>
        <w:shd w:val="clear" w:color="auto" w:fill="FFFFFF"/>
        <w:spacing w:after="0" w:line="240" w:lineRule="auto"/>
        <w:ind w:firstLine="284"/>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B1285D" w:rsidRPr="00AA4BC7">
        <w:rPr>
          <w:rFonts w:ascii="Times New Roman" w:eastAsia="Times New Roman" w:hAnsi="Times New Roman" w:cs="Times New Roman"/>
          <w:sz w:val="20"/>
          <w:szCs w:val="20"/>
          <w:lang w:eastAsia="zh-CN"/>
        </w:rPr>
        <w:t>Технологическими базами называют поверхности, используемые для определения положения заготовки в процессе изготовления. При установке детали в приспособлении за технологические базы принимают реальные поверхности, непосредственно контактирующие с установочными элементами приспособления.</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Черновыми базами называют необработанные поверхности детали, используемые для ее установки в приспособлении при обработке на первой операции, когда обработанных поверхностей нет.</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Чистовыми базами называют обработанные поверхности детали, служащие для ее установки в приспособлениях при обработке на всех последующих операциях механической обработки.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Конструкторскими базами называют базы, используемые для определения положения детали и ее поверхностей по отношению друг к другу при проектировании.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уменьшения погрешности обработки необходимо конструкторские базы использовать для установки детали в приспособлении (принцип совмещения баз).</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Под базированием заготовки понимают придание ей требуемого положения в пространстве относительно режущего инструмента. Точное положение заготовки в пространстве будет определено, если задать шесть координат (вдоль и вокруг 3-х взаимно-перпендикулярных осей, определяющих пространство).</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При замене координат опорными точками получим схему базирования заготовки. При установке детали в приспособлении каждая их степеней свободы связывается путем прижима детали к неподвижной точке (опоре) приспособлений. Каждая опора связывает одну степень свободы, следовательно, для лишения детали всех шести степеней свободы необходимо, чтобы в приспособлении было шесть неподвижных опорных точек </w:t>
      </w:r>
      <w:r w:rsidRPr="00AA4BC7">
        <w:rPr>
          <w:rFonts w:ascii="Times New Roman" w:eastAsia="Times New Roman" w:hAnsi="Times New Roman" w:cs="Times New Roman"/>
          <w:i/>
          <w:sz w:val="20"/>
          <w:szCs w:val="20"/>
          <w:lang w:eastAsia="zh-CN"/>
        </w:rPr>
        <w:t xml:space="preserve">(правило шести точек). </w:t>
      </w:r>
      <w:r w:rsidRPr="00AA4BC7">
        <w:rPr>
          <w:rFonts w:ascii="Times New Roman" w:eastAsia="Times New Roman" w:hAnsi="Times New Roman" w:cs="Times New Roman"/>
          <w:sz w:val="20"/>
          <w:szCs w:val="20"/>
          <w:lang w:eastAsia="zh-CN"/>
        </w:rPr>
        <w:t>Эти точки находятся в трех взаимно-перпендикулярных плоскостях.</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приложении сил зажима совместно с опорными точками обеспечивается двухсторонняя связь - силовое замыкание.</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Количество опорных точек более шести приводит к неопределенности базирования.</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Схему базирования, в которой заготовки лишены всех шести степеней свободы называют </w:t>
      </w:r>
      <w:r w:rsidRPr="00AA4BC7">
        <w:rPr>
          <w:rFonts w:ascii="Times New Roman" w:eastAsia="Times New Roman" w:hAnsi="Times New Roman" w:cs="Times New Roman"/>
          <w:i/>
          <w:sz w:val="20"/>
          <w:szCs w:val="20"/>
          <w:lang w:eastAsia="zh-CN"/>
        </w:rPr>
        <w:t>полной.</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Схему базирования, в которой заготовки лишены менее шести степеней свободы, называют </w:t>
      </w:r>
      <w:r w:rsidRPr="00AA4BC7">
        <w:rPr>
          <w:rFonts w:ascii="Times New Roman" w:eastAsia="Times New Roman" w:hAnsi="Times New Roman" w:cs="Times New Roman"/>
          <w:i/>
          <w:sz w:val="20"/>
          <w:szCs w:val="20"/>
          <w:lang w:eastAsia="zh-CN"/>
        </w:rPr>
        <w:t>неполной (частичной).</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Выбор той или иной схемы базирования зависит от необходимости выдержать и сохранить размеры, взаимное расположение и направление обрабатываемых поверхностей. От правильности базирования зависит точность обработки (точность размеров, точность взаимного расположения поверхностей).</w:t>
      </w:r>
    </w:p>
    <w:p w:rsidR="00B1285D" w:rsidRPr="00AA4BC7" w:rsidRDefault="00B1285D" w:rsidP="007A02A8">
      <w:pPr>
        <w:shd w:val="clear" w:color="auto" w:fill="FFFFFF"/>
        <w:spacing w:after="0" w:line="240" w:lineRule="auto"/>
        <w:ind w:firstLine="284"/>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Погрешности, возникающие при обработке.</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Суммарная погрешность при выполнении любой механической обработки состоит из погрешностей установки детали, настройки станка и погрешности обработки.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vertAlign w:val="subscript"/>
          <w:lang w:eastAsia="zh-CN"/>
        </w:rPr>
      </w:pPr>
      <w:r w:rsidRPr="00AA4BC7">
        <w:rPr>
          <w:rFonts w:ascii="Times New Roman" w:eastAsia="Times New Roman" w:hAnsi="Times New Roman" w:cs="Times New Roman"/>
          <w:sz w:val="20"/>
          <w:szCs w:val="20"/>
          <w:lang w:eastAsia="zh-CN"/>
        </w:rPr>
        <w:t xml:space="preserve">Погрешность установки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у</w:t>
      </w:r>
      <w:r w:rsidRPr="00AA4BC7">
        <w:rPr>
          <w:rFonts w:ascii="Times New Roman" w:eastAsia="Times New Roman" w:hAnsi="Times New Roman" w:cs="Times New Roman"/>
          <w:sz w:val="20"/>
          <w:szCs w:val="20"/>
          <w:lang w:eastAsia="zh-CN"/>
        </w:rPr>
        <w:t xml:space="preserve"> складывается из погрешности базирования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i/>
          <w:sz w:val="20"/>
          <w:szCs w:val="20"/>
          <w:vertAlign w:val="subscript"/>
          <w:lang w:eastAsia="zh-CN"/>
        </w:rPr>
        <w:t>Б</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sz w:val="20"/>
          <w:szCs w:val="20"/>
          <w:lang w:eastAsia="zh-CN"/>
        </w:rPr>
        <w:t xml:space="preserve">и погрешности закрепления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3</w:t>
      </w:r>
      <w:r w:rsidRPr="00AA4BC7">
        <w:rPr>
          <w:rFonts w:ascii="Times New Roman" w:eastAsia="Times New Roman" w:hAnsi="Times New Roman" w:cs="Times New Roman"/>
          <w:sz w:val="20"/>
          <w:szCs w:val="20"/>
          <w:lang w:eastAsia="zh-CN"/>
        </w:rPr>
        <w:t xml:space="preserve">, погрешности приспособления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пр</w:t>
      </w:r>
    </w:p>
    <w:p w:rsidR="00B1285D" w:rsidRPr="00AA4BC7" w:rsidRDefault="00AF05C0"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m:oMathPara>
        <m:oMath>
          <m:sSub>
            <m:sSubPr>
              <m:ctrlPr>
                <w:rPr>
                  <w:rFonts w:ascii="Cambria Math" w:eastAsia="Times New Roman" w:hAnsi="Times New Roman" w:cs="Times New Roman"/>
                  <w:i/>
                  <w:sz w:val="20"/>
                  <w:szCs w:val="20"/>
                  <w:lang w:eastAsia="zh-CN"/>
                </w:rPr>
              </m:ctrlPr>
            </m:sSubPr>
            <m:e>
              <m:r>
                <w:rPr>
                  <w:rFonts w:ascii="Cambria Math" w:eastAsia="Times New Roman" w:hAnsi="Cambria Math" w:cs="Times New Roman"/>
                  <w:sz w:val="20"/>
                  <w:szCs w:val="20"/>
                  <w:lang w:eastAsia="zh-CN"/>
                </w:rPr>
                <m:t>ε</m:t>
              </m:r>
            </m:e>
            <m:sub>
              <m:r>
                <w:rPr>
                  <w:rFonts w:ascii="Cambria Math" w:eastAsia="Times New Roman" w:hAnsi="Cambria Math" w:cs="Times New Roman"/>
                  <w:sz w:val="20"/>
                  <w:szCs w:val="20"/>
                  <w:lang w:val="en-US" w:eastAsia="zh-CN"/>
                </w:rPr>
                <m:t>Y</m:t>
              </m:r>
            </m:sub>
          </m:sSub>
          <m:r>
            <w:rPr>
              <w:rFonts w:ascii="Cambria Math" w:eastAsia="Times New Roman" w:hAnsi="Times New Roman" w:cs="Times New Roman"/>
              <w:sz w:val="20"/>
              <w:szCs w:val="20"/>
              <w:lang w:eastAsia="zh-CN"/>
            </w:rPr>
            <m:t>=</m:t>
          </m:r>
          <m:rad>
            <m:radPr>
              <m:degHide m:val="on"/>
              <m:ctrlPr>
                <w:rPr>
                  <w:rFonts w:ascii="Cambria Math" w:eastAsia="Times New Roman" w:hAnsi="Times New Roman" w:cs="Times New Roman"/>
                  <w:i/>
                  <w:sz w:val="20"/>
                  <w:szCs w:val="20"/>
                  <w:lang w:eastAsia="zh-CN"/>
                </w:rPr>
              </m:ctrlPr>
            </m:radPr>
            <m:deg/>
            <m:e>
              <m:sSub>
                <m:sSubPr>
                  <m:ctrlPr>
                    <w:rPr>
                      <w:rFonts w:ascii="Cambria Math" w:eastAsia="Times New Roman" w:hAnsi="Times New Roman" w:cs="Times New Roman"/>
                      <w:i/>
                      <w:sz w:val="20"/>
                      <w:szCs w:val="20"/>
                      <w:lang w:eastAsia="zh-CN"/>
                    </w:rPr>
                  </m:ctrlPr>
                </m:sSubPr>
                <m:e>
                  <m:r>
                    <w:rPr>
                      <w:rFonts w:ascii="Cambria Math" w:eastAsia="Times New Roman" w:hAnsi="Cambria Math" w:cs="Times New Roman"/>
                      <w:sz w:val="20"/>
                      <w:szCs w:val="20"/>
                      <w:lang w:eastAsia="zh-CN"/>
                    </w:rPr>
                    <m:t>ε</m:t>
                  </m:r>
                </m:e>
                <m:sub>
                  <m:r>
                    <w:rPr>
                      <w:rFonts w:ascii="Cambria Math" w:eastAsia="Times New Roman" w:hAnsi="Times New Roman" w:cs="Times New Roman"/>
                      <w:sz w:val="20"/>
                      <w:szCs w:val="20"/>
                      <w:lang w:eastAsia="zh-CN"/>
                    </w:rPr>
                    <m:t>Б</m:t>
                  </m:r>
                </m:sub>
              </m:sSub>
              <m:r>
                <w:rPr>
                  <w:rFonts w:ascii="Cambria Math" w:eastAsia="Times New Roman" w:hAnsi="Times New Roman" w:cs="Times New Roman"/>
                  <w:sz w:val="20"/>
                  <w:szCs w:val="20"/>
                  <w:lang w:eastAsia="zh-CN"/>
                </w:rPr>
                <m:t>+</m:t>
              </m:r>
              <m:sSub>
                <m:sSubPr>
                  <m:ctrlPr>
                    <w:rPr>
                      <w:rFonts w:ascii="Cambria Math" w:eastAsia="Times New Roman" w:hAnsi="Times New Roman" w:cs="Times New Roman"/>
                      <w:i/>
                      <w:sz w:val="20"/>
                      <w:szCs w:val="20"/>
                      <w:lang w:eastAsia="zh-CN"/>
                    </w:rPr>
                  </m:ctrlPr>
                </m:sSubPr>
                <m:e>
                  <m:r>
                    <w:rPr>
                      <w:rFonts w:ascii="Cambria Math" w:eastAsia="Times New Roman" w:hAnsi="Cambria Math" w:cs="Times New Roman"/>
                      <w:sz w:val="20"/>
                      <w:szCs w:val="20"/>
                      <w:lang w:eastAsia="zh-CN"/>
                    </w:rPr>
                    <m:t>ε</m:t>
                  </m:r>
                </m:e>
                <m:sub>
                  <m:r>
                    <w:rPr>
                      <w:rFonts w:ascii="Cambria Math" w:eastAsia="Times New Roman" w:hAnsi="Times New Roman" w:cs="Times New Roman"/>
                      <w:sz w:val="20"/>
                      <w:szCs w:val="20"/>
                      <w:lang w:eastAsia="zh-CN"/>
                    </w:rPr>
                    <m:t>З</m:t>
                  </m:r>
                </m:sub>
              </m:sSub>
              <m:r>
                <w:rPr>
                  <w:rFonts w:ascii="Cambria Math" w:eastAsia="Times New Roman" w:hAnsi="Times New Roman" w:cs="Times New Roman"/>
                  <w:sz w:val="20"/>
                  <w:szCs w:val="20"/>
                  <w:lang w:eastAsia="zh-CN"/>
                </w:rPr>
                <m:t>+</m:t>
              </m:r>
              <m:sSub>
                <m:sSubPr>
                  <m:ctrlPr>
                    <w:rPr>
                      <w:rFonts w:ascii="Cambria Math" w:eastAsia="Times New Roman" w:hAnsi="Times New Roman" w:cs="Times New Roman"/>
                      <w:i/>
                      <w:sz w:val="20"/>
                      <w:szCs w:val="20"/>
                      <w:lang w:eastAsia="zh-CN"/>
                    </w:rPr>
                  </m:ctrlPr>
                </m:sSubPr>
                <m:e>
                  <m:r>
                    <w:rPr>
                      <w:rFonts w:ascii="Cambria Math" w:eastAsia="Times New Roman" w:hAnsi="Cambria Math" w:cs="Times New Roman"/>
                      <w:sz w:val="20"/>
                      <w:szCs w:val="20"/>
                      <w:lang w:eastAsia="zh-CN"/>
                    </w:rPr>
                    <m:t>ε</m:t>
                  </m:r>
                </m:e>
                <m:sub>
                  <m:r>
                    <w:rPr>
                      <w:rFonts w:ascii="Cambria Math" w:eastAsia="Times New Roman" w:hAnsi="Times New Roman" w:cs="Times New Roman"/>
                      <w:sz w:val="20"/>
                      <w:szCs w:val="20"/>
                      <w:lang w:eastAsia="zh-CN"/>
                    </w:rPr>
                    <m:t>ПР</m:t>
                  </m:r>
                </m:sub>
              </m:sSub>
            </m:e>
          </m:rad>
        </m:oMath>
      </m:oMathPara>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Погрешности закрепления и приспособления определяются при наличии приспособления.</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Погрешность настройки станка Δ, - определяется паспортными данными станка.</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Погрешность обработки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0бр</w:t>
      </w:r>
      <w:r w:rsidRPr="00AA4BC7">
        <w:rPr>
          <w:rFonts w:ascii="Times New Roman" w:eastAsia="Times New Roman" w:hAnsi="Times New Roman" w:cs="Times New Roman"/>
          <w:sz w:val="20"/>
          <w:szCs w:val="20"/>
          <w:lang w:eastAsia="zh-CN"/>
        </w:rPr>
        <w:t xml:space="preserve"> определяется условиями обработки величина справочная (СТМ,т,1).</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Погрешность базирования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i/>
          <w:sz w:val="20"/>
          <w:szCs w:val="20"/>
          <w:vertAlign w:val="subscript"/>
          <w:lang w:eastAsia="zh-CN"/>
        </w:rPr>
        <w:t>б</w:t>
      </w:r>
      <w:r w:rsidRPr="00AA4BC7">
        <w:rPr>
          <w:rFonts w:ascii="Times New Roman" w:eastAsia="Times New Roman" w:hAnsi="Times New Roman" w:cs="Times New Roman"/>
          <w:i/>
          <w:sz w:val="20"/>
          <w:szCs w:val="20"/>
          <w:lang w:eastAsia="zh-CN"/>
        </w:rPr>
        <w:t xml:space="preserve"> - </w:t>
      </w:r>
      <w:r w:rsidRPr="00AA4BC7">
        <w:rPr>
          <w:rFonts w:ascii="Times New Roman" w:eastAsia="Times New Roman" w:hAnsi="Times New Roman" w:cs="Times New Roman"/>
          <w:sz w:val="20"/>
          <w:szCs w:val="20"/>
          <w:lang w:eastAsia="zh-CN"/>
        </w:rPr>
        <w:t xml:space="preserve">называют разность предельных расстояний измерительной базы относительно установленного на заданный размер режущего инструмента. Погрешность базирования возникает, когда технологическая (опорная) база не совмещена с измерительной (конструкторской). Величина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 xml:space="preserve">б </w:t>
      </w:r>
      <w:r w:rsidRPr="00AA4BC7">
        <w:rPr>
          <w:rFonts w:ascii="Times New Roman" w:eastAsia="Times New Roman" w:hAnsi="Times New Roman" w:cs="Times New Roman"/>
          <w:sz w:val="20"/>
          <w:szCs w:val="20"/>
          <w:lang w:eastAsia="zh-CN"/>
        </w:rPr>
        <w:t>относится к заданному размеру, получаемому при соответствующей схеме установки.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Для получения годных деталей суммарная погрешность при обработке детали должна быть меньше поля допуска о на заданный размер обрабатываемой поверхности детали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val="en-US" w:eastAsia="zh-CN"/>
        </w:rPr>
        <w:t>e</w:t>
      </w:r>
      <w:r w:rsidRPr="00AA4BC7">
        <w:rPr>
          <w:rFonts w:ascii="Times New Roman" w:eastAsia="Times New Roman" w:hAnsi="Times New Roman" w:cs="Times New Roman"/>
          <w:sz w:val="20"/>
          <w:szCs w:val="20"/>
          <w:vertAlign w:val="subscript"/>
          <w:lang w:eastAsia="zh-CN"/>
        </w:rPr>
        <w:t>у</w:t>
      </w:r>
      <w:r w:rsidRPr="00AA4BC7">
        <w:rPr>
          <w:rFonts w:ascii="Times New Roman" w:eastAsia="Times New Roman" w:hAnsi="Times New Roman" w:cs="Times New Roman"/>
          <w:sz w:val="20"/>
          <w:szCs w:val="20"/>
          <w:lang w:eastAsia="zh-CN"/>
        </w:rPr>
        <w:t xml:space="preserve"> + Δ</w:t>
      </w:r>
      <w:r w:rsidRPr="00AA4BC7">
        <w:rPr>
          <w:rFonts w:ascii="Times New Roman" w:eastAsia="Times New Roman" w:hAnsi="Times New Roman" w:cs="Times New Roman"/>
          <w:sz w:val="20"/>
          <w:szCs w:val="20"/>
          <w:vertAlign w:val="subscript"/>
          <w:lang w:eastAsia="zh-CN"/>
        </w:rPr>
        <w:t>на</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i/>
          <w:sz w:val="20"/>
          <w:szCs w:val="20"/>
          <w:vertAlign w:val="subscript"/>
          <w:lang w:eastAsia="zh-CN"/>
        </w:rPr>
        <w:t>об</w:t>
      </w:r>
      <w:r w:rsidRPr="00AA4BC7">
        <w:rPr>
          <w:rFonts w:ascii="Times New Roman" w:eastAsia="Times New Roman" w:hAnsi="Times New Roman" w:cs="Times New Roman"/>
          <w:i/>
          <w:sz w:val="20"/>
          <w:szCs w:val="20"/>
          <w:lang w:eastAsia="zh-CN"/>
        </w:rPr>
        <w:t>&lt;= δ</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Погрешности базирования, возникающие при установке детали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Погрешность базирования</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mallCaps/>
          <w:sz w:val="20"/>
          <w:szCs w:val="20"/>
          <w:vertAlign w:val="subscript"/>
          <w:lang w:eastAsia="zh-CN"/>
        </w:rPr>
        <w:t>Б</w:t>
      </w:r>
      <w:r w:rsidR="007A02A8">
        <w:rPr>
          <w:rFonts w:ascii="Times New Roman" w:eastAsia="Times New Roman" w:hAnsi="Times New Roman" w:cs="Times New Roman"/>
          <w:smallCaps/>
          <w:sz w:val="20"/>
          <w:szCs w:val="20"/>
          <w:vertAlign w:val="subscript"/>
          <w:lang w:eastAsia="zh-CN"/>
        </w:rPr>
        <w:t xml:space="preserve"> </w:t>
      </w:r>
      <w:r w:rsidRPr="00AA4BC7">
        <w:rPr>
          <w:rFonts w:ascii="Times New Roman" w:eastAsia="Times New Roman" w:hAnsi="Times New Roman" w:cs="Times New Roman"/>
          <w:sz w:val="20"/>
          <w:szCs w:val="20"/>
          <w:lang w:eastAsia="zh-CN"/>
        </w:rPr>
        <w:t>зависит от конкретной схемы базирования (назначение технологических баз) и точности базовых поверхностей, размеров, определяющих положение детали при установке.</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Если в качестве технологической базы используется база конструкторская, то погрешность базирования будет равна нулю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б</w:t>
      </w:r>
      <w:r w:rsidRPr="00AA4BC7">
        <w:rPr>
          <w:rFonts w:ascii="Times New Roman" w:eastAsia="Times New Roman" w:hAnsi="Times New Roman" w:cs="Times New Roman"/>
          <w:sz w:val="20"/>
          <w:szCs w:val="20"/>
          <w:lang w:eastAsia="zh-CN"/>
        </w:rPr>
        <w:t xml:space="preserve"> = 0). При несовпадении технологической и конструкторской баз погрешность базирования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б</w:t>
      </w:r>
      <w:r w:rsidRPr="00AA4BC7">
        <w:rPr>
          <w:rFonts w:ascii="Times New Roman" w:eastAsia="Times New Roman" w:hAnsi="Times New Roman" w:cs="Times New Roman"/>
          <w:sz w:val="20"/>
          <w:szCs w:val="20"/>
          <w:lang w:eastAsia="zh-CN"/>
        </w:rPr>
        <w:t>) определяется точностью базового размера детали и определяется в зависимости от схемы базирования.</w:t>
      </w:r>
    </w:p>
    <w:p w:rsidR="00B1285D" w:rsidRPr="00AA4BC7" w:rsidRDefault="00B1285D" w:rsidP="007A02A8">
      <w:pPr>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1.При базировании плоской поверхностью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б</w:t>
      </w:r>
      <w:r w:rsidRPr="00AA4BC7">
        <w:rPr>
          <w:rFonts w:ascii="Times New Roman" w:eastAsia="Times New Roman" w:hAnsi="Times New Roman" w:cs="Times New Roman"/>
          <w:sz w:val="20"/>
          <w:szCs w:val="20"/>
          <w:lang w:eastAsia="zh-CN"/>
        </w:rPr>
        <w:t>=δ</w:t>
      </w:r>
      <w:r w:rsidRPr="00AA4BC7">
        <w:rPr>
          <w:rFonts w:ascii="Times New Roman" w:eastAsia="Times New Roman" w:hAnsi="Times New Roman" w:cs="Times New Roman"/>
          <w:sz w:val="20"/>
          <w:szCs w:val="20"/>
          <w:vertAlign w:val="subscript"/>
          <w:lang w:eastAsia="zh-CN"/>
        </w:rPr>
        <w:t>1</w:t>
      </w:r>
    </w:p>
    <w:p w:rsidR="00B1285D" w:rsidRPr="00AA4BC7" w:rsidRDefault="00B1285D" w:rsidP="007A02A8">
      <w:pPr>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δ</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допуск на базовый размер детали.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При установке в призму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б</w:t>
      </w:r>
      <w:r w:rsidRPr="00AA4BC7">
        <w:rPr>
          <w:rFonts w:ascii="Times New Roman" w:eastAsia="Times New Roman" w:hAnsi="Times New Roman" w:cs="Times New Roman"/>
          <w:sz w:val="20"/>
          <w:szCs w:val="20"/>
          <w:lang w:eastAsia="zh-CN"/>
        </w:rPr>
        <w:t xml:space="preserve"> = К • δ</w:t>
      </w:r>
      <w:r w:rsidRPr="00AA4BC7">
        <w:rPr>
          <w:rFonts w:ascii="Times New Roman" w:eastAsia="Times New Roman" w:hAnsi="Times New Roman" w:cs="Times New Roman"/>
          <w:sz w:val="20"/>
          <w:szCs w:val="20"/>
          <w:vertAlign w:val="subscript"/>
          <w:lang w:val="en-US" w:eastAsia="zh-CN"/>
        </w:rPr>
        <w:t>d</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 - коэффициент, учитывающий способ простановки размера для</w:t>
      </w:r>
      <w:r w:rsidR="007A02A8">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обрабатываемой поверхности.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δ</w:t>
      </w:r>
      <w:r w:rsidRPr="00AA4BC7">
        <w:rPr>
          <w:rFonts w:ascii="Times New Roman" w:eastAsia="Times New Roman" w:hAnsi="Times New Roman" w:cs="Times New Roman"/>
          <w:sz w:val="20"/>
          <w:szCs w:val="20"/>
          <w:vertAlign w:val="subscript"/>
          <w:lang w:val="en-US" w:eastAsia="zh-CN"/>
        </w:rPr>
        <w:t>d</w:t>
      </w:r>
      <w:r w:rsidRPr="00AA4BC7">
        <w:rPr>
          <w:rFonts w:ascii="Times New Roman" w:eastAsia="Times New Roman" w:hAnsi="Times New Roman" w:cs="Times New Roman"/>
          <w:sz w:val="20"/>
          <w:szCs w:val="20"/>
          <w:lang w:eastAsia="zh-CN"/>
        </w:rPr>
        <w:t xml:space="preserve"> - допуск на диаметр базовой поверхности.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3.При установке на оправку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б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min</w:t>
      </w:r>
      <w:r w:rsidRPr="00AA4BC7">
        <w:rPr>
          <w:rFonts w:ascii="Times New Roman" w:eastAsia="Times New Roman" w:hAnsi="Times New Roman" w:cs="Times New Roman"/>
          <w:sz w:val="20"/>
          <w:szCs w:val="20"/>
          <w:lang w:eastAsia="zh-CN"/>
        </w:rPr>
        <w:t>+  δ</w:t>
      </w:r>
      <w:r w:rsidRPr="00AA4BC7">
        <w:rPr>
          <w:rFonts w:ascii="Times New Roman" w:eastAsia="Times New Roman" w:hAnsi="Times New Roman" w:cs="Times New Roman"/>
          <w:sz w:val="20"/>
          <w:szCs w:val="20"/>
          <w:vertAlign w:val="subscript"/>
          <w:lang w:val="en-US" w:eastAsia="zh-CN"/>
        </w:rPr>
        <w:t>A</w:t>
      </w:r>
      <w:r w:rsidRPr="00AA4BC7">
        <w:rPr>
          <w:rFonts w:ascii="Times New Roman" w:eastAsia="Times New Roman" w:hAnsi="Times New Roman" w:cs="Times New Roman"/>
          <w:sz w:val="20"/>
          <w:szCs w:val="20"/>
          <w:vertAlign w:val="subscript"/>
          <w:lang w:eastAsia="zh-CN"/>
        </w:rPr>
        <w:t>+</w:t>
      </w:r>
      <w:r w:rsidRPr="00AA4BC7">
        <w:rPr>
          <w:rFonts w:ascii="Times New Roman" w:eastAsia="Times New Roman" w:hAnsi="Times New Roman" w:cs="Times New Roman"/>
          <w:sz w:val="20"/>
          <w:szCs w:val="20"/>
          <w:lang w:eastAsia="zh-CN"/>
        </w:rPr>
        <w:t xml:space="preserve"> δ</w:t>
      </w:r>
      <w:r w:rsidRPr="00AA4BC7">
        <w:rPr>
          <w:rFonts w:ascii="Times New Roman" w:eastAsia="Times New Roman" w:hAnsi="Times New Roman" w:cs="Times New Roman"/>
          <w:b/>
          <w:sz w:val="20"/>
          <w:szCs w:val="20"/>
          <w:vertAlign w:val="subscript"/>
          <w:lang w:val="en-US" w:eastAsia="zh-CN"/>
        </w:rPr>
        <w:t>B</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lastRenderedPageBreak/>
        <w:t>S</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 максимальный зазор между отверстием и деталью.</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vertAlign w:val="subscript"/>
          <w:lang w:val="en-US" w:eastAsia="zh-CN"/>
        </w:rPr>
        <w:t>min</w:t>
      </w:r>
      <w:r w:rsidRPr="00AA4BC7">
        <w:rPr>
          <w:rFonts w:ascii="Times New Roman" w:eastAsia="Times New Roman" w:hAnsi="Times New Roman" w:cs="Times New Roman"/>
          <w:sz w:val="20"/>
          <w:szCs w:val="20"/>
          <w:lang w:eastAsia="zh-CN"/>
        </w:rPr>
        <w:t>минимальный зазор</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δ</w:t>
      </w:r>
      <w:r w:rsidRPr="00AA4BC7">
        <w:rPr>
          <w:rFonts w:ascii="Times New Roman" w:eastAsia="Times New Roman" w:hAnsi="Times New Roman" w:cs="Times New Roman"/>
          <w:sz w:val="20"/>
          <w:szCs w:val="20"/>
          <w:vertAlign w:val="subscript"/>
          <w:lang w:val="en-US" w:eastAsia="zh-CN"/>
        </w:rPr>
        <w:t>A</w:t>
      </w:r>
      <w:r w:rsidRPr="00AA4BC7">
        <w:rPr>
          <w:rFonts w:ascii="Times New Roman" w:eastAsia="Times New Roman" w:hAnsi="Times New Roman" w:cs="Times New Roman"/>
          <w:sz w:val="20"/>
          <w:szCs w:val="20"/>
          <w:lang w:eastAsia="zh-CN"/>
        </w:rPr>
        <w:t xml:space="preserve"> - допуск на размер базового отверстия</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δ</w:t>
      </w:r>
      <w:r w:rsidRPr="00AA4BC7">
        <w:rPr>
          <w:rFonts w:ascii="Times New Roman" w:eastAsia="Times New Roman" w:hAnsi="Times New Roman" w:cs="Times New Roman"/>
          <w:b/>
          <w:sz w:val="20"/>
          <w:szCs w:val="20"/>
          <w:vertAlign w:val="subscript"/>
          <w:lang w:val="en-US" w:eastAsia="zh-CN"/>
        </w:rPr>
        <w:t>B</w:t>
      </w:r>
      <w:r w:rsidRPr="00AA4BC7">
        <w:rPr>
          <w:rFonts w:ascii="Times New Roman" w:eastAsia="Times New Roman" w:hAnsi="Times New Roman" w:cs="Times New Roman"/>
          <w:sz w:val="20"/>
          <w:szCs w:val="20"/>
          <w:lang w:eastAsia="zh-CN"/>
        </w:rPr>
        <w:t xml:space="preserve"> - допуск на размер оправки.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4.При установке на 2 пальца отверстиями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 xml:space="preserve">б </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tga</w:t>
      </w:r>
      <w:r w:rsidRPr="00AA4BC7">
        <w:rPr>
          <w:rFonts w:ascii="Times New Roman" w:eastAsia="Times New Roman" w:hAnsi="Times New Roman" w:cs="Times New Roman"/>
          <w:sz w:val="20"/>
          <w:szCs w:val="20"/>
          <w:lang w:eastAsia="zh-CN"/>
        </w:rPr>
        <w:t xml:space="preserve"> =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 2</w:t>
      </w:r>
      <w:r w:rsidRPr="00AA4BC7">
        <w:rPr>
          <w:rFonts w:ascii="Times New Roman" w:eastAsia="Times New Roman" w:hAnsi="Times New Roman" w:cs="Times New Roman"/>
          <w:sz w:val="20"/>
          <w:szCs w:val="20"/>
          <w:lang w:val="en-US" w:eastAsia="zh-CN"/>
        </w:rPr>
        <w:t>L</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а - возможный угол перекоса положения детали.</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 межцентровое расстояние</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 Максимальный зазор между пальцем цилиндрическим (срезанным)</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 xml:space="preserve"> отверстием детали. ;</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Величина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 xml:space="preserve">и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vertAlign w:val="subscript"/>
          <w:lang w:val="en-US" w:eastAsia="zh-CN"/>
        </w:rPr>
        <w:t>max</w:t>
      </w:r>
      <w:r w:rsidRPr="00AA4BC7">
        <w:rPr>
          <w:rFonts w:ascii="Times New Roman" w:eastAsia="Times New Roman" w:hAnsi="Times New Roman" w:cs="Times New Roman"/>
          <w:sz w:val="20"/>
          <w:szCs w:val="20"/>
          <w:lang w:eastAsia="zh-CN"/>
        </w:rPr>
        <w:t xml:space="preserve">  зависит от точности отверстий и пальцев.</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При установке на центры</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б</w:t>
      </w:r>
      <w:r w:rsidRPr="00AA4BC7">
        <w:rPr>
          <w:rFonts w:ascii="Times New Roman" w:eastAsia="Times New Roman" w:hAnsi="Times New Roman" w:cs="Times New Roman"/>
          <w:sz w:val="20"/>
          <w:szCs w:val="20"/>
          <w:lang w:eastAsia="zh-CN"/>
        </w:rPr>
        <w:t xml:space="preserve"> =Δ</w:t>
      </w:r>
      <w:r w:rsidRPr="00AA4BC7">
        <w:rPr>
          <w:rFonts w:ascii="Times New Roman" w:eastAsia="Times New Roman" w:hAnsi="Times New Roman" w:cs="Times New Roman"/>
          <w:sz w:val="20"/>
          <w:szCs w:val="20"/>
          <w:vertAlign w:val="subscript"/>
          <w:lang w:eastAsia="zh-CN"/>
        </w:rPr>
        <w:t>ц</w:t>
      </w:r>
      <w:r w:rsidRPr="00AA4BC7">
        <w:rPr>
          <w:rFonts w:ascii="Times New Roman" w:eastAsia="Times New Roman" w:hAnsi="Times New Roman" w:cs="Times New Roman"/>
          <w:sz w:val="20"/>
          <w:szCs w:val="20"/>
          <w:lang w:eastAsia="zh-CN"/>
        </w:rPr>
        <w:t>- просадка для шестых центров на размеры длины.</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Δ</w:t>
      </w:r>
      <w:r w:rsidRPr="00AA4BC7">
        <w:rPr>
          <w:rFonts w:ascii="Times New Roman" w:eastAsia="Times New Roman" w:hAnsi="Times New Roman" w:cs="Times New Roman"/>
          <w:sz w:val="20"/>
          <w:szCs w:val="20"/>
          <w:vertAlign w:val="subscript"/>
          <w:lang w:eastAsia="zh-CN"/>
        </w:rPr>
        <w:t>ц</w:t>
      </w:r>
      <w:r w:rsidRPr="00AA4BC7">
        <w:rPr>
          <w:rFonts w:ascii="Times New Roman" w:eastAsia="Times New Roman" w:hAnsi="Times New Roman" w:cs="Times New Roman"/>
          <w:sz w:val="20"/>
          <w:szCs w:val="20"/>
          <w:lang w:eastAsia="zh-CN"/>
        </w:rPr>
        <w:t xml:space="preserve"> - определяются точностью центровых отверстий.</w:t>
      </w:r>
    </w:p>
    <w:p w:rsidR="00B1285D" w:rsidRPr="00AA4BC7" w:rsidRDefault="00B1285D"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Обозначение опор и установочных элементов ГОСТ 3.1107.81. Установлены условные графические обозначения опор и установочных элементов, которые применяют в технологической документации и различных схемах. (Прилагается к работе).</w:t>
      </w:r>
    </w:p>
    <w:p w:rsidR="00307E4A" w:rsidRDefault="00307E4A" w:rsidP="00307E4A">
      <w:pPr>
        <w:shd w:val="clear" w:color="auto" w:fill="FFFFFF"/>
        <w:spacing w:after="0" w:line="240" w:lineRule="auto"/>
        <w:rPr>
          <w:rFonts w:ascii="Times New Roman" w:eastAsia="Times New Roman" w:hAnsi="Times New Roman" w:cs="Times New Roman"/>
          <w:sz w:val="20"/>
          <w:szCs w:val="20"/>
          <w:u w:val="single"/>
          <w:lang w:eastAsia="zh-CN"/>
        </w:rPr>
      </w:pPr>
    </w:p>
    <w:p w:rsidR="00B1285D" w:rsidRPr="00307E4A" w:rsidRDefault="00B1285D" w:rsidP="00307E4A">
      <w:pPr>
        <w:shd w:val="clear" w:color="auto" w:fill="FFFFFF"/>
        <w:spacing w:after="0" w:line="240" w:lineRule="auto"/>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lang w:eastAsia="zh-CN"/>
        </w:rPr>
        <w:t>Вывод</w:t>
      </w:r>
      <w:r w:rsidR="00307E4A">
        <w:rPr>
          <w:rFonts w:ascii="Times New Roman" w:eastAsia="Times New Roman" w:hAnsi="Times New Roman" w:cs="Times New Roman"/>
          <w:sz w:val="20"/>
          <w:szCs w:val="20"/>
          <w:lang w:eastAsia="zh-CN"/>
        </w:rPr>
        <w:t xml:space="preserve"> по итогам занятия.</w:t>
      </w:r>
    </w:p>
    <w:p w:rsidR="00B1285D" w:rsidRPr="00AA4BC7" w:rsidRDefault="00307E4A" w:rsidP="007A02A8">
      <w:pPr>
        <w:shd w:val="clear" w:color="auto" w:fill="FFFFFF"/>
        <w:spacing w:after="0" w:line="240" w:lineRule="auto"/>
        <w:ind w:firstLine="284"/>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B1285D" w:rsidRPr="00AA4BC7" w:rsidRDefault="00B1285D" w:rsidP="00AA4BC7">
      <w:pPr>
        <w:shd w:val="clear" w:color="auto" w:fill="FFFFFF"/>
        <w:spacing w:after="0" w:line="240" w:lineRule="auto"/>
        <w:ind w:left="709"/>
        <w:jc w:val="both"/>
        <w:rPr>
          <w:rFonts w:ascii="Times New Roman" w:eastAsia="Times New Roman" w:hAnsi="Times New Roman" w:cs="Times New Roman"/>
          <w:sz w:val="20"/>
          <w:szCs w:val="20"/>
          <w:lang w:eastAsia="zh-CN"/>
        </w:rPr>
      </w:pPr>
    </w:p>
    <w:p w:rsidR="007A02A8" w:rsidRDefault="007A02A8" w:rsidP="00AA4BC7">
      <w:pPr>
        <w:pStyle w:val="1"/>
        <w:spacing w:before="0" w:line="240" w:lineRule="auto"/>
        <w:jc w:val="center"/>
        <w:rPr>
          <w:rFonts w:ascii="Times New Roman" w:eastAsia="Times New Roman" w:hAnsi="Times New Roman" w:cs="Times New Roman"/>
          <w:color w:val="auto"/>
          <w:sz w:val="20"/>
          <w:szCs w:val="20"/>
          <w:lang w:eastAsia="zh-CN"/>
        </w:rPr>
      </w:pPr>
      <w:bookmarkStart w:id="1" w:name="_Toc378542661"/>
    </w:p>
    <w:p w:rsidR="007A02A8" w:rsidRDefault="007A02A8" w:rsidP="007A02A8">
      <w:pPr>
        <w:rPr>
          <w:lang w:eastAsia="zh-CN"/>
        </w:rPr>
      </w:pPr>
    </w:p>
    <w:p w:rsidR="007A02A8" w:rsidRDefault="007A02A8" w:rsidP="007A02A8">
      <w:pPr>
        <w:rPr>
          <w:lang w:eastAsia="zh-CN"/>
        </w:rPr>
      </w:pPr>
    </w:p>
    <w:p w:rsidR="007A02A8" w:rsidRDefault="007A02A8" w:rsidP="007A02A8">
      <w:pPr>
        <w:rPr>
          <w:lang w:eastAsia="zh-CN"/>
        </w:rPr>
      </w:pPr>
    </w:p>
    <w:p w:rsidR="007A02A8" w:rsidRDefault="007A02A8" w:rsidP="007A02A8">
      <w:pPr>
        <w:rPr>
          <w:lang w:eastAsia="zh-CN"/>
        </w:rPr>
      </w:pPr>
    </w:p>
    <w:p w:rsidR="007A02A8" w:rsidRDefault="007A02A8" w:rsidP="007A02A8">
      <w:pPr>
        <w:rPr>
          <w:lang w:eastAsia="zh-CN"/>
        </w:rPr>
      </w:pPr>
    </w:p>
    <w:p w:rsidR="007A02A8" w:rsidRPr="007A02A8" w:rsidRDefault="007A02A8" w:rsidP="007A02A8">
      <w:pPr>
        <w:rPr>
          <w:lang w:eastAsia="zh-CN"/>
        </w:rPr>
      </w:pPr>
    </w:p>
    <w:p w:rsidR="00D90358" w:rsidRDefault="00D90358" w:rsidP="00AA4BC7">
      <w:pPr>
        <w:pStyle w:val="1"/>
        <w:spacing w:before="0" w:line="240" w:lineRule="auto"/>
        <w:jc w:val="center"/>
        <w:rPr>
          <w:rFonts w:ascii="Times New Roman" w:eastAsia="Times New Roman" w:hAnsi="Times New Roman" w:cs="Times New Roman"/>
          <w:color w:val="auto"/>
          <w:sz w:val="20"/>
          <w:szCs w:val="20"/>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Default="00D90358" w:rsidP="00D90358">
      <w:pPr>
        <w:rPr>
          <w:lang w:eastAsia="zh-CN"/>
        </w:rPr>
      </w:pPr>
    </w:p>
    <w:p w:rsidR="00D90358" w:rsidRPr="00D90358" w:rsidRDefault="00D90358" w:rsidP="00D90358">
      <w:pPr>
        <w:rPr>
          <w:lang w:eastAsia="zh-CN"/>
        </w:rPr>
      </w:pPr>
    </w:p>
    <w:p w:rsidR="000470F5" w:rsidRPr="00AA4BC7" w:rsidRDefault="000470F5" w:rsidP="00AA4BC7">
      <w:pPr>
        <w:pStyle w:val="1"/>
        <w:spacing w:before="0" w:line="240" w:lineRule="auto"/>
        <w:jc w:val="center"/>
        <w:rPr>
          <w:rFonts w:ascii="Times New Roman" w:eastAsia="Times New Roman" w:hAnsi="Times New Roman" w:cs="Times New Roman"/>
          <w:color w:val="auto"/>
          <w:sz w:val="20"/>
          <w:szCs w:val="20"/>
          <w:lang w:eastAsia="zh-CN"/>
        </w:rPr>
      </w:pPr>
      <w:r w:rsidRPr="00AA4BC7">
        <w:rPr>
          <w:rFonts w:ascii="Times New Roman" w:eastAsia="Times New Roman" w:hAnsi="Times New Roman" w:cs="Times New Roman"/>
          <w:color w:val="auto"/>
          <w:sz w:val="20"/>
          <w:szCs w:val="20"/>
          <w:lang w:eastAsia="zh-CN"/>
        </w:rPr>
        <w:lastRenderedPageBreak/>
        <w:t>Занятие №</w:t>
      </w:r>
      <w:bookmarkEnd w:id="1"/>
      <w:r w:rsidRPr="00AA4BC7">
        <w:rPr>
          <w:rFonts w:ascii="Times New Roman" w:eastAsia="Times New Roman" w:hAnsi="Times New Roman" w:cs="Times New Roman"/>
          <w:color w:val="auto"/>
          <w:sz w:val="20"/>
          <w:szCs w:val="20"/>
          <w:lang w:eastAsia="zh-CN"/>
        </w:rPr>
        <w:t>7</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307E4A" w:rsidRDefault="00307E4A" w:rsidP="00307E4A">
      <w:pPr>
        <w:spacing w:after="0" w:line="240" w:lineRule="auto"/>
        <w:ind w:right="-43"/>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lang w:eastAsia="zh-CN"/>
        </w:rPr>
        <w:t xml:space="preserve">              </w:t>
      </w:r>
      <w:r w:rsidR="000470F5" w:rsidRPr="00307E4A">
        <w:rPr>
          <w:rFonts w:ascii="Times New Roman" w:eastAsia="Times New Roman" w:hAnsi="Times New Roman" w:cs="Times New Roman"/>
          <w:sz w:val="20"/>
          <w:szCs w:val="20"/>
          <w:lang w:eastAsia="zh-CN"/>
        </w:rPr>
        <w:t>Тема:</w:t>
      </w:r>
      <w:r w:rsidR="000470F5" w:rsidRPr="00AA4BC7">
        <w:rPr>
          <w:rFonts w:ascii="Times New Roman" w:eastAsia="Times New Roman" w:hAnsi="Times New Roman" w:cs="Times New Roman"/>
          <w:b/>
          <w:sz w:val="20"/>
          <w:szCs w:val="20"/>
          <w:lang w:eastAsia="zh-CN"/>
        </w:rPr>
        <w:t xml:space="preserve"> </w:t>
      </w:r>
      <w:r w:rsidR="000470F5" w:rsidRPr="00AA4BC7">
        <w:rPr>
          <w:rFonts w:ascii="Times New Roman" w:eastAsia="Times New Roman" w:hAnsi="Times New Roman" w:cs="Times New Roman"/>
          <w:b/>
          <w:sz w:val="20"/>
          <w:szCs w:val="20"/>
        </w:rPr>
        <w:t>«Определение операционных припусков и размеров с допусками расчетно-аналитическим и табличным методами»</w:t>
      </w:r>
    </w:p>
    <w:p w:rsidR="000470F5" w:rsidRPr="00307E4A" w:rsidRDefault="00307E4A" w:rsidP="00307E4A">
      <w:pPr>
        <w:spacing w:after="0" w:line="240" w:lineRule="auto"/>
        <w:ind w:right="-43"/>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u w:val="single"/>
          <w:lang w:eastAsia="zh-CN"/>
        </w:rPr>
        <w:t>Цель занятия</w:t>
      </w:r>
      <w:r w:rsidR="000470F5" w:rsidRPr="00AA4BC7">
        <w:rPr>
          <w:rFonts w:ascii="Times New Roman" w:eastAsia="Times New Roman" w:hAnsi="Times New Roman" w:cs="Times New Roman"/>
          <w:sz w:val="20"/>
          <w:szCs w:val="20"/>
          <w:u w:val="single"/>
          <w:lang w:eastAsia="zh-CN"/>
        </w:rPr>
        <w:t>:</w:t>
      </w:r>
      <w:r>
        <w:rPr>
          <w:rFonts w:ascii="Times New Roman" w:eastAsia="Times New Roman" w:hAnsi="Times New Roman" w:cs="Times New Roman"/>
          <w:b/>
          <w:sz w:val="20"/>
          <w:szCs w:val="20"/>
        </w:rPr>
        <w:t xml:space="preserve"> </w:t>
      </w:r>
      <w:r w:rsidR="000470F5" w:rsidRPr="00AA4BC7">
        <w:rPr>
          <w:rFonts w:ascii="Times New Roman" w:eastAsia="Times New Roman" w:hAnsi="Times New Roman" w:cs="Times New Roman"/>
          <w:sz w:val="20"/>
          <w:szCs w:val="20"/>
          <w:lang w:eastAsia="zh-CN"/>
        </w:rPr>
        <w:t>Развитие навыка расчета припусков аналитическим и табличным методами.</w:t>
      </w:r>
    </w:p>
    <w:p w:rsidR="000470F5" w:rsidRPr="00AA4BC7" w:rsidRDefault="00307E4A"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Рассчитать     припуски,     операционные     размеры,     размеры     заготовки аналитическим методом на 1 поверхность.</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Определить табличным методом припуски и рассчитать размеры заготовки на все оставшиеся поверхности.</w:t>
      </w:r>
    </w:p>
    <w:p w:rsidR="000470F5" w:rsidRPr="00AA4BC7" w:rsidRDefault="00307E4A"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Эскиз детали</w:t>
      </w:r>
    </w:p>
    <w:p w:rsidR="000470F5" w:rsidRDefault="000470F5"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noProof/>
          <w:sz w:val="20"/>
          <w:szCs w:val="20"/>
        </w:rPr>
        <w:drawing>
          <wp:inline distT="0" distB="0" distL="0" distR="0">
            <wp:extent cx="2774002" cy="2847975"/>
            <wp:effectExtent l="19050" t="0" r="7298" b="0"/>
            <wp:docPr id="82" name="Рисунок 14" descr="C:\Users\1\Desktop\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Фрагмент.jpg"/>
                    <pic:cNvPicPr>
                      <a:picLocks noChangeAspect="1" noChangeArrowheads="1"/>
                    </pic:cNvPicPr>
                  </pic:nvPicPr>
                  <pic:blipFill>
                    <a:blip r:embed="rId41" cstate="print"/>
                    <a:srcRect/>
                    <a:stretch>
                      <a:fillRect/>
                    </a:stretch>
                  </pic:blipFill>
                  <pic:spPr bwMode="auto">
                    <a:xfrm>
                      <a:off x="0" y="0"/>
                      <a:ext cx="2774002" cy="2847975"/>
                    </a:xfrm>
                    <a:prstGeom prst="rect">
                      <a:avLst/>
                    </a:prstGeom>
                    <a:noFill/>
                    <a:ln w="9525">
                      <a:noFill/>
                      <a:miter lim="800000"/>
                      <a:headEnd/>
                      <a:tailEnd/>
                    </a:ln>
                  </pic:spPr>
                </pic:pic>
              </a:graphicData>
            </a:graphic>
          </wp:inline>
        </w:drawing>
      </w:r>
    </w:p>
    <w:p w:rsidR="00925BAA" w:rsidRPr="00AA4BC7" w:rsidRDefault="00925BAA"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Приспособление: 3</w:t>
      </w:r>
      <w:r w:rsidRPr="00AA4BC7">
        <w:rPr>
          <w:rFonts w:ascii="Times New Roman" w:eastAsia="Times New Roman" w:hAnsi="Times New Roman" w:cs="Times New Roman"/>
          <w:sz w:val="20"/>
          <w:szCs w:val="20"/>
          <w:vertAlign w:val="superscript"/>
          <w:lang w:eastAsia="zh-CN"/>
        </w:rPr>
        <w:t>х</w:t>
      </w:r>
      <w:r w:rsidRPr="00AA4BC7">
        <w:rPr>
          <w:rFonts w:ascii="Times New Roman" w:eastAsia="Times New Roman" w:hAnsi="Times New Roman" w:cs="Times New Roman"/>
          <w:sz w:val="20"/>
          <w:szCs w:val="20"/>
          <w:lang w:eastAsia="zh-CN"/>
        </w:rPr>
        <w:t xml:space="preserve"> кулачковый патрон, оправка</w:t>
      </w:r>
    </w:p>
    <w:tbl>
      <w:tblPr>
        <w:tblW w:w="0" w:type="auto"/>
        <w:jc w:val="center"/>
        <w:tblInd w:w="89" w:type="dxa"/>
        <w:tblLayout w:type="fixed"/>
        <w:tblLook w:val="0000"/>
      </w:tblPr>
      <w:tblGrid>
        <w:gridCol w:w="1234"/>
        <w:gridCol w:w="1216"/>
        <w:gridCol w:w="935"/>
        <w:gridCol w:w="935"/>
        <w:gridCol w:w="1122"/>
        <w:gridCol w:w="1122"/>
        <w:gridCol w:w="912"/>
        <w:gridCol w:w="1318"/>
      </w:tblGrid>
      <w:tr w:rsidR="000470F5" w:rsidRPr="00AA4BC7" w:rsidTr="001A0C81">
        <w:trPr>
          <w:cantSplit/>
          <w:trHeight w:val="330"/>
          <w:jc w:val="center"/>
        </w:trPr>
        <w:tc>
          <w:tcPr>
            <w:tcW w:w="1234" w:type="dxa"/>
            <w:vMerge w:val="restart"/>
            <w:tcBorders>
              <w:top w:val="single" w:sz="8" w:space="0" w:color="auto"/>
              <w:left w:val="single" w:sz="8" w:space="0" w:color="auto"/>
              <w:bottom w:val="single" w:sz="8" w:space="0" w:color="000000"/>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 варианта</w:t>
            </w:r>
          </w:p>
        </w:tc>
        <w:tc>
          <w:tcPr>
            <w:tcW w:w="2151" w:type="dxa"/>
            <w:gridSpan w:val="2"/>
            <w:tcBorders>
              <w:top w:val="single" w:sz="8" w:space="0" w:color="auto"/>
              <w:bottom w:val="single" w:sz="8" w:space="0" w:color="auto"/>
              <w:right w:val="single" w:sz="8" w:space="0" w:color="000000"/>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Диаметр, мм</w:t>
            </w:r>
          </w:p>
        </w:tc>
        <w:tc>
          <w:tcPr>
            <w:tcW w:w="3179" w:type="dxa"/>
            <w:gridSpan w:val="3"/>
            <w:tcBorders>
              <w:top w:val="single" w:sz="8" w:space="0" w:color="auto"/>
              <w:bottom w:val="single" w:sz="8" w:space="0" w:color="auto"/>
              <w:right w:val="single" w:sz="8" w:space="0" w:color="000000"/>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Длина, мм</w:t>
            </w:r>
          </w:p>
        </w:tc>
        <w:tc>
          <w:tcPr>
            <w:tcW w:w="912" w:type="dxa"/>
            <w:vMerge w:val="restart"/>
            <w:tcBorders>
              <w:top w:val="single" w:sz="8" w:space="0" w:color="auto"/>
              <w:left w:val="single" w:sz="8" w:space="0" w:color="auto"/>
              <w:bottom w:val="single" w:sz="8" w:space="0" w:color="000000"/>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Масса mд, кг</w:t>
            </w:r>
          </w:p>
        </w:tc>
        <w:tc>
          <w:tcPr>
            <w:tcW w:w="1318" w:type="dxa"/>
            <w:vMerge w:val="restart"/>
            <w:tcBorders>
              <w:top w:val="single" w:sz="8" w:space="0" w:color="auto"/>
              <w:left w:val="single" w:sz="8" w:space="0" w:color="auto"/>
              <w:bottom w:val="single" w:sz="8" w:space="0" w:color="000000"/>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Заготовка</w:t>
            </w:r>
          </w:p>
        </w:tc>
      </w:tr>
      <w:tr w:rsidR="000470F5" w:rsidRPr="00AA4BC7" w:rsidTr="001A0C81">
        <w:trPr>
          <w:cantSplit/>
          <w:trHeight w:val="330"/>
          <w:jc w:val="center"/>
        </w:trPr>
        <w:tc>
          <w:tcPr>
            <w:tcW w:w="1234" w:type="dxa"/>
            <w:vMerge/>
            <w:tcBorders>
              <w:top w:val="single" w:sz="8" w:space="0" w:color="auto"/>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rPr>
                <w:rFonts w:ascii="Times New Roman" w:eastAsia="Times New Roman" w:hAnsi="Times New Roman" w:cs="Times New Roman"/>
                <w:b/>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L</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w:t>
            </w: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lang w:eastAsia="zh-CN"/>
              </w:rPr>
              <w:t>1</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d</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d</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d</w:t>
            </w:r>
          </w:p>
        </w:tc>
        <w:tc>
          <w:tcPr>
            <w:tcW w:w="912" w:type="dxa"/>
            <w:vMerge/>
            <w:tcBorders>
              <w:top w:val="single" w:sz="8" w:space="0" w:color="auto"/>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rPr>
                <w:rFonts w:ascii="Times New Roman" w:eastAsia="Times New Roman" w:hAnsi="Times New Roman" w:cs="Times New Roman"/>
                <w:b/>
                <w:sz w:val="20"/>
                <w:szCs w:val="20"/>
                <w:lang w:eastAsia="zh-CN"/>
              </w:rPr>
            </w:pPr>
          </w:p>
        </w:tc>
        <w:tc>
          <w:tcPr>
            <w:tcW w:w="1318" w:type="dxa"/>
            <w:vMerge/>
            <w:tcBorders>
              <w:top w:val="single" w:sz="8" w:space="0" w:color="auto"/>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rPr>
                <w:rFonts w:ascii="Times New Roman" w:eastAsia="Times New Roman" w:hAnsi="Times New Roman" w:cs="Times New Roman"/>
                <w:b/>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75h12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45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315h7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115h11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85H8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7,96</w:t>
            </w:r>
          </w:p>
        </w:tc>
        <w:tc>
          <w:tcPr>
            <w:tcW w:w="1318" w:type="dxa"/>
            <w:vMerge w:val="restart"/>
            <w:tcBorders>
              <w:left w:val="single" w:sz="8" w:space="0" w:color="auto"/>
              <w:bottom w:val="single" w:sz="8" w:space="0" w:color="000000"/>
              <w:right w:val="single" w:sz="8" w:space="0" w:color="auto"/>
            </w:tcBorders>
            <w:textDirection w:val="btL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30 ХГСА штамповка           ГКМ 11 гр.</w:t>
            </w: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85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55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340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130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80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11,65</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65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35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175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95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75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4,25</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95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55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315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135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90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11,6</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60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215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85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70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3,15</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105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65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290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125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110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19,23</w:t>
            </w:r>
          </w:p>
        </w:tc>
        <w:tc>
          <w:tcPr>
            <w:tcW w:w="1318" w:type="dxa"/>
            <w:vMerge w:val="restart"/>
            <w:tcBorders>
              <w:left w:val="single" w:sz="8" w:space="0" w:color="auto"/>
              <w:bottom w:val="single" w:sz="8" w:space="0" w:color="000000"/>
              <w:right w:val="single" w:sz="8" w:space="0" w:color="auto"/>
            </w:tcBorders>
            <w:textDirection w:val="btL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35 ХГСЛ литье в кокиль 11 гр.</w:t>
            </w: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70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35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295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105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75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5</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100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60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280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130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100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15,5</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80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45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330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125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80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9,9</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r w:rsidR="000470F5" w:rsidRPr="00AA4BC7" w:rsidTr="001A0C81">
        <w:trPr>
          <w:cantSplit/>
          <w:trHeight w:val="330"/>
          <w:jc w:val="center"/>
        </w:trPr>
        <w:tc>
          <w:tcPr>
            <w:tcW w:w="1234" w:type="dxa"/>
            <w:tcBorders>
              <w:left w:val="single" w:sz="8" w:space="0" w:color="auto"/>
              <w:bottom w:val="single" w:sz="8" w:space="0" w:color="auto"/>
              <w:right w:val="single" w:sz="8" w:space="0" w:color="auto"/>
            </w:tcBorders>
          </w:tcPr>
          <w:p w:rsidR="000470F5" w:rsidRPr="00AA4BC7" w:rsidRDefault="000470F5" w:rsidP="00B402BC">
            <w:pPr>
              <w:pStyle w:val="a4"/>
              <w:numPr>
                <w:ilvl w:val="0"/>
                <w:numId w:val="1"/>
              </w:numPr>
              <w:spacing w:after="0" w:line="240" w:lineRule="auto"/>
              <w:jc w:val="center"/>
              <w:rPr>
                <w:rFonts w:ascii="Times New Roman" w:eastAsia="Times New Roman" w:hAnsi="Times New Roman" w:cs="Times New Roman"/>
                <w:sz w:val="20"/>
                <w:szCs w:val="20"/>
                <w:lang w:eastAsia="zh-CN"/>
              </w:rPr>
            </w:pPr>
          </w:p>
        </w:tc>
        <w:tc>
          <w:tcPr>
            <w:tcW w:w="1216"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55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20 h12</w:t>
            </w:r>
          </w:p>
        </w:tc>
        <w:tc>
          <w:tcPr>
            <w:tcW w:w="935"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200 h7</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80 h11</w:t>
            </w:r>
          </w:p>
        </w:tc>
        <w:tc>
          <w:tcPr>
            <w:tcW w:w="112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70 H8</w:t>
            </w:r>
          </w:p>
        </w:tc>
        <w:tc>
          <w:tcPr>
            <w:tcW w:w="912" w:type="dxa"/>
            <w:tcBorders>
              <w:bottom w:val="single" w:sz="8" w:space="0" w:color="auto"/>
              <w:right w:val="single" w:sz="8" w:space="0" w:color="auto"/>
            </w:tcBorders>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2,45</w:t>
            </w:r>
          </w:p>
        </w:tc>
        <w:tc>
          <w:tcPr>
            <w:tcW w:w="1318" w:type="dxa"/>
            <w:vMerge/>
            <w:tcBorders>
              <w:left w:val="single" w:sz="8" w:space="0" w:color="auto"/>
              <w:bottom w:val="single" w:sz="8" w:space="0" w:color="000000"/>
              <w:right w:val="single" w:sz="8" w:space="0" w:color="auto"/>
            </w:tcBorders>
            <w:vAlign w:val="center"/>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p>
        </w:tc>
      </w:tr>
    </w:tbl>
    <w:p w:rsidR="00307E4A" w:rsidRDefault="00307E4A" w:rsidP="00307E4A">
      <w:pPr>
        <w:shd w:val="clear" w:color="auto" w:fill="FFFFFF"/>
        <w:spacing w:after="0" w:line="240" w:lineRule="auto"/>
        <w:jc w:val="center"/>
        <w:rPr>
          <w:rFonts w:ascii="Times New Roman" w:eastAsia="Times New Roman" w:hAnsi="Times New Roman" w:cs="Times New Roman"/>
          <w:sz w:val="20"/>
          <w:szCs w:val="20"/>
          <w:lang w:eastAsia="zh-CN"/>
        </w:rPr>
      </w:pPr>
    </w:p>
    <w:p w:rsidR="000470F5" w:rsidRPr="00307E4A" w:rsidRDefault="00307E4A" w:rsidP="00307E4A">
      <w:pPr>
        <w:shd w:val="clear" w:color="auto" w:fill="FFFFFF"/>
        <w:spacing w:after="0" w:line="240" w:lineRule="auto"/>
        <w:jc w:val="center"/>
        <w:rPr>
          <w:rFonts w:ascii="Times New Roman" w:eastAsia="Times New Roman" w:hAnsi="Times New Roman" w:cs="Times New Roman"/>
          <w:b/>
          <w:sz w:val="20"/>
          <w:szCs w:val="20"/>
          <w:u w:val="single"/>
          <w:lang w:eastAsia="zh-CN"/>
        </w:rPr>
      </w:pPr>
      <w:r>
        <w:rPr>
          <w:rFonts w:ascii="Times New Roman" w:eastAsia="Times New Roman" w:hAnsi="Times New Roman" w:cs="Times New Roman"/>
          <w:sz w:val="20"/>
          <w:szCs w:val="20"/>
          <w:lang w:eastAsia="zh-CN"/>
        </w:rPr>
        <w:t>Методические рекомендации.</w:t>
      </w:r>
    </w:p>
    <w:p w:rsidR="000470F5" w:rsidRPr="00AA4BC7" w:rsidRDefault="00307E4A"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Припуском называется слой металла, подлежащий удалению с поверхности заготовки в процессе механической обработки для получения готовой детали. Величина припуска определяется требованиями по точности и наличием дефектов, связанных с получением заготовки (для их устранения).</w:t>
      </w:r>
    </w:p>
    <w:p w:rsidR="000470F5" w:rsidRPr="00AA4BC7" w:rsidRDefault="000470F5" w:rsidP="00AA4BC7">
      <w:pPr>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Припуск на механическую обработку удаляется последовательно за несколько переходов. На каждом последующем переходе размер</w:t>
      </w:r>
      <w:r w:rsidR="007A02A8">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промежуточного припуска меньше, чем на предыдущем, а также с каждым последующим переходом увеличивается точность и уменьшается шероховатость обрабатываемой поверхности.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Важной и ответственной работой при проектировании технологических процессов механической обработки деталей является установление оптимального для данного перехода промежуточного припуска, после чего можно определить промежуточные размеры на операциях, которые указываются в технологической документации.</w:t>
      </w:r>
    </w:p>
    <w:p w:rsidR="00925BAA" w:rsidRDefault="00925BAA"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0470F5" w:rsidRPr="00AA4BC7" w:rsidRDefault="000470F5"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lastRenderedPageBreak/>
        <w:t>Определение припусков и размеров.</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Промежуточные  припуски  на  каждый  переход  можно  установить  двумя</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методами: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 Опытно-статистический метод, пользуясь таблицами (СТМ, 1).</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Расчетно-аналитический метод базируется на анализе факторов, влияющих на припуски предшествующего и выполняемого переходов. Значение припуска определяется методом дифференцированного расчета по элементам, составляющим припуск. Этот метод предусматривает расчет припусков по всем последовательно выполняемым технологическим переходам обработки данной поверхности детали (промежуточные припуски), их суммирование для определения общего припуска на обработку поверхности и расчет промежуточных размеров, определяющих положение поверхности и размеров заготовки. Расчетной величиной является минимальный припуск на обработку, достаточный для устранения на выполняемом переходе погрешностей обработки и дефектов поверхностного слоя, полученных на предшествующем переходе, и компенсации погрешностей, возникающих на выполняемом переходе. Промежуточные размеры, определяющие положение обрабатываемой поверхности, и размеры заготовки рассчитывают с использованием минимального припуска.</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Расчетные формулы для определения величин припуска на обработку.</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последовательной обработке противоположных или отдельно расположенных поверхностей (односторонний припуск):</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imin</w:t>
      </w:r>
      <w:r w:rsidRPr="00AA4BC7">
        <w:rPr>
          <w:rFonts w:ascii="Times New Roman" w:eastAsia="Times New Roman" w:hAnsi="Times New Roman" w:cs="Times New Roman"/>
          <w:sz w:val="20"/>
          <w:szCs w:val="20"/>
          <w:lang w:val="en-US" w:eastAsia="zh-CN"/>
        </w:rPr>
        <w:t>=R</w:t>
      </w:r>
      <w:r w:rsidRPr="00AA4BC7">
        <w:rPr>
          <w:rFonts w:ascii="Times New Roman" w:eastAsia="Times New Roman" w:hAnsi="Times New Roman" w:cs="Times New Roman"/>
          <w:sz w:val="20"/>
          <w:szCs w:val="20"/>
          <w:vertAlign w:val="subscript"/>
          <w:lang w:val="en-US" w:eastAsia="zh-CN"/>
        </w:rPr>
        <w:t>zi-1</w:t>
      </w:r>
      <w:r w:rsidRPr="00AA4BC7">
        <w:rPr>
          <w:rFonts w:ascii="Times New Roman" w:eastAsia="Times New Roman" w:hAnsi="Times New Roman" w:cs="Times New Roman"/>
          <w:sz w:val="20"/>
          <w:szCs w:val="20"/>
          <w:lang w:val="en-US" w:eastAsia="zh-CN"/>
        </w:rPr>
        <w:t xml:space="preserve"> + </w:t>
      </w: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val="en-US" w:eastAsia="zh-CN"/>
        </w:rPr>
        <w:t>i-1</w:t>
      </w:r>
      <w:r w:rsidRPr="00AA4BC7">
        <w:rPr>
          <w:rFonts w:ascii="Times New Roman" w:eastAsia="Times New Roman" w:hAnsi="Times New Roman" w:cs="Times New Roman"/>
          <w:sz w:val="20"/>
          <w:szCs w:val="20"/>
          <w:lang w:val="en-US" w:eastAsia="zh-CN"/>
        </w:rPr>
        <w:t xml:space="preserve"> + p</w:t>
      </w:r>
      <w:r w:rsidRPr="00AA4BC7">
        <w:rPr>
          <w:rFonts w:ascii="Times New Roman" w:eastAsia="Times New Roman" w:hAnsi="Times New Roman" w:cs="Times New Roman"/>
          <w:sz w:val="20"/>
          <w:szCs w:val="20"/>
          <w:vertAlign w:val="subscript"/>
          <w:lang w:val="en-US" w:eastAsia="zh-CN"/>
        </w:rPr>
        <w:t>i-1</w:t>
      </w:r>
      <w:r w:rsidRPr="00AA4BC7">
        <w:rPr>
          <w:rFonts w:ascii="Times New Roman" w:eastAsia="Times New Roman" w:hAnsi="Times New Roman" w:cs="Times New Roman"/>
          <w:sz w:val="20"/>
          <w:szCs w:val="20"/>
          <w:lang w:val="en-US" w:eastAsia="zh-CN"/>
        </w:rPr>
        <w:t xml:space="preserve"> + ε</w:t>
      </w:r>
      <w:r w:rsidRPr="00AA4BC7">
        <w:rPr>
          <w:rFonts w:ascii="Times New Roman" w:eastAsia="Times New Roman" w:hAnsi="Times New Roman" w:cs="Times New Roman"/>
          <w:sz w:val="20"/>
          <w:szCs w:val="20"/>
          <w:vertAlign w:val="subscript"/>
          <w:lang w:eastAsia="zh-CN"/>
        </w:rPr>
        <w:t>У</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val="en-US" w:eastAsia="zh-CN"/>
        </w:rPr>
        <w:t>.</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параллельной обработке противоположных поверхностей (двухсторонний припуск):</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sz w:val="20"/>
          <w:szCs w:val="20"/>
          <w:lang w:val="en-US" w:eastAsia="zh-CN"/>
        </w:rPr>
        <w:t>2Z</w:t>
      </w:r>
      <w:r w:rsidRPr="00AA4BC7">
        <w:rPr>
          <w:rFonts w:ascii="Times New Roman" w:eastAsia="Times New Roman" w:hAnsi="Times New Roman" w:cs="Times New Roman"/>
          <w:sz w:val="20"/>
          <w:szCs w:val="20"/>
          <w:vertAlign w:val="subscript"/>
          <w:lang w:val="en-US" w:eastAsia="zh-CN"/>
        </w:rPr>
        <w:t>imin</w:t>
      </w:r>
      <w:r w:rsidRPr="00AA4BC7">
        <w:rPr>
          <w:rFonts w:ascii="Times New Roman" w:eastAsia="Times New Roman" w:hAnsi="Times New Roman" w:cs="Times New Roman"/>
          <w:sz w:val="20"/>
          <w:szCs w:val="20"/>
          <w:lang w:val="en-US" w:eastAsia="zh-CN"/>
        </w:rPr>
        <w:t>=2(R</w:t>
      </w:r>
      <w:r w:rsidRPr="00AA4BC7">
        <w:rPr>
          <w:rFonts w:ascii="Times New Roman" w:eastAsia="Times New Roman" w:hAnsi="Times New Roman" w:cs="Times New Roman"/>
          <w:sz w:val="20"/>
          <w:szCs w:val="20"/>
          <w:vertAlign w:val="subscript"/>
          <w:lang w:val="en-US" w:eastAsia="zh-CN"/>
        </w:rPr>
        <w:t>zi-1</w:t>
      </w:r>
      <w:r w:rsidRPr="00AA4BC7">
        <w:rPr>
          <w:rFonts w:ascii="Times New Roman" w:eastAsia="Times New Roman" w:hAnsi="Times New Roman" w:cs="Times New Roman"/>
          <w:sz w:val="20"/>
          <w:szCs w:val="20"/>
          <w:lang w:val="en-US" w:eastAsia="zh-CN"/>
        </w:rPr>
        <w:t xml:space="preserve"> + </w:t>
      </w: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val="en-US" w:eastAsia="zh-CN"/>
        </w:rPr>
        <w:t>i-1</w:t>
      </w:r>
      <w:r w:rsidRPr="00AA4BC7">
        <w:rPr>
          <w:rFonts w:ascii="Times New Roman" w:eastAsia="Times New Roman" w:hAnsi="Times New Roman" w:cs="Times New Roman"/>
          <w:sz w:val="20"/>
          <w:szCs w:val="20"/>
          <w:lang w:val="en-US" w:eastAsia="zh-CN"/>
        </w:rPr>
        <w:t xml:space="preserve"> + p</w:t>
      </w:r>
      <w:r w:rsidRPr="00AA4BC7">
        <w:rPr>
          <w:rFonts w:ascii="Times New Roman" w:eastAsia="Times New Roman" w:hAnsi="Times New Roman" w:cs="Times New Roman"/>
          <w:sz w:val="20"/>
          <w:szCs w:val="20"/>
          <w:vertAlign w:val="subscript"/>
          <w:lang w:val="en-US" w:eastAsia="zh-CN"/>
        </w:rPr>
        <w:t>i-1</w:t>
      </w:r>
      <w:r w:rsidRPr="00AA4BC7">
        <w:rPr>
          <w:rFonts w:ascii="Times New Roman" w:eastAsia="Times New Roman" w:hAnsi="Times New Roman" w:cs="Times New Roman"/>
          <w:sz w:val="20"/>
          <w:szCs w:val="20"/>
          <w:lang w:val="en-US" w:eastAsia="zh-CN"/>
        </w:rPr>
        <w:t xml:space="preserve"> + ε</w:t>
      </w:r>
      <w:r w:rsidRPr="00AA4BC7">
        <w:rPr>
          <w:rFonts w:ascii="Times New Roman" w:eastAsia="Times New Roman" w:hAnsi="Times New Roman" w:cs="Times New Roman"/>
          <w:sz w:val="20"/>
          <w:szCs w:val="20"/>
          <w:vertAlign w:val="subscript"/>
          <w:lang w:eastAsia="zh-CN"/>
        </w:rPr>
        <w:t>У</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val="en-US" w:eastAsia="zh-CN"/>
        </w:rPr>
        <w:t>).</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обработке наружных и внутренних поверхностей вращения:</w:t>
      </w:r>
    </w:p>
    <w:p w:rsidR="000470F5" w:rsidRPr="00AA4BC7" w:rsidRDefault="00AF05C0"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noProof/>
          <w:sz w:val="20"/>
          <w:szCs w:val="20"/>
          <w:lang w:eastAsia="zh-CN"/>
        </w:rPr>
        <w:pict>
          <v:line id="_x0000_s1136" style="position:absolute;left:0;text-align:left;z-index:251663872" from="187pt,2.4pt" to="187pt,2.4pt" o:allowincell="f"/>
        </w:pict>
      </w:r>
      <m:oMath>
        <m:r>
          <m:rPr>
            <m:sty m:val="p"/>
          </m:rPr>
          <w:rPr>
            <w:rFonts w:ascii="Cambria Math" w:hAnsi="Times New Roman" w:cs="Times New Roman"/>
            <w:sz w:val="20"/>
            <w:szCs w:val="20"/>
          </w:rPr>
          <m:t xml:space="preserve"> 2 </m:t>
        </m:r>
        <m:r>
          <m:rPr>
            <m:sty m:val="p"/>
          </m:rPr>
          <w:rPr>
            <w:rFonts w:ascii="Cambria Math" w:hAnsi="Times New Roman" w:cs="Times New Roman"/>
            <w:sz w:val="20"/>
            <w:szCs w:val="20"/>
            <w:lang w:val="en-US"/>
          </w:rPr>
          <m:t>Zimin</m:t>
        </m:r>
        <m:r>
          <m:rPr>
            <m:sty m:val="p"/>
          </m:rPr>
          <w:rPr>
            <w:rFonts w:ascii="Cambria Math" w:hAnsi="Times New Roman" w:cs="Times New Roman"/>
            <w:sz w:val="20"/>
            <w:szCs w:val="20"/>
          </w:rPr>
          <m:t xml:space="preserve">= </m:t>
        </m:r>
        <m:sSub>
          <m:sSubPr>
            <m:ctrlPr>
              <w:rPr>
                <w:rFonts w:ascii="Cambria Math" w:eastAsia="Calibri" w:hAnsi="Times New Roman" w:cs="Times New Roman"/>
                <w:sz w:val="20"/>
                <w:szCs w:val="20"/>
                <w:lang w:val="en-US" w:eastAsia="en-US"/>
              </w:rPr>
            </m:ctrlPr>
          </m:sSubPr>
          <m:e>
            <m:r>
              <m:rPr>
                <m:sty m:val="p"/>
              </m:rPr>
              <w:rPr>
                <w:rFonts w:ascii="Cambria Math" w:hAnsi="Times New Roman" w:cs="Times New Roman"/>
                <w:sz w:val="20"/>
                <w:szCs w:val="20"/>
              </w:rPr>
              <m:t>2(</m:t>
            </m:r>
            <m:r>
              <m:rPr>
                <m:sty m:val="p"/>
              </m:rPr>
              <w:rPr>
                <w:rFonts w:ascii="Cambria Math" w:hAnsi="Times New Roman" w:cs="Times New Roman"/>
                <w:sz w:val="20"/>
                <w:szCs w:val="20"/>
                <w:lang w:val="en-US"/>
              </w:rPr>
              <m:t>R</m:t>
            </m:r>
          </m:e>
          <m:sub>
            <m:r>
              <m:rPr>
                <m:sty m:val="p"/>
              </m:rPr>
              <w:rPr>
                <w:rFonts w:ascii="Cambria Math" w:hAnsi="Times New Roman" w:cs="Times New Roman"/>
                <w:sz w:val="20"/>
                <w:szCs w:val="20"/>
                <w:lang w:val="en-US"/>
              </w:rPr>
              <m:t>zi</m:t>
            </m:r>
            <m:r>
              <m:rPr>
                <m:sty m:val="p"/>
              </m:rPr>
              <w:rPr>
                <w:rFonts w:ascii="Cambria Math" w:hAnsi="Cambria Math" w:cs="Times New Roman"/>
                <w:sz w:val="20"/>
                <w:szCs w:val="20"/>
              </w:rPr>
              <m:t>-</m:t>
            </m:r>
            <m:r>
              <m:rPr>
                <m:sty m:val="p"/>
              </m:rPr>
              <w:rPr>
                <w:rFonts w:ascii="Cambria Math" w:hAnsi="Times New Roman" w:cs="Times New Roman"/>
                <w:sz w:val="20"/>
                <w:szCs w:val="20"/>
              </w:rPr>
              <m:t xml:space="preserve">1  </m:t>
            </m:r>
          </m:sub>
        </m:sSub>
        <m:r>
          <m:rPr>
            <m:sty m:val="p"/>
          </m:rPr>
          <w:rPr>
            <w:rFonts w:ascii="Cambria Math" w:hAnsi="Times New Roman" w:cs="Times New Roman"/>
            <w:sz w:val="20"/>
            <w:szCs w:val="20"/>
          </w:rPr>
          <m:t>+</m:t>
        </m:r>
        <m:sSub>
          <m:sSubPr>
            <m:ctrlPr>
              <w:rPr>
                <w:rFonts w:ascii="Cambria Math" w:eastAsia="Calibri" w:hAnsi="Times New Roman" w:cs="Times New Roman"/>
                <w:sz w:val="20"/>
                <w:szCs w:val="20"/>
                <w:lang w:val="en-US" w:eastAsia="en-US"/>
              </w:rPr>
            </m:ctrlPr>
          </m:sSubPr>
          <m:e>
            <m:r>
              <m:rPr>
                <m:sty m:val="p"/>
              </m:rPr>
              <w:rPr>
                <w:rFonts w:ascii="Cambria Math" w:hAnsi="Times New Roman" w:cs="Times New Roman"/>
                <w:sz w:val="20"/>
                <w:szCs w:val="20"/>
                <w:lang w:val="en-US"/>
              </w:rPr>
              <m:t>T</m:t>
            </m:r>
          </m:e>
          <m:sub>
            <m:r>
              <m:rPr>
                <m:sty m:val="p"/>
              </m:rPr>
              <w:rPr>
                <w:rFonts w:ascii="Cambria Math" w:hAnsi="Times New Roman" w:cs="Times New Roman"/>
                <w:sz w:val="20"/>
                <w:szCs w:val="20"/>
                <w:lang w:val="en-US"/>
              </w:rPr>
              <m:t>zi</m:t>
            </m:r>
            <m:r>
              <m:rPr>
                <m:sty m:val="p"/>
              </m:rPr>
              <w:rPr>
                <w:rFonts w:ascii="Cambria Math" w:hAnsi="Cambria Math" w:cs="Times New Roman"/>
                <w:sz w:val="20"/>
                <w:szCs w:val="20"/>
              </w:rPr>
              <m:t>-</m:t>
            </m:r>
            <m:r>
              <m:rPr>
                <m:sty m:val="p"/>
              </m:rPr>
              <w:rPr>
                <w:rFonts w:ascii="Cambria Math" w:hAnsi="Times New Roman" w:cs="Times New Roman"/>
                <w:sz w:val="20"/>
                <w:szCs w:val="20"/>
              </w:rPr>
              <m:t xml:space="preserve">1 </m:t>
            </m:r>
          </m:sub>
        </m:sSub>
        <m:rad>
          <m:radPr>
            <m:degHide m:val="on"/>
            <m:ctrlPr>
              <w:rPr>
                <w:rFonts w:ascii="Cambria Math" w:eastAsia="Calibri" w:hAnsi="Times New Roman" w:cs="Times New Roman"/>
                <w:sz w:val="20"/>
                <w:szCs w:val="20"/>
                <w:lang w:val="en-US" w:eastAsia="en-US"/>
              </w:rPr>
            </m:ctrlPr>
          </m:radPr>
          <m:deg/>
          <m:e>
            <m:sSubSup>
              <m:sSubSupPr>
                <m:ctrlPr>
                  <w:rPr>
                    <w:rFonts w:ascii="Cambria Math" w:eastAsia="Calibri" w:hAnsi="Times New Roman" w:cs="Times New Roman"/>
                    <w:sz w:val="20"/>
                    <w:szCs w:val="20"/>
                    <w:lang w:val="en-US" w:eastAsia="en-US"/>
                  </w:rPr>
                </m:ctrlPr>
              </m:sSubSupPr>
              <m:e>
                <m:r>
                  <m:rPr>
                    <m:sty m:val="p"/>
                  </m:rPr>
                  <w:rPr>
                    <w:rFonts w:ascii="Cambria Math" w:hAnsi="Times New Roman" w:cs="Times New Roman"/>
                    <w:sz w:val="20"/>
                    <w:szCs w:val="20"/>
                    <w:lang w:val="en-US"/>
                  </w:rPr>
                  <m:t>ρ</m:t>
                </m:r>
              </m:e>
              <m:sub>
                <m:r>
                  <m:rPr>
                    <m:sty m:val="p"/>
                  </m:rPr>
                  <w:rPr>
                    <w:rFonts w:ascii="Cambria Math" w:hAnsi="Times New Roman" w:cs="Times New Roman"/>
                    <w:sz w:val="20"/>
                    <w:szCs w:val="20"/>
                    <w:lang w:val="en-US"/>
                  </w:rPr>
                  <m:t>zi</m:t>
                </m:r>
                <m:r>
                  <m:rPr>
                    <m:sty m:val="p"/>
                  </m:rPr>
                  <w:rPr>
                    <w:rFonts w:ascii="Cambria Math" w:hAnsi="Cambria Math" w:cs="Times New Roman"/>
                    <w:sz w:val="20"/>
                    <w:szCs w:val="20"/>
                  </w:rPr>
                  <m:t>-</m:t>
                </m:r>
                <m:r>
                  <m:rPr>
                    <m:sty m:val="p"/>
                  </m:rPr>
                  <w:rPr>
                    <w:rFonts w:ascii="Cambria Math" w:hAnsi="Times New Roman" w:cs="Times New Roman"/>
                    <w:sz w:val="20"/>
                    <w:szCs w:val="20"/>
                  </w:rPr>
                  <m:t>1</m:t>
                </m:r>
              </m:sub>
              <m:sup>
                <m:r>
                  <m:rPr>
                    <m:sty m:val="p"/>
                  </m:rPr>
                  <w:rPr>
                    <w:rFonts w:ascii="Cambria Math" w:hAnsi="Times New Roman" w:cs="Times New Roman"/>
                    <w:sz w:val="20"/>
                    <w:szCs w:val="20"/>
                  </w:rPr>
                  <m:t>2</m:t>
                </m:r>
              </m:sup>
            </m:sSubSup>
            <m:r>
              <m:rPr>
                <m:sty m:val="p"/>
              </m:rPr>
              <w:rPr>
                <w:rFonts w:ascii="Cambria Math" w:hAnsi="Times New Roman" w:cs="Times New Roman"/>
                <w:sz w:val="20"/>
                <w:szCs w:val="20"/>
              </w:rPr>
              <m:t>+</m:t>
            </m:r>
            <m:sSubSup>
              <m:sSubSupPr>
                <m:ctrlPr>
                  <w:rPr>
                    <w:rFonts w:ascii="Cambria Math" w:eastAsia="Calibri" w:hAnsi="Times New Roman" w:cs="Times New Roman"/>
                    <w:sz w:val="20"/>
                    <w:szCs w:val="20"/>
                    <w:lang w:val="en-US" w:eastAsia="en-US"/>
                  </w:rPr>
                </m:ctrlPr>
              </m:sSubSupPr>
              <m:e>
                <m:r>
                  <m:rPr>
                    <m:sty m:val="p"/>
                  </m:rPr>
                  <w:rPr>
                    <w:rFonts w:ascii="Cambria Math" w:hAnsi="Times New Roman" w:cs="Times New Roman"/>
                    <w:sz w:val="20"/>
                    <w:szCs w:val="20"/>
                    <w:lang w:val="en-US"/>
                  </w:rPr>
                  <m:t>ε</m:t>
                </m:r>
              </m:e>
              <m:sub>
                <m:r>
                  <m:rPr>
                    <m:sty m:val="p"/>
                  </m:rPr>
                  <w:rPr>
                    <w:rFonts w:ascii="Cambria Math" w:hAnsi="Times New Roman" w:cs="Times New Roman"/>
                    <w:sz w:val="20"/>
                    <w:szCs w:val="20"/>
                    <w:lang w:val="en-US"/>
                  </w:rPr>
                  <m:t>yi</m:t>
                </m:r>
              </m:sub>
              <m:sup>
                <m:r>
                  <m:rPr>
                    <m:sty m:val="p"/>
                  </m:rPr>
                  <w:rPr>
                    <w:rFonts w:ascii="Cambria Math" w:hAnsi="Times New Roman" w:cs="Times New Roman"/>
                    <w:sz w:val="20"/>
                    <w:szCs w:val="20"/>
                  </w:rPr>
                  <m:t>2</m:t>
                </m:r>
              </m:sup>
            </m:sSubSup>
          </m:e>
        </m:rad>
        <m:r>
          <m:rPr>
            <m:sty m:val="p"/>
          </m:rPr>
          <w:rPr>
            <w:rFonts w:ascii="Cambria Math" w:eastAsia="Calibri" w:hAnsi="Times New Roman" w:cs="Times New Roman"/>
            <w:sz w:val="20"/>
            <w:szCs w:val="20"/>
            <w:lang w:eastAsia="en-US"/>
          </w:rPr>
          <m:t>)</m:t>
        </m:r>
      </m:oMath>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где - </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imin</w:t>
      </w:r>
      <w:r w:rsidRPr="00AA4BC7">
        <w:rPr>
          <w:rFonts w:ascii="Times New Roman" w:eastAsia="Times New Roman" w:hAnsi="Times New Roman" w:cs="Times New Roman"/>
          <w:sz w:val="20"/>
          <w:szCs w:val="20"/>
          <w:vertAlign w:val="subscript"/>
          <w:lang w:eastAsia="zh-CN"/>
        </w:rPr>
        <w:t>-</w:t>
      </w:r>
      <w:r w:rsidRPr="00AA4BC7">
        <w:rPr>
          <w:rFonts w:ascii="Times New Roman" w:eastAsia="Times New Roman" w:hAnsi="Times New Roman" w:cs="Times New Roman"/>
          <w:sz w:val="20"/>
          <w:szCs w:val="20"/>
          <w:lang w:eastAsia="zh-CN"/>
        </w:rPr>
        <w:t xml:space="preserve"> минимальный операционный припуск;</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R</w:t>
      </w:r>
      <w:r w:rsidRPr="00AA4BC7">
        <w:rPr>
          <w:rFonts w:ascii="Times New Roman" w:eastAsia="Times New Roman" w:hAnsi="Times New Roman" w:cs="Times New Roman"/>
          <w:sz w:val="20"/>
          <w:szCs w:val="20"/>
          <w:vertAlign w:val="subscript"/>
          <w:lang w:val="en-US" w:eastAsia="zh-CN"/>
        </w:rPr>
        <w:t>zi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 высота микронеровностей на поверхности после предшествующего</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перехода;</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Т</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 толщина дефектного слоя, полученная на предшествующем переходе (литейная корка, обезуглероженный слой);</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sz w:val="20"/>
          <w:szCs w:val="20"/>
          <w:lang w:eastAsia="zh-CN"/>
        </w:rPr>
        <w:t xml:space="preserve">суммарное значение пространственных отклонений взаимосвязанных поверхностей. (Уменьшается с каждым последующим переходом: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=0,06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=0,05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eastAsia="zh-CN"/>
        </w:rPr>
        <w:t>3</w:t>
      </w:r>
      <w:r w:rsidRPr="00AA4BC7">
        <w:rPr>
          <w:rFonts w:ascii="Times New Roman" w:eastAsia="Times New Roman" w:hAnsi="Times New Roman" w:cs="Times New Roman"/>
          <w:sz w:val="20"/>
          <w:szCs w:val="20"/>
          <w:lang w:eastAsia="zh-CN"/>
        </w:rPr>
        <w:t xml:space="preserve">=0,040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eastAsia="zh-CN"/>
        </w:rPr>
        <w:t>У</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xml:space="preserve"> - погрешность установки заготовки на станке при выполнении, рассматриваемого перехода</w:t>
      </w:r>
    </w:p>
    <w:p w:rsidR="000470F5" w:rsidRPr="00AA4BC7" w:rsidRDefault="000470F5"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Алгоритм выполнения работы. </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Выполнить эскиз детали (указать м.м.; вес; вид заготовки).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Составить план обработки поверхности детали.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3. Найти элементы припусков (Т; </w:t>
      </w:r>
      <w:r w:rsidRPr="00AA4BC7">
        <w:rPr>
          <w:rFonts w:ascii="Times New Roman" w:eastAsia="Times New Roman" w:hAnsi="Times New Roman" w:cs="Times New Roman"/>
          <w:sz w:val="20"/>
          <w:szCs w:val="20"/>
          <w:lang w:val="en-US" w:eastAsia="zh-CN"/>
        </w:rPr>
        <w:t>R</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i/>
          <w:sz w:val="20"/>
          <w:szCs w:val="20"/>
          <w:lang w:eastAsia="zh-CN"/>
        </w:rPr>
        <w:t>)</w:t>
      </w:r>
      <w:r w:rsidRPr="00AA4BC7">
        <w:rPr>
          <w:rFonts w:ascii="Times New Roman" w:eastAsia="Times New Roman" w:hAnsi="Times New Roman" w:cs="Times New Roman"/>
          <w:sz w:val="20"/>
          <w:szCs w:val="20"/>
          <w:lang w:eastAsia="zh-CN"/>
        </w:rPr>
        <w:t>для расчета припусков аналитическим методом на одну поверхность и занести в таблицу:</w:t>
      </w:r>
    </w:p>
    <w:tbl>
      <w:tblPr>
        <w:tblpPr w:leftFromText="180" w:rightFromText="180" w:vertAnchor="text" w:horzAnchor="margin" w:tblpY="215"/>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
        <w:gridCol w:w="1870"/>
        <w:gridCol w:w="547"/>
        <w:gridCol w:w="336"/>
        <w:gridCol w:w="313"/>
        <w:gridCol w:w="487"/>
        <w:gridCol w:w="819"/>
        <w:gridCol w:w="829"/>
        <w:gridCol w:w="1308"/>
        <w:gridCol w:w="1288"/>
        <w:gridCol w:w="1740"/>
      </w:tblGrid>
      <w:tr w:rsidR="000470F5" w:rsidRPr="00AA4BC7" w:rsidTr="001A0C81">
        <w:trPr>
          <w:cantSplit/>
        </w:trPr>
        <w:tc>
          <w:tcPr>
            <w:tcW w:w="935"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№п/п</w:t>
            </w:r>
          </w:p>
        </w:tc>
        <w:tc>
          <w:tcPr>
            <w:tcW w:w="1870"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Технологическая операция (переход)</w:t>
            </w:r>
          </w:p>
        </w:tc>
        <w:tc>
          <w:tcPr>
            <w:tcW w:w="1683" w:type="dxa"/>
            <w:gridSpan w:val="4"/>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Элементы припуска, мкн</w:t>
            </w:r>
          </w:p>
        </w:tc>
        <w:tc>
          <w:tcPr>
            <w:tcW w:w="819"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Припуск </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min</w:t>
            </w:r>
            <w:r w:rsidRPr="00AA4BC7">
              <w:rPr>
                <w:rFonts w:ascii="Times New Roman" w:eastAsia="Times New Roman" w:hAnsi="Times New Roman" w:cs="Times New Roman"/>
                <w:sz w:val="20"/>
                <w:szCs w:val="20"/>
                <w:lang w:eastAsia="zh-CN"/>
              </w:rPr>
              <w:t>мм</w:t>
            </w:r>
          </w:p>
        </w:tc>
        <w:tc>
          <w:tcPr>
            <w:tcW w:w="829"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Допуск </w:t>
            </w:r>
            <w:r w:rsidRPr="00AA4BC7">
              <w:rPr>
                <w:rFonts w:ascii="Times New Roman" w:eastAsia="Times New Roman" w:hAnsi="Times New Roman" w:cs="Times New Roman"/>
                <w:sz w:val="20"/>
                <w:szCs w:val="20"/>
                <w:lang w:val="en-US" w:eastAsia="zh-CN"/>
              </w:rPr>
              <w:t xml:space="preserve">S </w:t>
            </w:r>
            <w:r w:rsidRPr="00AA4BC7">
              <w:rPr>
                <w:rFonts w:ascii="Times New Roman" w:eastAsia="Times New Roman" w:hAnsi="Times New Roman" w:cs="Times New Roman"/>
                <w:sz w:val="20"/>
                <w:szCs w:val="20"/>
                <w:lang w:eastAsia="zh-CN"/>
              </w:rPr>
              <w:t>мм</w:t>
            </w:r>
          </w:p>
        </w:tc>
        <w:tc>
          <w:tcPr>
            <w:tcW w:w="1308"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Наименьший размер, мм</w:t>
            </w:r>
          </w:p>
        </w:tc>
        <w:tc>
          <w:tcPr>
            <w:tcW w:w="1288"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Наибольший размер, мм</w:t>
            </w:r>
          </w:p>
        </w:tc>
        <w:tc>
          <w:tcPr>
            <w:tcW w:w="1740"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Операционный размер с доп., мм</w:t>
            </w:r>
          </w:p>
        </w:tc>
      </w:tr>
      <w:tr w:rsidR="000470F5" w:rsidRPr="00AA4BC7" w:rsidTr="001A0C81">
        <w:trPr>
          <w:cantSplit/>
        </w:trPr>
        <w:tc>
          <w:tcPr>
            <w:tcW w:w="935"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870"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547" w:type="dxa"/>
          </w:tcPr>
          <w:p w:rsidR="000470F5" w:rsidRPr="00AA4BC7" w:rsidRDefault="000470F5" w:rsidP="00AA4BC7">
            <w:pPr>
              <w:spacing w:after="0" w:line="240" w:lineRule="auto"/>
              <w:jc w:val="both"/>
              <w:rPr>
                <w:rFonts w:ascii="Times New Roman" w:eastAsia="Times New Roman" w:hAnsi="Times New Roman" w:cs="Times New Roman"/>
                <w:sz w:val="20"/>
                <w:szCs w:val="20"/>
                <w:vertAlign w:val="subscript"/>
                <w:lang w:val="en-US" w:eastAsia="zh-CN"/>
              </w:rPr>
            </w:pPr>
            <w:r w:rsidRPr="00AA4BC7">
              <w:rPr>
                <w:rFonts w:ascii="Times New Roman" w:eastAsia="Times New Roman" w:hAnsi="Times New Roman" w:cs="Times New Roman"/>
                <w:sz w:val="20"/>
                <w:szCs w:val="20"/>
                <w:lang w:val="en-US" w:eastAsia="zh-CN"/>
              </w:rPr>
              <w:t>R</w:t>
            </w:r>
            <w:r w:rsidRPr="00AA4BC7">
              <w:rPr>
                <w:rFonts w:ascii="Times New Roman" w:eastAsia="Times New Roman" w:hAnsi="Times New Roman" w:cs="Times New Roman"/>
                <w:sz w:val="20"/>
                <w:szCs w:val="20"/>
                <w:vertAlign w:val="subscript"/>
                <w:lang w:val="en-US" w:eastAsia="zh-CN"/>
              </w:rPr>
              <w:t>2</w:t>
            </w:r>
          </w:p>
        </w:tc>
        <w:tc>
          <w:tcPr>
            <w:tcW w:w="336" w:type="dxa"/>
          </w:tcPr>
          <w:p w:rsidR="000470F5" w:rsidRPr="00AA4BC7" w:rsidRDefault="000470F5" w:rsidP="00AA4BC7">
            <w:pPr>
              <w:spacing w:after="0" w:line="240" w:lineRule="auto"/>
              <w:jc w:val="both"/>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sz w:val="20"/>
                <w:szCs w:val="20"/>
                <w:lang w:val="en-US" w:eastAsia="zh-CN"/>
              </w:rPr>
              <w:t>T</w:t>
            </w:r>
          </w:p>
        </w:tc>
        <w:tc>
          <w:tcPr>
            <w:tcW w:w="313" w:type="dxa"/>
          </w:tcPr>
          <w:p w:rsidR="000470F5" w:rsidRPr="00AA4BC7" w:rsidRDefault="000470F5" w:rsidP="00AA4BC7">
            <w:pPr>
              <w:spacing w:after="0" w:line="240" w:lineRule="auto"/>
              <w:jc w:val="both"/>
              <w:rPr>
                <w:rFonts w:ascii="Times New Roman" w:eastAsia="Times New Roman" w:hAnsi="Times New Roman" w:cs="Times New Roman"/>
                <w:sz w:val="20"/>
                <w:szCs w:val="20"/>
                <w:lang w:val="en-US" w:eastAsia="zh-CN"/>
              </w:rPr>
            </w:pPr>
            <w:r w:rsidRPr="00AA4BC7">
              <w:rPr>
                <w:rFonts w:ascii="Times New Roman" w:eastAsia="Times New Roman" w:hAnsi="Times New Roman" w:cs="Times New Roman"/>
                <w:sz w:val="20"/>
                <w:szCs w:val="20"/>
                <w:lang w:val="en-US" w:eastAsia="zh-CN"/>
              </w:rPr>
              <w:t>p</w:t>
            </w:r>
          </w:p>
        </w:tc>
        <w:tc>
          <w:tcPr>
            <w:tcW w:w="487" w:type="dxa"/>
          </w:tcPr>
          <w:p w:rsidR="000470F5" w:rsidRPr="00AA4BC7" w:rsidRDefault="000470F5" w:rsidP="00AA4BC7">
            <w:pPr>
              <w:spacing w:after="0" w:line="240" w:lineRule="auto"/>
              <w:jc w:val="both"/>
              <w:rPr>
                <w:rFonts w:ascii="Times New Roman" w:eastAsia="Times New Roman" w:hAnsi="Times New Roman" w:cs="Times New Roman"/>
                <w:sz w:val="20"/>
                <w:szCs w:val="20"/>
                <w:vertAlign w:val="subscript"/>
                <w:lang w:val="en-US" w:eastAsia="zh-CN"/>
              </w:rPr>
            </w:pP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sz w:val="20"/>
                <w:szCs w:val="20"/>
                <w:vertAlign w:val="subscript"/>
                <w:lang w:val="en-US" w:eastAsia="zh-CN"/>
              </w:rPr>
              <w:t>y</w:t>
            </w:r>
          </w:p>
        </w:tc>
        <w:tc>
          <w:tcPr>
            <w:tcW w:w="819"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29"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308"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88"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740"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10472" w:type="dxa"/>
            <w:gridSpan w:val="11"/>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Поверхность с размером ___________</w:t>
            </w: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w:t>
            </w:r>
          </w:p>
        </w:tc>
        <w:tc>
          <w:tcPr>
            <w:tcW w:w="187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заготовка</w:t>
            </w:r>
          </w:p>
        </w:tc>
        <w:tc>
          <w:tcPr>
            <w:tcW w:w="54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3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1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48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1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2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3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8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74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w:t>
            </w:r>
          </w:p>
        </w:tc>
        <w:tc>
          <w:tcPr>
            <w:tcW w:w="187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54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3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1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48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1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2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3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8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74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w:t>
            </w:r>
          </w:p>
        </w:tc>
        <w:tc>
          <w:tcPr>
            <w:tcW w:w="187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54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3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1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48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1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2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3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8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74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w:t>
            </w:r>
          </w:p>
        </w:tc>
        <w:tc>
          <w:tcPr>
            <w:tcW w:w="187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54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3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1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48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1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2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3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8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74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w:t>
            </w:r>
          </w:p>
        </w:tc>
        <w:tc>
          <w:tcPr>
            <w:tcW w:w="187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54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3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31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487"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1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829"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3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8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740"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bl>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Привести расчет по операциям элементов припусков (</w:t>
      </w:r>
      <w:r w:rsidRPr="00AA4BC7">
        <w:rPr>
          <w:rFonts w:ascii="Times New Roman" w:eastAsia="Times New Roman" w:hAnsi="Times New Roman" w:cs="Times New Roman"/>
          <w:sz w:val="20"/>
          <w:szCs w:val="20"/>
          <w:lang w:val="en-US" w:eastAsia="zh-CN"/>
        </w:rPr>
        <w:t>p</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ε</w:t>
      </w:r>
      <w:r w:rsidRPr="00AA4BC7">
        <w:rPr>
          <w:rFonts w:ascii="Times New Roman" w:eastAsia="Times New Roman" w:hAnsi="Times New Roman" w:cs="Times New Roman"/>
          <w:i/>
          <w:sz w:val="20"/>
          <w:szCs w:val="20"/>
          <w:vertAlign w:val="subscript"/>
          <w:lang w:eastAsia="zh-CN"/>
        </w:rPr>
        <w:t>у</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sz w:val="20"/>
          <w:szCs w:val="20"/>
          <w:lang w:eastAsia="zh-CN"/>
        </w:rPr>
        <w:t>занести данные расчетов в таблицу.</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Рассчитать межоперационные припуски для данной поверхности. Занести в таблицу.</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Выбрать допуски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з) на операционные размеры, размер детали и заготовки. Занести в таблицу.</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Построить схему расположения припусков, допусков, операционных размеров для данной поверхности.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Рассчитать операционные размеры</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vertAlign w:val="subscript"/>
          <w:lang w:eastAsia="zh-CN"/>
        </w:rPr>
      </w:pPr>
      <w:r w:rsidRPr="00AA4BC7">
        <w:rPr>
          <w:rFonts w:ascii="Times New Roman" w:eastAsia="Times New Roman" w:hAnsi="Times New Roman" w:cs="Times New Roman"/>
          <w:sz w:val="20"/>
          <w:szCs w:val="20"/>
          <w:lang w:eastAsia="zh-CN"/>
        </w:rPr>
        <w:t>Для вала:    В</w:t>
      </w:r>
      <w:r w:rsidRPr="00AA4BC7">
        <w:rPr>
          <w:rFonts w:ascii="Times New Roman" w:eastAsia="Times New Roman" w:hAnsi="Times New Roman" w:cs="Times New Roman"/>
          <w:sz w:val="20"/>
          <w:szCs w:val="20"/>
          <w:vertAlign w:val="subscript"/>
          <w:lang w:eastAsia="zh-CN"/>
        </w:rPr>
        <w:t>нм</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В</w:t>
      </w:r>
      <w:r w:rsidRPr="00AA4BC7">
        <w:rPr>
          <w:rFonts w:ascii="Times New Roman" w:eastAsia="Times New Roman" w:hAnsi="Times New Roman" w:cs="Times New Roman"/>
          <w:sz w:val="20"/>
          <w:szCs w:val="20"/>
          <w:vertAlign w:val="subscript"/>
          <w:lang w:eastAsia="zh-CN"/>
        </w:rPr>
        <w:t>нб</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xml:space="preserve"> + </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xml:space="preserve">   В</w:t>
      </w:r>
      <w:r w:rsidRPr="00AA4BC7">
        <w:rPr>
          <w:rFonts w:ascii="Times New Roman" w:eastAsia="Times New Roman" w:hAnsi="Times New Roman" w:cs="Times New Roman"/>
          <w:sz w:val="20"/>
          <w:szCs w:val="20"/>
          <w:vertAlign w:val="subscript"/>
          <w:lang w:eastAsia="zh-CN"/>
        </w:rPr>
        <w:t>нб</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xml:space="preserve"> =  В</w:t>
      </w:r>
      <w:r w:rsidRPr="00AA4BC7">
        <w:rPr>
          <w:rFonts w:ascii="Times New Roman" w:eastAsia="Times New Roman" w:hAnsi="Times New Roman" w:cs="Times New Roman"/>
          <w:sz w:val="20"/>
          <w:szCs w:val="20"/>
          <w:vertAlign w:val="subscript"/>
          <w:lang w:eastAsia="zh-CN"/>
        </w:rPr>
        <w:t>нм</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Размеры, полученные на заключительной операции (размеры детали)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B</w:t>
      </w:r>
      <w:r w:rsidRPr="00AA4BC7">
        <w:rPr>
          <w:rFonts w:ascii="Times New Roman" w:eastAsia="Times New Roman" w:hAnsi="Times New Roman" w:cs="Times New Roman"/>
          <w:sz w:val="20"/>
          <w:szCs w:val="20"/>
          <w:vertAlign w:val="subscript"/>
          <w:lang w:eastAsia="zh-CN"/>
        </w:rPr>
        <w:t>д.нд.</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B</w:t>
      </w:r>
      <w:r w:rsidRPr="00AA4BC7">
        <w:rPr>
          <w:rFonts w:ascii="Times New Roman" w:eastAsia="Times New Roman" w:hAnsi="Times New Roman" w:cs="Times New Roman"/>
          <w:sz w:val="20"/>
          <w:szCs w:val="20"/>
          <w:vertAlign w:val="subscript"/>
          <w:lang w:eastAsia="zh-CN"/>
        </w:rPr>
        <w:t>д.нм</w:t>
      </w:r>
      <w:r w:rsidRPr="00AA4BC7">
        <w:rPr>
          <w:rFonts w:ascii="Times New Roman" w:eastAsia="Times New Roman" w:hAnsi="Times New Roman" w:cs="Times New Roman"/>
          <w:sz w:val="20"/>
          <w:szCs w:val="20"/>
          <w:lang w:eastAsia="zh-CN"/>
        </w:rPr>
        <w:t xml:space="preserve">=                           </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Размеры, полученные на предпоследней операции</w:t>
      </w:r>
    </w:p>
    <w:p w:rsidR="000470F5" w:rsidRPr="00AA4BC7" w:rsidRDefault="000470F5" w:rsidP="00AA4BC7">
      <w:pPr>
        <w:shd w:val="clear" w:color="auto" w:fill="FFFFFF"/>
        <w:spacing w:after="0" w:line="240" w:lineRule="auto"/>
        <w:jc w:val="both"/>
        <w:rPr>
          <w:rFonts w:ascii="Times New Roman" w:eastAsia="Times New Roman" w:hAnsi="Times New Roman" w:cs="Times New Roman"/>
          <w:sz w:val="20"/>
          <w:szCs w:val="20"/>
          <w:vertAlign w:val="subscript"/>
          <w:lang w:eastAsia="zh-CN"/>
        </w:rPr>
      </w:pPr>
      <w:r w:rsidRPr="00AA4BC7">
        <w:rPr>
          <w:rFonts w:ascii="Times New Roman" w:eastAsia="Times New Roman" w:hAnsi="Times New Roman" w:cs="Times New Roman"/>
          <w:sz w:val="20"/>
          <w:szCs w:val="20"/>
          <w:lang w:eastAsia="zh-CN"/>
        </w:rPr>
        <w:t xml:space="preserve">           В</w:t>
      </w:r>
      <w:r w:rsidRPr="00AA4BC7">
        <w:rPr>
          <w:rFonts w:ascii="Times New Roman" w:eastAsia="Times New Roman" w:hAnsi="Times New Roman" w:cs="Times New Roman"/>
          <w:sz w:val="20"/>
          <w:szCs w:val="20"/>
          <w:vertAlign w:val="subscript"/>
          <w:lang w:eastAsia="zh-CN"/>
        </w:rPr>
        <w:t>нм.</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=В</w:t>
      </w:r>
      <w:r w:rsidRPr="00AA4BC7">
        <w:rPr>
          <w:rFonts w:ascii="Times New Roman" w:eastAsia="Times New Roman" w:hAnsi="Times New Roman" w:cs="Times New Roman"/>
          <w:sz w:val="20"/>
          <w:szCs w:val="20"/>
          <w:vertAlign w:val="subscript"/>
          <w:lang w:eastAsia="zh-CN"/>
        </w:rPr>
        <w:t>д.нб.</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В</w:t>
      </w:r>
      <w:r w:rsidRPr="00AA4BC7">
        <w:rPr>
          <w:rFonts w:ascii="Times New Roman" w:eastAsia="Times New Roman" w:hAnsi="Times New Roman" w:cs="Times New Roman"/>
          <w:sz w:val="20"/>
          <w:szCs w:val="20"/>
          <w:vertAlign w:val="subscript"/>
          <w:lang w:eastAsia="zh-CN"/>
        </w:rPr>
        <w:t>нб.</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=В</w:t>
      </w:r>
      <w:r w:rsidRPr="00AA4BC7">
        <w:rPr>
          <w:rFonts w:ascii="Times New Roman" w:eastAsia="Times New Roman" w:hAnsi="Times New Roman" w:cs="Times New Roman"/>
          <w:sz w:val="20"/>
          <w:szCs w:val="20"/>
          <w:vertAlign w:val="subscript"/>
          <w:lang w:eastAsia="zh-CN"/>
        </w:rPr>
        <w:t xml:space="preserve">нм </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i</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Размеры заготовки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vertAlign w:val="subscript"/>
          <w:lang w:eastAsia="zh-CN"/>
        </w:rPr>
      </w:pPr>
      <w:r w:rsidRPr="00AA4BC7">
        <w:rPr>
          <w:rFonts w:ascii="Times New Roman" w:eastAsia="Times New Roman" w:hAnsi="Times New Roman" w:cs="Times New Roman"/>
          <w:sz w:val="20"/>
          <w:szCs w:val="20"/>
          <w:lang w:eastAsia="zh-CN"/>
        </w:rPr>
        <w:t>В</w:t>
      </w:r>
      <w:r w:rsidRPr="00AA4BC7">
        <w:rPr>
          <w:rFonts w:ascii="Times New Roman" w:eastAsia="Times New Roman" w:hAnsi="Times New Roman" w:cs="Times New Roman"/>
          <w:sz w:val="20"/>
          <w:szCs w:val="20"/>
          <w:vertAlign w:val="subscript"/>
          <w:lang w:eastAsia="zh-CN"/>
        </w:rPr>
        <w:t>з.нм</w:t>
      </w:r>
      <w:r w:rsidRPr="00AA4BC7">
        <w:rPr>
          <w:rFonts w:ascii="Times New Roman" w:eastAsia="Times New Roman" w:hAnsi="Times New Roman" w:cs="Times New Roman"/>
          <w:sz w:val="20"/>
          <w:szCs w:val="20"/>
          <w:lang w:eastAsia="zh-CN"/>
        </w:rPr>
        <w:t>=В</w:t>
      </w:r>
      <w:r w:rsidRPr="00AA4BC7">
        <w:rPr>
          <w:rFonts w:ascii="Times New Roman" w:eastAsia="Times New Roman" w:hAnsi="Times New Roman" w:cs="Times New Roman"/>
          <w:sz w:val="20"/>
          <w:szCs w:val="20"/>
          <w:vertAlign w:val="subscript"/>
          <w:lang w:eastAsia="zh-CN"/>
        </w:rPr>
        <w:t>нб1.</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В</w:t>
      </w:r>
      <w:r w:rsidRPr="00AA4BC7">
        <w:rPr>
          <w:rFonts w:ascii="Times New Roman" w:eastAsia="Times New Roman" w:hAnsi="Times New Roman" w:cs="Times New Roman"/>
          <w:sz w:val="20"/>
          <w:szCs w:val="20"/>
          <w:vertAlign w:val="subscript"/>
          <w:lang w:eastAsia="zh-CN"/>
        </w:rPr>
        <w:t>з.нб</w:t>
      </w:r>
      <w:r w:rsidRPr="00AA4BC7">
        <w:rPr>
          <w:rFonts w:ascii="Times New Roman" w:eastAsia="Times New Roman" w:hAnsi="Times New Roman" w:cs="Times New Roman"/>
          <w:sz w:val="20"/>
          <w:szCs w:val="20"/>
          <w:lang w:eastAsia="zh-CN"/>
        </w:rPr>
        <w:t>=В</w:t>
      </w:r>
      <w:r w:rsidRPr="00AA4BC7">
        <w:rPr>
          <w:rFonts w:ascii="Times New Roman" w:eastAsia="Times New Roman" w:hAnsi="Times New Roman" w:cs="Times New Roman"/>
          <w:sz w:val="20"/>
          <w:szCs w:val="20"/>
          <w:vertAlign w:val="subscript"/>
          <w:lang w:eastAsia="zh-CN"/>
        </w:rPr>
        <w:t xml:space="preserve">з.нм </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3</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Для отверстия:     </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vertAlign w:val="subscript"/>
          <w:lang w:eastAsia="zh-CN"/>
        </w:rPr>
      </w:pPr>
      <w:r w:rsidRPr="00AA4BC7">
        <w:rPr>
          <w:rFonts w:ascii="Times New Roman" w:eastAsia="Times New Roman" w:hAnsi="Times New Roman" w:cs="Times New Roman"/>
          <w:sz w:val="20"/>
          <w:szCs w:val="20"/>
          <w:lang w:eastAsia="zh-CN"/>
        </w:rPr>
        <w:t>А</w:t>
      </w:r>
      <w:r w:rsidRPr="00AA4BC7">
        <w:rPr>
          <w:rFonts w:ascii="Times New Roman" w:eastAsia="Times New Roman" w:hAnsi="Times New Roman" w:cs="Times New Roman"/>
          <w:sz w:val="20"/>
          <w:szCs w:val="20"/>
          <w:vertAlign w:val="subscript"/>
          <w:lang w:eastAsia="zh-CN"/>
        </w:rPr>
        <w:t>нб</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=А</w:t>
      </w:r>
      <w:r w:rsidRPr="00AA4BC7">
        <w:rPr>
          <w:rFonts w:ascii="Times New Roman" w:eastAsia="Times New Roman" w:hAnsi="Times New Roman" w:cs="Times New Roman"/>
          <w:sz w:val="20"/>
          <w:szCs w:val="20"/>
          <w:vertAlign w:val="subscript"/>
          <w:lang w:eastAsia="zh-CN"/>
        </w:rPr>
        <w:t>нм</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xml:space="preserve">   А</w:t>
      </w:r>
      <w:r w:rsidRPr="00AA4BC7">
        <w:rPr>
          <w:rFonts w:ascii="Times New Roman" w:eastAsia="Times New Roman" w:hAnsi="Times New Roman" w:cs="Times New Roman"/>
          <w:sz w:val="20"/>
          <w:szCs w:val="20"/>
          <w:vertAlign w:val="subscript"/>
          <w:lang w:eastAsia="zh-CN"/>
        </w:rPr>
        <w:t>нм</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=А</w:t>
      </w:r>
      <w:r w:rsidRPr="00AA4BC7">
        <w:rPr>
          <w:rFonts w:ascii="Times New Roman" w:eastAsia="Times New Roman" w:hAnsi="Times New Roman" w:cs="Times New Roman"/>
          <w:sz w:val="20"/>
          <w:szCs w:val="20"/>
          <w:vertAlign w:val="subscript"/>
          <w:lang w:eastAsia="zh-CN"/>
        </w:rPr>
        <w:t>нб</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От размеров готовой детали последовательно вычитаются припуски (</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и допуски(</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на операции.</w:t>
      </w:r>
    </w:p>
    <w:p w:rsidR="000470F5" w:rsidRPr="00AA4BC7" w:rsidRDefault="00307E4A"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lastRenderedPageBreak/>
        <w:t xml:space="preserve"> </w:t>
      </w:r>
      <w:r w:rsidR="000470F5" w:rsidRPr="00AA4BC7">
        <w:rPr>
          <w:rFonts w:ascii="Times New Roman" w:eastAsia="Times New Roman" w:hAnsi="Times New Roman" w:cs="Times New Roman"/>
          <w:sz w:val="20"/>
          <w:szCs w:val="20"/>
          <w:lang w:eastAsia="zh-CN"/>
        </w:rPr>
        <w:t xml:space="preserve"> Внести выбранные и расчетные значения в таблицу:</w:t>
      </w:r>
    </w:p>
    <w:tbl>
      <w:tblPr>
        <w:tblW w:w="10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
        <w:gridCol w:w="2008"/>
        <w:gridCol w:w="1276"/>
        <w:gridCol w:w="1276"/>
        <w:gridCol w:w="992"/>
        <w:gridCol w:w="1134"/>
        <w:gridCol w:w="1418"/>
        <w:gridCol w:w="1433"/>
      </w:tblGrid>
      <w:tr w:rsidR="000470F5" w:rsidRPr="00AA4BC7" w:rsidTr="001A0C81">
        <w:trPr>
          <w:cantSplit/>
        </w:trPr>
        <w:tc>
          <w:tcPr>
            <w:tcW w:w="935"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№п/п</w:t>
            </w:r>
          </w:p>
        </w:tc>
        <w:tc>
          <w:tcPr>
            <w:tcW w:w="2008"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Технологическая операция (переход)</w:t>
            </w: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Элементы припуска, мкн</w:t>
            </w:r>
          </w:p>
        </w:tc>
        <w:tc>
          <w:tcPr>
            <w:tcW w:w="1276"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Припуск </w:t>
            </w: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min</w:t>
            </w:r>
            <w:r w:rsidRPr="00AA4BC7">
              <w:rPr>
                <w:rFonts w:ascii="Times New Roman" w:eastAsia="Times New Roman" w:hAnsi="Times New Roman" w:cs="Times New Roman"/>
                <w:sz w:val="20"/>
                <w:szCs w:val="20"/>
                <w:lang w:eastAsia="zh-CN"/>
              </w:rPr>
              <w:t>мм</w:t>
            </w:r>
          </w:p>
        </w:tc>
        <w:tc>
          <w:tcPr>
            <w:tcW w:w="992"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Допуск </w:t>
            </w:r>
            <w:r w:rsidRPr="00AA4BC7">
              <w:rPr>
                <w:rFonts w:ascii="Times New Roman" w:eastAsia="Times New Roman" w:hAnsi="Times New Roman" w:cs="Times New Roman"/>
                <w:sz w:val="20"/>
                <w:szCs w:val="20"/>
                <w:lang w:val="en-US" w:eastAsia="zh-CN"/>
              </w:rPr>
              <w:t xml:space="preserve">S </w:t>
            </w:r>
            <w:r w:rsidRPr="00AA4BC7">
              <w:rPr>
                <w:rFonts w:ascii="Times New Roman" w:eastAsia="Times New Roman" w:hAnsi="Times New Roman" w:cs="Times New Roman"/>
                <w:sz w:val="20"/>
                <w:szCs w:val="20"/>
                <w:lang w:eastAsia="zh-CN"/>
              </w:rPr>
              <w:t>мм</w:t>
            </w:r>
          </w:p>
        </w:tc>
        <w:tc>
          <w:tcPr>
            <w:tcW w:w="1134"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Наимень-ший размер, мм</w:t>
            </w:r>
          </w:p>
        </w:tc>
        <w:tc>
          <w:tcPr>
            <w:tcW w:w="1418"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Наиболь-ший размер, мм</w:t>
            </w:r>
          </w:p>
        </w:tc>
        <w:tc>
          <w:tcPr>
            <w:tcW w:w="1433" w:type="dxa"/>
            <w:vMerge w:val="restart"/>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Операцион-ный размер с доп., мм</w:t>
            </w:r>
          </w:p>
        </w:tc>
      </w:tr>
      <w:tr w:rsidR="000470F5" w:rsidRPr="00AA4BC7" w:rsidTr="001A0C81">
        <w:trPr>
          <w:cantSplit/>
        </w:trPr>
        <w:tc>
          <w:tcPr>
            <w:tcW w:w="935"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2008"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vertAlign w:val="subscript"/>
                <w:lang w:eastAsia="zh-CN"/>
              </w:rPr>
            </w:pPr>
          </w:p>
        </w:tc>
        <w:tc>
          <w:tcPr>
            <w:tcW w:w="1276"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992"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134"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18"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33" w:type="dxa"/>
            <w:vMerge/>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10472" w:type="dxa"/>
            <w:gridSpan w:val="8"/>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Поверхность с размером ___________</w:t>
            </w: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w:t>
            </w:r>
          </w:p>
        </w:tc>
        <w:tc>
          <w:tcPr>
            <w:tcW w:w="20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заготовка</w:t>
            </w: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992"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134"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1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3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w:t>
            </w:r>
          </w:p>
        </w:tc>
        <w:tc>
          <w:tcPr>
            <w:tcW w:w="20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992"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134"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1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3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w:t>
            </w:r>
          </w:p>
        </w:tc>
        <w:tc>
          <w:tcPr>
            <w:tcW w:w="20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992"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134"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1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3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10472" w:type="dxa"/>
            <w:gridSpan w:val="8"/>
          </w:tcPr>
          <w:p w:rsidR="000470F5" w:rsidRPr="00AA4BC7" w:rsidRDefault="000470F5" w:rsidP="00AA4BC7">
            <w:pPr>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Поверхность с размером ___________</w:t>
            </w: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w:t>
            </w:r>
          </w:p>
        </w:tc>
        <w:tc>
          <w:tcPr>
            <w:tcW w:w="20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заготовка</w:t>
            </w: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992"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134"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1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3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w:t>
            </w:r>
          </w:p>
        </w:tc>
        <w:tc>
          <w:tcPr>
            <w:tcW w:w="20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992"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134"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1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3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r w:rsidR="000470F5" w:rsidRPr="00AA4BC7" w:rsidTr="001A0C81">
        <w:tc>
          <w:tcPr>
            <w:tcW w:w="935"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w:t>
            </w:r>
          </w:p>
        </w:tc>
        <w:tc>
          <w:tcPr>
            <w:tcW w:w="200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276"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992"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134"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18"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c>
          <w:tcPr>
            <w:tcW w:w="1433" w:type="dxa"/>
          </w:tcPr>
          <w:p w:rsidR="000470F5" w:rsidRPr="00AA4BC7" w:rsidRDefault="000470F5" w:rsidP="00AA4BC7">
            <w:pPr>
              <w:spacing w:after="0" w:line="240" w:lineRule="auto"/>
              <w:jc w:val="both"/>
              <w:rPr>
                <w:rFonts w:ascii="Times New Roman" w:eastAsia="Times New Roman" w:hAnsi="Times New Roman" w:cs="Times New Roman"/>
                <w:sz w:val="20"/>
                <w:szCs w:val="20"/>
                <w:lang w:eastAsia="zh-CN"/>
              </w:rPr>
            </w:pPr>
          </w:p>
        </w:tc>
      </w:tr>
    </w:tbl>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p>
    <w:p w:rsidR="000470F5" w:rsidRPr="00AA4BC7" w:rsidRDefault="00307E4A"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470F5" w:rsidRPr="00AA4BC7" w:rsidRDefault="004F3F5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Сделать вывод по итог</w:t>
      </w:r>
      <w:r w:rsidR="00307E4A">
        <w:rPr>
          <w:rFonts w:ascii="Times New Roman" w:eastAsia="Times New Roman" w:hAnsi="Times New Roman" w:cs="Times New Roman"/>
          <w:sz w:val="20"/>
          <w:szCs w:val="20"/>
          <w:lang w:eastAsia="zh-CN"/>
        </w:rPr>
        <w:t>ам занятия.</w:t>
      </w:r>
    </w:p>
    <w:p w:rsidR="000470F5" w:rsidRPr="00AA4BC7" w:rsidRDefault="004F3F5F"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0470F5" w:rsidRPr="00AA4BC7" w:rsidRDefault="004F3F5F" w:rsidP="00AA4BC7">
      <w:pPr>
        <w:shd w:val="clear" w:color="auto" w:fill="FFFFFF"/>
        <w:spacing w:after="0" w:line="240" w:lineRule="auto"/>
        <w:ind w:left="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470F5" w:rsidRPr="00AA4BC7" w:rsidRDefault="000470F5" w:rsidP="00AA4BC7">
      <w:pPr>
        <w:shd w:val="clear" w:color="auto" w:fill="FFFFFF"/>
        <w:spacing w:after="0" w:line="240" w:lineRule="auto"/>
        <w:ind w:left="709"/>
        <w:jc w:val="both"/>
        <w:rPr>
          <w:rFonts w:ascii="Times New Roman" w:eastAsia="Times New Roman" w:hAnsi="Times New Roman" w:cs="Times New Roman"/>
          <w:sz w:val="20"/>
          <w:szCs w:val="20"/>
          <w:lang w:eastAsia="zh-CN"/>
        </w:rPr>
      </w:pPr>
    </w:p>
    <w:p w:rsidR="00B1285D" w:rsidRPr="00AA4BC7" w:rsidRDefault="00B1285D" w:rsidP="00AA4BC7">
      <w:pPr>
        <w:shd w:val="clear" w:color="auto" w:fill="FFFFFF"/>
        <w:spacing w:after="0" w:line="240" w:lineRule="auto"/>
        <w:ind w:left="709"/>
        <w:jc w:val="both"/>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7A02A8" w:rsidRDefault="007A02A8"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p w:rsidR="000470F5" w:rsidRPr="004F3F5F" w:rsidRDefault="000470F5" w:rsidP="004F3F5F">
      <w:pPr>
        <w:shd w:val="clear" w:color="auto" w:fill="FFFFFF"/>
        <w:spacing w:after="0" w:line="240" w:lineRule="auto"/>
        <w:jc w:val="center"/>
        <w:rPr>
          <w:rFonts w:ascii="Times New Roman" w:eastAsia="Times New Roman" w:hAnsi="Times New Roman" w:cs="Times New Roman"/>
          <w:b/>
          <w:sz w:val="20"/>
          <w:szCs w:val="20"/>
          <w:lang w:eastAsia="zh-CN"/>
        </w:rPr>
      </w:pPr>
      <w:r w:rsidRPr="004F3F5F">
        <w:rPr>
          <w:rFonts w:ascii="Times New Roman" w:eastAsia="Times New Roman" w:hAnsi="Times New Roman" w:cs="Times New Roman"/>
          <w:b/>
          <w:sz w:val="20"/>
          <w:szCs w:val="20"/>
          <w:lang w:eastAsia="zh-CN"/>
        </w:rPr>
        <w:lastRenderedPageBreak/>
        <w:t xml:space="preserve">Занятие </w:t>
      </w:r>
      <w:r w:rsidR="004F3F5F" w:rsidRPr="004F3F5F">
        <w:rPr>
          <w:rFonts w:ascii="Times New Roman" w:eastAsia="Times New Roman" w:hAnsi="Times New Roman" w:cs="Times New Roman"/>
          <w:b/>
          <w:sz w:val="20"/>
          <w:szCs w:val="20"/>
          <w:lang w:eastAsia="zh-CN"/>
        </w:rPr>
        <w:t>№</w:t>
      </w:r>
      <w:r w:rsidRPr="004F3F5F">
        <w:rPr>
          <w:rFonts w:ascii="Times New Roman" w:eastAsia="Times New Roman" w:hAnsi="Times New Roman" w:cs="Times New Roman"/>
          <w:b/>
          <w:sz w:val="20"/>
          <w:szCs w:val="20"/>
          <w:lang w:eastAsia="zh-CN"/>
        </w:rPr>
        <w:t>8,</w:t>
      </w:r>
      <w:r w:rsidR="004F3F5F" w:rsidRPr="004F3F5F">
        <w:rPr>
          <w:rFonts w:ascii="Times New Roman" w:eastAsia="Times New Roman" w:hAnsi="Times New Roman" w:cs="Times New Roman"/>
          <w:b/>
          <w:sz w:val="20"/>
          <w:szCs w:val="20"/>
          <w:lang w:eastAsia="zh-CN"/>
        </w:rPr>
        <w:t>№</w:t>
      </w:r>
      <w:r w:rsidRPr="004F3F5F">
        <w:rPr>
          <w:rFonts w:ascii="Times New Roman" w:eastAsia="Times New Roman" w:hAnsi="Times New Roman" w:cs="Times New Roman"/>
          <w:b/>
          <w:sz w:val="20"/>
          <w:szCs w:val="20"/>
          <w:lang w:eastAsia="zh-CN"/>
        </w:rPr>
        <w:t>9</w:t>
      </w:r>
    </w:p>
    <w:p w:rsidR="000470F5" w:rsidRPr="00AA4BC7" w:rsidRDefault="004F3F5F" w:rsidP="00AA4BC7">
      <w:pPr>
        <w:spacing w:after="0" w:line="240" w:lineRule="auto"/>
        <w:ind w:left="1418" w:right="99" w:hanging="1418"/>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lang w:eastAsia="zh-CN"/>
        </w:rPr>
        <w:t xml:space="preserve">              </w:t>
      </w:r>
      <w:r w:rsidR="000470F5" w:rsidRPr="004F3F5F">
        <w:rPr>
          <w:rFonts w:ascii="Times New Roman" w:eastAsia="Times New Roman" w:hAnsi="Times New Roman" w:cs="Times New Roman"/>
          <w:sz w:val="20"/>
          <w:szCs w:val="20"/>
          <w:lang w:eastAsia="zh-CN"/>
        </w:rPr>
        <w:t>Тема:</w:t>
      </w:r>
      <w:r w:rsidR="000470F5" w:rsidRPr="00AA4BC7">
        <w:rPr>
          <w:rFonts w:ascii="Times New Roman" w:eastAsia="Times New Roman" w:hAnsi="Times New Roman" w:cs="Times New Roman"/>
          <w:sz w:val="20"/>
          <w:szCs w:val="20"/>
          <w:lang w:eastAsia="zh-CN"/>
        </w:rPr>
        <w:t xml:space="preserve"> </w:t>
      </w:r>
      <w:r w:rsidR="000470F5" w:rsidRPr="00AA4BC7">
        <w:rPr>
          <w:rFonts w:ascii="Times New Roman" w:eastAsia="Times New Roman" w:hAnsi="Times New Roman" w:cs="Times New Roman"/>
          <w:b/>
          <w:i/>
          <w:sz w:val="20"/>
          <w:szCs w:val="20"/>
          <w:lang w:eastAsia="zh-CN"/>
        </w:rPr>
        <w:t>«</w:t>
      </w:r>
      <w:r w:rsidR="000470F5" w:rsidRPr="00AA4BC7">
        <w:rPr>
          <w:rFonts w:ascii="Times New Roman" w:eastAsia="Times New Roman" w:hAnsi="Times New Roman" w:cs="Times New Roman"/>
          <w:b/>
          <w:sz w:val="20"/>
          <w:szCs w:val="20"/>
          <w:lang w:eastAsia="zh-CN"/>
        </w:rPr>
        <w:t>Экономическое обоснование выбора способа получения заготовок, отливок и прокатки.</w:t>
      </w:r>
      <w:r w:rsidR="000470F5" w:rsidRPr="00AA4BC7">
        <w:rPr>
          <w:rFonts w:ascii="Times New Roman" w:eastAsia="Times New Roman" w:hAnsi="Times New Roman" w:cs="Times New Roman"/>
          <w:b/>
          <w:i/>
          <w:sz w:val="20"/>
          <w:szCs w:val="20"/>
          <w:lang w:eastAsia="zh-CN"/>
        </w:rPr>
        <w:t>»</w:t>
      </w:r>
    </w:p>
    <w:p w:rsidR="000470F5" w:rsidRPr="004F3F5F" w:rsidRDefault="008934AF" w:rsidP="004F3F5F">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r>
        <w:rPr>
          <w:rFonts w:ascii="Times New Roman" w:eastAsia="Times New Roman" w:hAnsi="Times New Roman" w:cs="Times New Roman"/>
          <w:sz w:val="20"/>
          <w:szCs w:val="20"/>
          <w:u w:val="single"/>
          <w:lang w:eastAsia="zh-CN"/>
        </w:rPr>
        <w:t>Цель занятия</w:t>
      </w:r>
      <w:r w:rsidR="000470F5" w:rsidRPr="00AA4BC7">
        <w:rPr>
          <w:rFonts w:ascii="Times New Roman" w:eastAsia="Times New Roman" w:hAnsi="Times New Roman" w:cs="Times New Roman"/>
          <w:sz w:val="20"/>
          <w:szCs w:val="20"/>
          <w:u w:val="single"/>
          <w:lang w:eastAsia="zh-CN"/>
        </w:rPr>
        <w:t>:</w:t>
      </w:r>
      <w:r w:rsidR="004F3F5F">
        <w:rPr>
          <w:rFonts w:ascii="Times New Roman" w:eastAsia="Times New Roman" w:hAnsi="Times New Roman" w:cs="Times New Roman"/>
          <w:sz w:val="20"/>
          <w:szCs w:val="20"/>
          <w:lang w:eastAsia="zh-CN"/>
        </w:rPr>
        <w:t xml:space="preserve"> </w:t>
      </w:r>
      <w:r w:rsidR="000470F5" w:rsidRPr="00AA4BC7">
        <w:rPr>
          <w:rFonts w:ascii="Times New Roman" w:eastAsia="Times New Roman" w:hAnsi="Times New Roman" w:cs="Times New Roman"/>
          <w:sz w:val="20"/>
          <w:szCs w:val="20"/>
          <w:lang w:eastAsia="zh-CN"/>
        </w:rPr>
        <w:t>Развитие навыка в выборе заготовки для конкретной детали с учетом конструктивных особенностей и условий изготовления детали.</w:t>
      </w:r>
    </w:p>
    <w:p w:rsidR="000470F5" w:rsidRPr="00AA4BC7" w:rsidRDefault="001B695E" w:rsidP="001B695E">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0470F5" w:rsidRPr="00AA4BC7">
        <w:rPr>
          <w:rFonts w:ascii="Times New Roman" w:eastAsia="Times New Roman" w:hAnsi="Times New Roman" w:cs="Times New Roman"/>
          <w:sz w:val="20"/>
          <w:szCs w:val="20"/>
          <w:u w:val="single"/>
          <w:lang w:eastAsia="zh-CN"/>
        </w:rPr>
        <w:t>Задание</w:t>
      </w:r>
      <w:r w:rsidR="004F3F5F">
        <w:rPr>
          <w:rFonts w:ascii="Times New Roman" w:eastAsia="Times New Roman" w:hAnsi="Times New Roman" w:cs="Times New Roman"/>
          <w:sz w:val="20"/>
          <w:szCs w:val="20"/>
          <w:u w:val="single"/>
          <w:lang w:eastAsia="zh-CN"/>
        </w:rPr>
        <w:t>: Обосновать выбор способа получения заготовки.</w:t>
      </w:r>
    </w:p>
    <w:p w:rsidR="000470F5" w:rsidRPr="00AA4BC7" w:rsidRDefault="004F3F5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470F5" w:rsidRPr="00AA4BC7" w:rsidRDefault="004F3F5F" w:rsidP="00AA4BC7">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Pr>
          <w:rFonts w:ascii="Times New Roman" w:eastAsia="Times New Roman" w:hAnsi="Times New Roman" w:cs="Times New Roman"/>
          <w:sz w:val="20"/>
          <w:szCs w:val="20"/>
          <w:u w:val="single"/>
          <w:lang w:eastAsia="zh-CN"/>
        </w:rPr>
        <w:t>Методические рекомендации.</w:t>
      </w:r>
    </w:p>
    <w:p w:rsidR="000470F5" w:rsidRPr="00AA4BC7" w:rsidRDefault="004F3F5F"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Методы выполнения заготовок для деталей машин определяются назначением и конструкцией детали, материала, техническими требованиями, серийностью выпуска и экономичностью изготовления. Выбрать заготовку — значит установить способ ее получения, наметить припуски на обработку каждой поверхности, указать основные технические требования к заготовке.</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рационального выбора заготовки необходимо одновременно учитывать все перечисленные исходные данные.</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Чем больше объем выпуска деталей, тем важнее выбрать заготовку прогрессивного вида, у которой форма и размеры приближаются к форме и размерам готовой детали. Такая тенденция современной технологии позволяет исключать обдирку и черновую обработку, добиваться высокой производительности и экономного -расхода металла. Правильный выбор исходной заготовки существенно влияет на технико-экономические показатели технологического процесса изготовления детали.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Заготовками для деталей машин являются:</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Отливки (чугунные, стальные, цветных металлов)</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Поковки.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Штамповки.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Прессованные изделия и профили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Прокатный материал</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Трубы</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ОТЛИВКИ в зависимости от способа их изготовления могут быть получены в песчаных формах, в металлических формах, в оболочковых формах, центробежной отливкой, отливкой под давлением, отливкой по выплавляемым моделям. Способ получения отливки зависит от типа производства, материала детали, конструктивных особенностей детали.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ПОКОВКИ получаются ковкой, используются как заготовки в условиях единичного производства для крупных деталей.</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ПОКОВКИ с применением подкладных штампов позволяют получать отдельные фасонные поверхности. Этот вид заготовок используется в мелкосерийном производстве.</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ШТАМПОВКИ получают ковкой нагретых заготовок в штампах.</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ШТАМПОВКИ из жидкого металла получают путем заливки металла в полость формы прессового инструмента. Используют такие заготовки в серийном производстве для мелких фасонных деталей из цветных сплавов.</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ПРЕССОВАННЫЕ ЗАГОТОВКИ из металлокерамических (порошковых) материалов получают путем формования под прессом с последующим спеканием металлических порошков. Прессованные профили получают на гидравлических прессах. Таким путем получают сложные профили из цветных металлов. Стали и тугоплавких сплавов, форма которых трудновыполнима прокаткой. Этот метод ректален при производстве изделий малыми партиями.</w:t>
      </w:r>
    </w:p>
    <w:p w:rsidR="000470F5" w:rsidRPr="00AA4BC7" w:rsidRDefault="000470F5"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Прокатный материал</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ПРУТКОВЫЙ прокат (круглого, квадратного, шестигранного, прямоугольного или специального сечения) применяется для деталей соответствующего сечения и конфигурации.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Прутковый прокат бывает:</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Горячекатаный</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Калиброванный холоднотянутый различных степеней точности</w:t>
      </w:r>
    </w:p>
    <w:p w:rsidR="000470F5" w:rsidRPr="00AA4BC7" w:rsidRDefault="000470F5" w:rsidP="004F303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ПРОФИЛИ ПЕРИОДИЧЕСКОГО ПРОКАТА получают на металлургических заводах как заготовки для штамповок или для</w:t>
      </w:r>
      <w:r w:rsidR="004F303E">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соответствующих деталей.</w:t>
      </w:r>
    </w:p>
    <w:p w:rsidR="000470F5" w:rsidRPr="00AA4BC7" w:rsidRDefault="000470F5"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w:t>
      </w:r>
      <w:r w:rsidR="00FB1426">
        <w:rPr>
          <w:rFonts w:ascii="Times New Roman" w:eastAsia="Times New Roman" w:hAnsi="Times New Roman" w:cs="Times New Roman"/>
          <w:sz w:val="20"/>
          <w:szCs w:val="20"/>
          <w:u w:val="single"/>
          <w:lang w:eastAsia="zh-CN"/>
        </w:rPr>
        <w:t>ыполнения занятия.</w:t>
      </w:r>
      <w:r w:rsidRPr="00AA4BC7">
        <w:rPr>
          <w:rFonts w:ascii="Times New Roman" w:eastAsia="Times New Roman" w:hAnsi="Times New Roman" w:cs="Times New Roman"/>
          <w:sz w:val="20"/>
          <w:szCs w:val="20"/>
          <w:u w:val="single"/>
          <w:lang w:eastAsia="zh-CN"/>
        </w:rPr>
        <w:t xml:space="preserve"> </w:t>
      </w:r>
    </w:p>
    <w:p w:rsidR="000470F5" w:rsidRPr="00AA4BC7" w:rsidRDefault="000470F5" w:rsidP="00FB1426">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Указать   тип   производства,   марку   материала   детали,   наименование</w:t>
      </w:r>
      <w:r w:rsidR="007A02A8">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 xml:space="preserve">детали, </w:t>
      </w:r>
      <w:r w:rsidR="00FB1426">
        <w:rPr>
          <w:rFonts w:ascii="Times New Roman" w:eastAsia="Times New Roman" w:hAnsi="Times New Roman" w:cs="Times New Roman"/>
          <w:sz w:val="20"/>
          <w:szCs w:val="20"/>
          <w:lang w:eastAsia="zh-CN"/>
        </w:rPr>
        <w:t xml:space="preserve"> </w:t>
      </w:r>
    </w:p>
    <w:p w:rsidR="000470F5" w:rsidRPr="00AA4BC7" w:rsidRDefault="00FB1426"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r w:rsidR="000470F5" w:rsidRPr="00AA4BC7">
        <w:rPr>
          <w:rFonts w:ascii="Times New Roman" w:eastAsia="Times New Roman" w:hAnsi="Times New Roman" w:cs="Times New Roman"/>
          <w:sz w:val="20"/>
          <w:szCs w:val="20"/>
          <w:lang w:eastAsia="zh-CN"/>
        </w:rPr>
        <w:t>. Провести анализ марки материала (справочник металлиста Т.1 Шахтгарт)</w:t>
      </w:r>
    </w:p>
    <w:p w:rsidR="000470F5" w:rsidRPr="00AA4BC7" w:rsidRDefault="00FB1426" w:rsidP="00FB1426">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3.</w:t>
      </w:r>
      <w:r w:rsidR="000470F5" w:rsidRPr="00AA4BC7">
        <w:rPr>
          <w:rFonts w:ascii="Times New Roman" w:eastAsia="Times New Roman" w:hAnsi="Times New Roman" w:cs="Times New Roman"/>
          <w:sz w:val="20"/>
          <w:szCs w:val="20"/>
          <w:lang w:eastAsia="zh-CN"/>
        </w:rPr>
        <w:t xml:space="preserve">  Особенности   свойств   для   получения   заготовок   определенными</w:t>
      </w:r>
    </w:p>
    <w:p w:rsidR="000470F5" w:rsidRPr="00AA4BC7" w:rsidRDefault="000470F5"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способами</w:t>
      </w:r>
    </w:p>
    <w:p w:rsidR="000470F5" w:rsidRPr="00AA4BC7" w:rsidRDefault="00FB1426"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выполнения занятия.</w:t>
      </w:r>
    </w:p>
    <w:p w:rsidR="000470F5" w:rsidRPr="00AA4BC7" w:rsidRDefault="00FB1426"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7A02A8" w:rsidRDefault="00FB1426" w:rsidP="00AA4BC7">
      <w:pPr>
        <w:tabs>
          <w:tab w:val="left" w:pos="360"/>
        </w:tabs>
        <w:spacing w:line="240" w:lineRule="auto"/>
        <w:jc w:val="center"/>
        <w:rPr>
          <w:rFonts w:ascii="Times New Roman" w:hAnsi="Times New Roman" w:cs="Times New Roman"/>
          <w:bCs/>
          <w:sz w:val="20"/>
          <w:szCs w:val="20"/>
        </w:rPr>
      </w:pPr>
      <w:r>
        <w:rPr>
          <w:rFonts w:ascii="Times New Roman" w:eastAsia="Times New Roman" w:hAnsi="Times New Roman" w:cs="Times New Roman"/>
          <w:sz w:val="20"/>
          <w:szCs w:val="20"/>
          <w:lang w:eastAsia="zh-CN"/>
        </w:rPr>
        <w:t xml:space="preserve"> </w:t>
      </w:r>
      <w:r w:rsidR="008934AF">
        <w:rPr>
          <w:rFonts w:ascii="Times New Roman" w:eastAsia="Times New Roman" w:hAnsi="Times New Roman" w:cs="Times New Roman"/>
          <w:sz w:val="20"/>
          <w:szCs w:val="20"/>
          <w:lang w:eastAsia="zh-CN"/>
        </w:rPr>
        <w:t xml:space="preserve"> </w:t>
      </w:r>
    </w:p>
    <w:p w:rsidR="007A02A8" w:rsidRDefault="007A02A8" w:rsidP="00AA4BC7">
      <w:pPr>
        <w:tabs>
          <w:tab w:val="left" w:pos="360"/>
        </w:tabs>
        <w:spacing w:line="240" w:lineRule="auto"/>
        <w:jc w:val="center"/>
        <w:rPr>
          <w:rFonts w:ascii="Times New Roman" w:hAnsi="Times New Roman" w:cs="Times New Roman"/>
          <w:bCs/>
          <w:sz w:val="20"/>
          <w:szCs w:val="20"/>
        </w:rPr>
      </w:pPr>
    </w:p>
    <w:p w:rsidR="007A02A8" w:rsidRDefault="007A02A8" w:rsidP="00AA4BC7">
      <w:pPr>
        <w:tabs>
          <w:tab w:val="left" w:pos="360"/>
        </w:tabs>
        <w:spacing w:line="240" w:lineRule="auto"/>
        <w:jc w:val="center"/>
        <w:rPr>
          <w:rFonts w:ascii="Times New Roman" w:hAnsi="Times New Roman" w:cs="Times New Roman"/>
          <w:bCs/>
          <w:sz w:val="20"/>
          <w:szCs w:val="20"/>
        </w:rPr>
      </w:pPr>
    </w:p>
    <w:p w:rsidR="004F303E" w:rsidRDefault="004F303E" w:rsidP="00AA4BC7">
      <w:pPr>
        <w:tabs>
          <w:tab w:val="left" w:pos="360"/>
        </w:tabs>
        <w:spacing w:line="240" w:lineRule="auto"/>
        <w:jc w:val="center"/>
        <w:rPr>
          <w:rFonts w:ascii="Times New Roman" w:hAnsi="Times New Roman" w:cs="Times New Roman"/>
          <w:bCs/>
          <w:sz w:val="20"/>
          <w:szCs w:val="20"/>
        </w:rPr>
      </w:pPr>
    </w:p>
    <w:p w:rsidR="00925BAA" w:rsidRDefault="00925BAA" w:rsidP="00FB1426">
      <w:pPr>
        <w:tabs>
          <w:tab w:val="left" w:pos="360"/>
        </w:tabs>
        <w:spacing w:line="240" w:lineRule="auto"/>
        <w:jc w:val="center"/>
        <w:rPr>
          <w:rFonts w:ascii="Times New Roman" w:hAnsi="Times New Roman" w:cs="Times New Roman"/>
          <w:b/>
          <w:bCs/>
          <w:sz w:val="20"/>
          <w:szCs w:val="20"/>
        </w:rPr>
      </w:pPr>
    </w:p>
    <w:p w:rsidR="00830EA4" w:rsidRPr="00FB1426" w:rsidRDefault="00830EA4" w:rsidP="00FB1426">
      <w:pPr>
        <w:tabs>
          <w:tab w:val="left" w:pos="360"/>
        </w:tabs>
        <w:spacing w:line="240" w:lineRule="auto"/>
        <w:jc w:val="center"/>
        <w:rPr>
          <w:rFonts w:ascii="Times New Roman" w:hAnsi="Times New Roman" w:cs="Times New Roman"/>
          <w:b/>
          <w:bCs/>
          <w:sz w:val="20"/>
          <w:szCs w:val="20"/>
        </w:rPr>
      </w:pPr>
      <w:r w:rsidRPr="00FB1426">
        <w:rPr>
          <w:rFonts w:ascii="Times New Roman" w:hAnsi="Times New Roman" w:cs="Times New Roman"/>
          <w:b/>
          <w:bCs/>
          <w:sz w:val="20"/>
          <w:szCs w:val="20"/>
        </w:rPr>
        <w:lastRenderedPageBreak/>
        <w:t>Занятие</w:t>
      </w:r>
      <w:r w:rsidR="001B695E">
        <w:rPr>
          <w:rFonts w:ascii="Times New Roman" w:hAnsi="Times New Roman" w:cs="Times New Roman"/>
          <w:b/>
          <w:bCs/>
          <w:sz w:val="20"/>
          <w:szCs w:val="20"/>
        </w:rPr>
        <w:t xml:space="preserve"> </w:t>
      </w:r>
      <w:r w:rsidRPr="00FB1426">
        <w:rPr>
          <w:rFonts w:ascii="Times New Roman" w:hAnsi="Times New Roman" w:cs="Times New Roman"/>
          <w:b/>
          <w:bCs/>
          <w:sz w:val="20"/>
          <w:szCs w:val="20"/>
        </w:rPr>
        <w:t>№10:</w:t>
      </w:r>
    </w:p>
    <w:p w:rsidR="008934AF" w:rsidRDefault="00FB1426" w:rsidP="001B695E">
      <w:pPr>
        <w:spacing w:after="0" w:line="240" w:lineRule="auto"/>
        <w:rPr>
          <w:rFonts w:ascii="Times New Roman" w:hAnsi="Times New Roman" w:cs="Times New Roman"/>
          <w:b/>
          <w:sz w:val="16"/>
          <w:szCs w:val="16"/>
        </w:rPr>
      </w:pPr>
      <w:r w:rsidRPr="00FB1426">
        <w:rPr>
          <w:rFonts w:ascii="Times New Roman" w:hAnsi="Times New Roman" w:cs="Times New Roman"/>
        </w:rPr>
        <w:t>Тема:</w:t>
      </w:r>
      <w:r>
        <w:rPr>
          <w:rFonts w:ascii="Times New Roman" w:hAnsi="Times New Roman" w:cs="Times New Roman"/>
          <w:sz w:val="18"/>
          <w:szCs w:val="18"/>
        </w:rPr>
        <w:t xml:space="preserve"> </w:t>
      </w:r>
      <w:r w:rsidR="00830EA4" w:rsidRPr="00FB1426">
        <w:rPr>
          <w:rFonts w:ascii="Times New Roman" w:hAnsi="Times New Roman" w:cs="Times New Roman"/>
          <w:b/>
          <w:sz w:val="16"/>
          <w:szCs w:val="16"/>
        </w:rPr>
        <w:t>ИЗУЧЕНИЕ РАБОЧЕГО ВРЕМЕНИ НАБЛЮДЕНИЕМ</w:t>
      </w:r>
      <w:r w:rsidR="007A02A8" w:rsidRPr="00FB1426">
        <w:rPr>
          <w:rFonts w:ascii="Times New Roman" w:hAnsi="Times New Roman" w:cs="Times New Roman"/>
          <w:b/>
          <w:sz w:val="16"/>
          <w:szCs w:val="16"/>
        </w:rPr>
        <w:t>.</w:t>
      </w:r>
    </w:p>
    <w:p w:rsidR="00FB1426" w:rsidRDefault="00FB1426" w:rsidP="001B695E">
      <w:pPr>
        <w:spacing w:after="0" w:line="240" w:lineRule="auto"/>
        <w:rPr>
          <w:rFonts w:ascii="Times New Roman" w:hAnsi="Times New Roman" w:cs="Times New Roman"/>
        </w:rPr>
      </w:pPr>
      <w:r w:rsidRPr="008934AF">
        <w:rPr>
          <w:rFonts w:ascii="Times New Roman" w:hAnsi="Times New Roman" w:cs="Times New Roman"/>
        </w:rPr>
        <w:t>Цель занятия</w:t>
      </w:r>
      <w:r w:rsidR="008934AF">
        <w:rPr>
          <w:rFonts w:ascii="Times New Roman" w:hAnsi="Times New Roman" w:cs="Times New Roman"/>
        </w:rPr>
        <w:t>: Получение навыка обслуживания рабочего места при проведении хронометража.</w:t>
      </w:r>
    </w:p>
    <w:p w:rsidR="006D7AB3" w:rsidRDefault="006D7AB3" w:rsidP="001B695E">
      <w:pPr>
        <w:spacing w:after="0" w:line="240" w:lineRule="auto"/>
        <w:rPr>
          <w:rFonts w:ascii="Times New Roman" w:hAnsi="Times New Roman" w:cs="Times New Roman"/>
        </w:rPr>
      </w:pPr>
      <w:r>
        <w:rPr>
          <w:rFonts w:ascii="Times New Roman" w:hAnsi="Times New Roman" w:cs="Times New Roman"/>
        </w:rPr>
        <w:t>Задание: Рассмотреть методику изучения рабочего времени.</w:t>
      </w:r>
    </w:p>
    <w:p w:rsidR="008934AF" w:rsidRPr="008934AF" w:rsidRDefault="008934AF" w:rsidP="001B695E">
      <w:pPr>
        <w:spacing w:after="0" w:line="240" w:lineRule="auto"/>
        <w:jc w:val="center"/>
        <w:rPr>
          <w:rFonts w:ascii="Times New Roman" w:hAnsi="Times New Roman" w:cs="Times New Roman"/>
          <w:b/>
          <w:sz w:val="24"/>
          <w:szCs w:val="24"/>
        </w:rPr>
      </w:pPr>
      <w:r w:rsidRPr="008934AF">
        <w:rPr>
          <w:rFonts w:ascii="Times New Roman" w:hAnsi="Times New Roman" w:cs="Times New Roman"/>
          <w:sz w:val="24"/>
          <w:szCs w:val="24"/>
        </w:rPr>
        <w:t>Методические рекомендации</w:t>
      </w:r>
    </w:p>
    <w:p w:rsidR="00830EA4" w:rsidRPr="004F303E" w:rsidRDefault="00830EA4" w:rsidP="001B695E">
      <w:pPr>
        <w:spacing w:after="0" w:line="240" w:lineRule="auto"/>
        <w:rPr>
          <w:rFonts w:ascii="Times New Roman" w:hAnsi="Times New Roman" w:cs="Times New Roman"/>
        </w:rPr>
      </w:pPr>
      <w:r w:rsidRPr="004F303E">
        <w:rPr>
          <w:rFonts w:ascii="Times New Roman" w:hAnsi="Times New Roman" w:cs="Times New Roman"/>
        </w:rPr>
        <w:t>Затраты рабочего времени изучают путем прове</w:t>
      </w:r>
      <w:r w:rsidRPr="004F303E">
        <w:rPr>
          <w:rFonts w:ascii="Times New Roman" w:hAnsi="Times New Roman" w:cs="Times New Roman"/>
        </w:rPr>
        <w:softHyphen/>
        <w:t>дения наблюдений методами фотографии рабочего дня (ФРД) и хронометража.</w:t>
      </w:r>
    </w:p>
    <w:p w:rsidR="00830EA4" w:rsidRPr="004F303E" w:rsidRDefault="00830EA4" w:rsidP="001B695E">
      <w:pPr>
        <w:spacing w:after="0" w:line="240" w:lineRule="auto"/>
        <w:rPr>
          <w:rFonts w:ascii="Times New Roman" w:hAnsi="Times New Roman" w:cs="Times New Roman"/>
        </w:rPr>
      </w:pPr>
      <w:r w:rsidRPr="004F303E">
        <w:rPr>
          <w:rFonts w:ascii="Times New Roman" w:hAnsi="Times New Roman" w:cs="Times New Roman"/>
        </w:rPr>
        <w:t>Фотография рабочего дня представляет собой на</w:t>
      </w:r>
      <w:r w:rsidRPr="004F303E">
        <w:rPr>
          <w:rFonts w:ascii="Times New Roman" w:hAnsi="Times New Roman" w:cs="Times New Roman"/>
        </w:rPr>
        <w:softHyphen/>
        <w:t>блюдение и замеры всех без исключения затрат рабочего времени в течение смены в порядке фактической Последо</w:t>
      </w:r>
      <w:r w:rsidRPr="004F303E">
        <w:rPr>
          <w:rFonts w:ascii="Times New Roman" w:hAnsi="Times New Roman" w:cs="Times New Roman"/>
        </w:rPr>
        <w:softHyphen/>
        <w:t>вательности этих затрат.</w:t>
      </w:r>
    </w:p>
    <w:p w:rsidR="00830EA4" w:rsidRPr="004F303E" w:rsidRDefault="00830EA4" w:rsidP="001B695E">
      <w:pPr>
        <w:spacing w:after="0" w:line="240" w:lineRule="auto"/>
        <w:rPr>
          <w:rFonts w:ascii="Times New Roman" w:hAnsi="Times New Roman" w:cs="Times New Roman"/>
        </w:rPr>
      </w:pPr>
      <w:r w:rsidRPr="004F303E">
        <w:rPr>
          <w:rFonts w:ascii="Times New Roman" w:hAnsi="Times New Roman" w:cs="Times New Roman"/>
        </w:rPr>
        <w:t>При фотографии рабочего дня выявляют:</w:t>
      </w:r>
    </w:p>
    <w:p w:rsidR="00830EA4" w:rsidRPr="004F303E" w:rsidRDefault="00830EA4" w:rsidP="001B695E">
      <w:pPr>
        <w:spacing w:after="0" w:line="240" w:lineRule="auto"/>
        <w:rPr>
          <w:rFonts w:ascii="Times New Roman" w:hAnsi="Times New Roman" w:cs="Times New Roman"/>
        </w:rPr>
      </w:pPr>
      <w:r w:rsidRPr="004F303E">
        <w:rPr>
          <w:rFonts w:ascii="Times New Roman" w:hAnsi="Times New Roman" w:cs="Times New Roman"/>
        </w:rPr>
        <w:t>а)</w:t>
      </w:r>
      <w:r w:rsidRPr="004F303E">
        <w:rPr>
          <w:rFonts w:ascii="Times New Roman" w:hAnsi="Times New Roman" w:cs="Times New Roman"/>
        </w:rPr>
        <w:tab/>
        <w:t>потери рабочего времени и их причины;</w:t>
      </w:r>
    </w:p>
    <w:p w:rsidR="00830EA4" w:rsidRPr="004F303E" w:rsidRDefault="00830EA4" w:rsidP="001B695E">
      <w:pPr>
        <w:spacing w:after="0" w:line="240" w:lineRule="auto"/>
        <w:rPr>
          <w:rFonts w:ascii="Times New Roman" w:hAnsi="Times New Roman" w:cs="Times New Roman"/>
        </w:rPr>
      </w:pPr>
      <w:r w:rsidRPr="004F303E">
        <w:rPr>
          <w:rFonts w:ascii="Times New Roman" w:hAnsi="Times New Roman" w:cs="Times New Roman"/>
        </w:rPr>
        <w:t>б)</w:t>
      </w:r>
      <w:r w:rsidRPr="004F303E">
        <w:rPr>
          <w:rFonts w:ascii="Times New Roman" w:hAnsi="Times New Roman" w:cs="Times New Roman"/>
        </w:rPr>
        <w:tab/>
        <w:t>фактическую выработку продукции в течение смены;</w:t>
      </w:r>
    </w:p>
    <w:p w:rsidR="00830EA4" w:rsidRPr="004F303E" w:rsidRDefault="00830EA4" w:rsidP="001B695E">
      <w:pPr>
        <w:spacing w:after="0" w:line="240" w:lineRule="auto"/>
        <w:rPr>
          <w:rFonts w:ascii="Times New Roman" w:hAnsi="Times New Roman" w:cs="Times New Roman"/>
        </w:rPr>
      </w:pPr>
      <w:r w:rsidRPr="004F303E">
        <w:rPr>
          <w:rFonts w:ascii="Times New Roman" w:hAnsi="Times New Roman" w:cs="Times New Roman"/>
        </w:rPr>
        <w:t>в)</w:t>
      </w:r>
      <w:r w:rsidRPr="004F303E">
        <w:rPr>
          <w:rFonts w:ascii="Times New Roman" w:hAnsi="Times New Roman" w:cs="Times New Roman"/>
        </w:rPr>
        <w:tab/>
        <w:t>степень использования оборудования по времени;</w:t>
      </w:r>
    </w:p>
    <w:p w:rsidR="00830EA4" w:rsidRPr="004F303E" w:rsidRDefault="00830EA4" w:rsidP="001B695E">
      <w:pPr>
        <w:spacing w:after="0" w:line="240" w:lineRule="auto"/>
        <w:rPr>
          <w:rFonts w:ascii="Times New Roman" w:hAnsi="Times New Roman" w:cs="Times New Roman"/>
        </w:rPr>
      </w:pPr>
      <w:r w:rsidRPr="004F303E">
        <w:rPr>
          <w:rFonts w:ascii="Times New Roman" w:hAnsi="Times New Roman" w:cs="Times New Roman"/>
        </w:rPr>
        <w:t>г)</w:t>
      </w:r>
      <w:r w:rsidRPr="004F303E">
        <w:rPr>
          <w:rFonts w:ascii="Times New Roman" w:hAnsi="Times New Roman" w:cs="Times New Roman"/>
        </w:rPr>
        <w:tab/>
        <w:t>загрузку отдельных рабочих в бригаде.</w:t>
      </w:r>
    </w:p>
    <w:p w:rsidR="00830EA4" w:rsidRPr="004F303E" w:rsidRDefault="00830EA4" w:rsidP="008934AF">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Кроме того, фотография рабочего дня дает возможность накопить необходимый материал для нормирования под</w:t>
      </w:r>
      <w:r w:rsidRPr="004F303E">
        <w:rPr>
          <w:rFonts w:ascii="Times New Roman" w:hAnsi="Times New Roman" w:cs="Times New Roman"/>
          <w:sz w:val="20"/>
          <w:szCs w:val="20"/>
        </w:rPr>
        <w:softHyphen/>
        <w:t>готовительно-заключительного времени, времени обслу</w:t>
      </w:r>
      <w:r w:rsidRPr="004F303E">
        <w:rPr>
          <w:rFonts w:ascii="Times New Roman" w:hAnsi="Times New Roman" w:cs="Times New Roman"/>
          <w:sz w:val="20"/>
          <w:szCs w:val="20"/>
        </w:rPr>
        <w:softHyphen/>
        <w:t>живания рабочего места и времени отдыха и составления соответствующих нормативов.</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Для обобщений результатов наблюдений произ</w:t>
      </w:r>
      <w:r w:rsidRPr="004F303E">
        <w:rPr>
          <w:rFonts w:ascii="Times New Roman" w:hAnsi="Times New Roman" w:cs="Times New Roman"/>
          <w:sz w:val="20"/>
          <w:szCs w:val="20"/>
        </w:rPr>
        <w:softHyphen/>
        <w:t>водится индексация затрат рабочего времени, т. е. обо</w:t>
      </w:r>
      <w:r w:rsidRPr="004F303E">
        <w:rPr>
          <w:rFonts w:ascii="Times New Roman" w:hAnsi="Times New Roman" w:cs="Times New Roman"/>
          <w:sz w:val="20"/>
          <w:szCs w:val="20"/>
        </w:rPr>
        <w:softHyphen/>
        <w:t>значение их условными знаками (индексами). Это значи</w:t>
      </w:r>
      <w:r w:rsidRPr="004F303E">
        <w:rPr>
          <w:rFonts w:ascii="Times New Roman" w:hAnsi="Times New Roman" w:cs="Times New Roman"/>
          <w:sz w:val="20"/>
          <w:szCs w:val="20"/>
        </w:rPr>
        <w:softHyphen/>
        <w:t>тельно упрощает оперативную запись и обработку резуль</w:t>
      </w:r>
      <w:r w:rsidRPr="004F303E">
        <w:rPr>
          <w:rFonts w:ascii="Times New Roman" w:hAnsi="Times New Roman" w:cs="Times New Roman"/>
          <w:sz w:val="20"/>
          <w:szCs w:val="20"/>
        </w:rPr>
        <w:softHyphen/>
        <w:t>татов фотонаблюдений*</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Укрупненная индексация затрат рабочего времени</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(продолжительность) работы</w:t>
      </w:r>
      <w:r w:rsidRPr="004F303E">
        <w:rPr>
          <w:rFonts w:ascii="Times New Roman" w:hAnsi="Times New Roman" w:cs="Times New Roman"/>
          <w:sz w:val="20"/>
          <w:szCs w:val="20"/>
        </w:rPr>
        <w:tab/>
        <w:t>ВР</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 xml:space="preserve">Время (продолжительность) перерывов </w:t>
      </w:r>
      <w:r w:rsidRPr="004F303E">
        <w:rPr>
          <w:rFonts w:ascii="Times New Roman" w:hAnsi="Times New Roman" w:cs="Times New Roman"/>
          <w:sz w:val="20"/>
          <w:szCs w:val="20"/>
        </w:rPr>
        <w:tab/>
        <w:t>ВП</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Подготовительно-заключительное время</w:t>
      </w:r>
      <w:r w:rsidRPr="004F303E">
        <w:rPr>
          <w:rFonts w:ascii="Times New Roman" w:hAnsi="Times New Roman" w:cs="Times New Roman"/>
          <w:sz w:val="20"/>
          <w:szCs w:val="20"/>
        </w:rPr>
        <w:tab/>
        <w:t>ПЗ</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 xml:space="preserve">Оперативное время </w:t>
      </w:r>
      <w:r w:rsidRPr="004F303E">
        <w:rPr>
          <w:rFonts w:ascii="Times New Roman" w:hAnsi="Times New Roman" w:cs="Times New Roman"/>
          <w:sz w:val="20"/>
          <w:szCs w:val="20"/>
        </w:rPr>
        <w:tab/>
        <w:t xml:space="preserve"> ОП</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Дополнительное время</w:t>
      </w:r>
      <w:r w:rsidRPr="004F303E">
        <w:rPr>
          <w:rFonts w:ascii="Times New Roman" w:hAnsi="Times New Roman" w:cs="Times New Roman"/>
          <w:sz w:val="20"/>
          <w:szCs w:val="20"/>
        </w:rPr>
        <w:tab/>
        <w:t>ДП</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Основное время</w:t>
      </w:r>
      <w:r w:rsidRPr="004F303E">
        <w:rPr>
          <w:rFonts w:ascii="Times New Roman" w:hAnsi="Times New Roman" w:cs="Times New Roman"/>
          <w:sz w:val="20"/>
          <w:szCs w:val="20"/>
        </w:rPr>
        <w:tab/>
      </w:r>
      <w:r w:rsidRPr="004F303E">
        <w:rPr>
          <w:rFonts w:ascii="Times New Roman" w:hAnsi="Times New Roman" w:cs="Times New Roman"/>
          <w:sz w:val="20"/>
          <w:szCs w:val="20"/>
        </w:rPr>
        <w:tab/>
      </w:r>
      <w:r w:rsidRPr="004F303E">
        <w:rPr>
          <w:rFonts w:ascii="Times New Roman" w:hAnsi="Times New Roman" w:cs="Times New Roman"/>
          <w:sz w:val="20"/>
          <w:szCs w:val="20"/>
        </w:rPr>
        <w:tab/>
        <w:t xml:space="preserve"> О</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Вспомогательное время</w:t>
      </w:r>
      <w:r w:rsidRPr="004F303E">
        <w:rPr>
          <w:rFonts w:ascii="Times New Roman" w:hAnsi="Times New Roman" w:cs="Times New Roman"/>
          <w:sz w:val="20"/>
          <w:szCs w:val="20"/>
        </w:rPr>
        <w:tab/>
        <w:t>•</w:t>
      </w:r>
      <w:r w:rsidRPr="004F303E">
        <w:rPr>
          <w:rFonts w:ascii="Times New Roman" w:hAnsi="Times New Roman" w:cs="Times New Roman"/>
          <w:sz w:val="20"/>
          <w:szCs w:val="20"/>
        </w:rPr>
        <w:tab/>
        <w:t xml:space="preserve"> В</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организационно-технического обслужива</w:t>
      </w:r>
      <w:r w:rsidRPr="004F303E">
        <w:rPr>
          <w:rFonts w:ascii="Times New Roman" w:hAnsi="Times New Roman" w:cs="Times New Roman"/>
          <w:sz w:val="20"/>
          <w:szCs w:val="20"/>
        </w:rPr>
        <w:softHyphen/>
        <w:t xml:space="preserve">ния рабочего места </w:t>
      </w:r>
      <w:r w:rsidRPr="004F303E">
        <w:rPr>
          <w:rFonts w:ascii="Times New Roman" w:hAnsi="Times New Roman" w:cs="Times New Roman"/>
          <w:sz w:val="20"/>
          <w:szCs w:val="20"/>
        </w:rPr>
        <w:tab/>
        <w:t>ОМ</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непроизводительной работы</w:t>
      </w:r>
      <w:r w:rsidRPr="004F303E">
        <w:rPr>
          <w:rFonts w:ascii="Times New Roman" w:hAnsi="Times New Roman" w:cs="Times New Roman"/>
          <w:sz w:val="20"/>
          <w:szCs w:val="20"/>
        </w:rPr>
        <w:tab/>
        <w:t>ПН</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на отдых</w:t>
      </w:r>
      <w:r w:rsidRPr="004F303E">
        <w:rPr>
          <w:rFonts w:ascii="Times New Roman" w:hAnsi="Times New Roman" w:cs="Times New Roman"/>
          <w:sz w:val="20"/>
          <w:szCs w:val="20"/>
        </w:rPr>
        <w:tab/>
      </w:r>
      <w:r w:rsidRPr="004F303E">
        <w:rPr>
          <w:rFonts w:ascii="Times New Roman" w:hAnsi="Times New Roman" w:cs="Times New Roman"/>
          <w:sz w:val="20"/>
          <w:szCs w:val="20"/>
        </w:rPr>
        <w:tab/>
        <w:t>ОТ</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на естественные надобности .......</w:t>
      </w:r>
      <w:r w:rsidRPr="004F303E">
        <w:rPr>
          <w:rFonts w:ascii="Times New Roman" w:hAnsi="Times New Roman" w:cs="Times New Roman"/>
          <w:sz w:val="20"/>
          <w:szCs w:val="20"/>
        </w:rPr>
        <w:tab/>
        <w:t>ЕН</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на отдых и естественные надобности</w:t>
      </w:r>
      <w:r w:rsidRPr="004F303E">
        <w:rPr>
          <w:rFonts w:ascii="Times New Roman" w:hAnsi="Times New Roman" w:cs="Times New Roman"/>
          <w:sz w:val="20"/>
          <w:szCs w:val="20"/>
        </w:rPr>
        <w:tab/>
        <w:t>.</w:t>
      </w:r>
      <w:r w:rsidRPr="004F303E">
        <w:rPr>
          <w:rFonts w:ascii="Times New Roman" w:hAnsi="Times New Roman" w:cs="Times New Roman"/>
          <w:sz w:val="20"/>
          <w:szCs w:val="20"/>
        </w:rPr>
        <w:tab/>
        <w:t>.</w:t>
      </w:r>
      <w:r w:rsidRPr="004F303E">
        <w:rPr>
          <w:rFonts w:ascii="Times New Roman" w:hAnsi="Times New Roman" w:cs="Times New Roman"/>
          <w:sz w:val="20"/>
          <w:szCs w:val="20"/>
        </w:rPr>
        <w:tab/>
        <w:t>.</w:t>
      </w:r>
      <w:r w:rsidRPr="004F303E">
        <w:rPr>
          <w:rFonts w:ascii="Times New Roman" w:hAnsi="Times New Roman" w:cs="Times New Roman"/>
          <w:sz w:val="20"/>
          <w:szCs w:val="20"/>
        </w:rPr>
        <w:tab/>
        <w:t>ОЕ</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перерывов по не зависящим от рабочего</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причинам •</w:t>
      </w:r>
      <w:r w:rsidRPr="004F303E">
        <w:rPr>
          <w:rFonts w:ascii="Times New Roman" w:hAnsi="Times New Roman" w:cs="Times New Roman"/>
          <w:sz w:val="20"/>
          <w:szCs w:val="20"/>
        </w:rPr>
        <w:tab/>
        <w:t>ПО</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Время перерывов по зависящим от рабочего при</w:t>
      </w:r>
      <w:r w:rsidRPr="004F303E">
        <w:rPr>
          <w:rFonts w:ascii="Times New Roman" w:hAnsi="Times New Roman" w:cs="Times New Roman"/>
          <w:sz w:val="20"/>
          <w:szCs w:val="20"/>
        </w:rPr>
        <w:softHyphen/>
        <w:t xml:space="preserve">чинам </w:t>
      </w:r>
      <w:r w:rsidRPr="004F303E">
        <w:rPr>
          <w:rFonts w:ascii="Times New Roman" w:hAnsi="Times New Roman" w:cs="Times New Roman"/>
          <w:sz w:val="20"/>
          <w:szCs w:val="20"/>
        </w:rPr>
        <w:tab/>
        <w:t>ПР</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Если требуется дальнейшая индексация фактических затрат рабочего времени, то она производится с помощью цифр.</w:t>
      </w:r>
    </w:p>
    <w:p w:rsidR="00830EA4" w:rsidRPr="004F303E" w:rsidRDefault="00830EA4" w:rsidP="00FB1426">
      <w:pPr>
        <w:spacing w:after="0" w:line="240" w:lineRule="auto"/>
        <w:rPr>
          <w:rFonts w:ascii="Times New Roman" w:hAnsi="Times New Roman" w:cs="Times New Roman"/>
          <w:sz w:val="20"/>
          <w:szCs w:val="20"/>
        </w:rPr>
      </w:pP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Например, подготовительно-заключительное время рас</w:t>
      </w:r>
      <w:r w:rsidRPr="004F303E">
        <w:rPr>
          <w:rFonts w:ascii="Times New Roman" w:hAnsi="Times New Roman" w:cs="Times New Roman"/>
          <w:sz w:val="20"/>
          <w:szCs w:val="20"/>
        </w:rPr>
        <w:softHyphen/>
        <w:t>членяется так:</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получение наряда, чертежа и другой документации — ПЗ-10;</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получение инструмента и приспособлений — ПЗ-11; установка приспособлений и инструмента — ПЗ-12; наладка станка и получение инструктажа — П3-13 и т. д.</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По объекту наблюдений применяют различные виды фотографии рабочего дня (рис. 8).</w:t>
      </w:r>
    </w:p>
    <w:p w:rsidR="00925BAA" w:rsidRPr="004F303E" w:rsidRDefault="00925BAA" w:rsidP="00FB1426">
      <w:pPr>
        <w:spacing w:after="0" w:line="240" w:lineRule="auto"/>
        <w:rPr>
          <w:rFonts w:ascii="Times New Roman" w:hAnsi="Times New Roman" w:cs="Times New Roman"/>
          <w:sz w:val="20"/>
          <w:szCs w:val="20"/>
        </w:rPr>
      </w:pPr>
    </w:p>
    <w:p w:rsidR="00830EA4" w:rsidRPr="004F303E" w:rsidRDefault="00830EA4" w:rsidP="00FB1426">
      <w:pPr>
        <w:spacing w:after="0" w:line="240" w:lineRule="auto"/>
        <w:jc w:val="center"/>
        <w:rPr>
          <w:rFonts w:ascii="Times New Roman" w:hAnsi="Times New Roman" w:cs="Times New Roman"/>
          <w:sz w:val="20"/>
          <w:szCs w:val="20"/>
        </w:rPr>
      </w:pPr>
      <w:r w:rsidRPr="004F303E">
        <w:rPr>
          <w:rFonts w:ascii="Times New Roman" w:hAnsi="Times New Roman" w:cs="Times New Roman"/>
          <w:noProof/>
          <w:sz w:val="20"/>
          <w:szCs w:val="20"/>
        </w:rPr>
        <w:drawing>
          <wp:inline distT="0" distB="0" distL="0" distR="0">
            <wp:extent cx="4953000" cy="1762125"/>
            <wp:effectExtent l="19050" t="0" r="0" b="0"/>
            <wp:docPr id="22" name="Рисунок 2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8"/>
                    <pic:cNvPicPr>
                      <a:picLocks noChangeAspect="1" noChangeArrowheads="1"/>
                    </pic:cNvPicPr>
                  </pic:nvPicPr>
                  <pic:blipFill>
                    <a:blip r:embed="rId42"/>
                    <a:srcRect/>
                    <a:stretch>
                      <a:fillRect/>
                    </a:stretch>
                  </pic:blipFill>
                  <pic:spPr bwMode="auto">
                    <a:xfrm>
                      <a:off x="0" y="0"/>
                      <a:ext cx="4953000" cy="1762125"/>
                    </a:xfrm>
                    <a:prstGeom prst="rect">
                      <a:avLst/>
                    </a:prstGeom>
                    <a:noFill/>
                    <a:ln w="9525">
                      <a:noFill/>
                      <a:miter lim="800000"/>
                      <a:headEnd/>
                      <a:tailEnd/>
                    </a:ln>
                  </pic:spPr>
                </pic:pic>
              </a:graphicData>
            </a:graphic>
          </wp:inline>
        </w:drawing>
      </w:r>
    </w:p>
    <w:p w:rsidR="00830EA4" w:rsidRPr="004F303E" w:rsidRDefault="00830EA4" w:rsidP="00FB1426">
      <w:pPr>
        <w:spacing w:after="0" w:line="240" w:lineRule="auto"/>
        <w:jc w:val="center"/>
        <w:rPr>
          <w:rFonts w:ascii="Times New Roman" w:hAnsi="Times New Roman" w:cs="Times New Roman"/>
          <w:sz w:val="20"/>
          <w:szCs w:val="20"/>
        </w:rPr>
      </w:pPr>
      <w:r w:rsidRPr="004F303E">
        <w:rPr>
          <w:rFonts w:ascii="Times New Roman" w:hAnsi="Times New Roman" w:cs="Times New Roman"/>
          <w:sz w:val="20"/>
          <w:szCs w:val="20"/>
        </w:rPr>
        <w:t>Рис. 8. Виды фотографий рабочего дня</w:t>
      </w:r>
    </w:p>
    <w:p w:rsidR="00830EA4" w:rsidRPr="004F303E" w:rsidRDefault="00830EA4" w:rsidP="00FB1426">
      <w:pPr>
        <w:spacing w:after="0" w:line="240" w:lineRule="auto"/>
        <w:rPr>
          <w:rFonts w:ascii="Times New Roman" w:hAnsi="Times New Roman" w:cs="Times New Roman"/>
          <w:sz w:val="20"/>
          <w:szCs w:val="20"/>
        </w:rPr>
      </w:pP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Проведение фотографии рабочего дня склады</w:t>
      </w:r>
      <w:r w:rsidRPr="004F303E">
        <w:rPr>
          <w:rFonts w:ascii="Times New Roman" w:hAnsi="Times New Roman" w:cs="Times New Roman"/>
          <w:sz w:val="20"/>
          <w:szCs w:val="20"/>
        </w:rPr>
        <w:softHyphen/>
        <w:t>вается из следующих этапов:</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а)</w:t>
      </w:r>
      <w:r w:rsidRPr="004F303E">
        <w:rPr>
          <w:rFonts w:ascii="Times New Roman" w:hAnsi="Times New Roman" w:cs="Times New Roman"/>
          <w:sz w:val="20"/>
          <w:szCs w:val="20"/>
        </w:rPr>
        <w:tab/>
        <w:t>подготовка к проведению фотопаблюдений;</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б)</w:t>
      </w:r>
      <w:r w:rsidRPr="004F303E">
        <w:rPr>
          <w:rFonts w:ascii="Times New Roman" w:hAnsi="Times New Roman" w:cs="Times New Roman"/>
          <w:sz w:val="20"/>
          <w:szCs w:val="20"/>
        </w:rPr>
        <w:tab/>
        <w:t>непосредственное осуществление фотонаблюдений;</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w:t>
      </w:r>
      <w:r w:rsidRPr="004F303E">
        <w:rPr>
          <w:rFonts w:ascii="Times New Roman" w:hAnsi="Times New Roman" w:cs="Times New Roman"/>
          <w:sz w:val="20"/>
          <w:szCs w:val="20"/>
        </w:rPr>
        <w:tab/>
        <w:t>обработка полученных данных, их анализ и состав</w:t>
      </w:r>
      <w:r w:rsidRPr="004F303E">
        <w:rPr>
          <w:rFonts w:ascii="Times New Roman" w:hAnsi="Times New Roman" w:cs="Times New Roman"/>
          <w:sz w:val="20"/>
          <w:szCs w:val="20"/>
        </w:rPr>
        <w:softHyphen/>
        <w:t>ление выводов.</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lastRenderedPageBreak/>
        <w:t>Содержание каждого из этих этапов зависит от вида ФРД и ее назначения (изучение потерь рабочего времени или подготовка материала для разработки технических нормативов).</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Подготовка к проведению индивидуальной ФРД для разработки нормативов заключается:</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а)</w:t>
      </w:r>
      <w:r w:rsidRPr="004F303E">
        <w:rPr>
          <w:rFonts w:ascii="Times New Roman" w:hAnsi="Times New Roman" w:cs="Times New Roman"/>
          <w:sz w:val="20"/>
          <w:szCs w:val="20"/>
        </w:rPr>
        <w:tab/>
        <w:t>в ознакомлении с состоянием технико-организа</w:t>
      </w:r>
      <w:r w:rsidRPr="004F303E">
        <w:rPr>
          <w:rFonts w:ascii="Times New Roman" w:hAnsi="Times New Roman" w:cs="Times New Roman"/>
          <w:sz w:val="20"/>
          <w:szCs w:val="20"/>
        </w:rPr>
        <w:softHyphen/>
        <w:t>ционных условий работы;</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б)</w:t>
      </w:r>
      <w:r w:rsidRPr="004F303E">
        <w:rPr>
          <w:rFonts w:ascii="Times New Roman" w:hAnsi="Times New Roman" w:cs="Times New Roman"/>
          <w:sz w:val="20"/>
          <w:szCs w:val="20"/>
        </w:rPr>
        <w:tab/>
        <w:t>в устранении обнаруженных недостатков в технико</w:t>
      </w:r>
      <w:r w:rsidRPr="004F303E">
        <w:rPr>
          <w:rFonts w:ascii="Times New Roman" w:hAnsi="Times New Roman" w:cs="Times New Roman"/>
          <w:sz w:val="20"/>
          <w:szCs w:val="20"/>
        </w:rPr>
        <w:softHyphen/>
        <w:t>организационных условиях работы;</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w:t>
      </w:r>
      <w:r w:rsidRPr="004F303E">
        <w:rPr>
          <w:rFonts w:ascii="Times New Roman" w:hAnsi="Times New Roman" w:cs="Times New Roman"/>
          <w:sz w:val="20"/>
          <w:szCs w:val="20"/>
        </w:rPr>
        <w:tab/>
        <w:t>в заполнении соответствующих граф лицевой сто</w:t>
      </w:r>
      <w:r w:rsidRPr="004F303E">
        <w:rPr>
          <w:rFonts w:ascii="Times New Roman" w:hAnsi="Times New Roman" w:cs="Times New Roman"/>
          <w:sz w:val="20"/>
          <w:szCs w:val="20"/>
        </w:rPr>
        <w:softHyphen/>
        <w:t>роны наблюдательного листа фотографии рабочего дня.</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При проведении фотографии последовательно за</w:t>
      </w:r>
      <w:r w:rsidRPr="004F303E">
        <w:rPr>
          <w:rFonts w:ascii="Times New Roman" w:hAnsi="Times New Roman" w:cs="Times New Roman"/>
          <w:sz w:val="20"/>
          <w:szCs w:val="20"/>
        </w:rPr>
        <w:softHyphen/>
        <w:t>писывают все без исключения затраты рабочего времени от начала до конца смены. Запись ведут на наблюдатель</w:t>
      </w:r>
      <w:r w:rsidRPr="004F303E">
        <w:rPr>
          <w:rFonts w:ascii="Times New Roman" w:hAnsi="Times New Roman" w:cs="Times New Roman"/>
          <w:sz w:val="20"/>
          <w:szCs w:val="20"/>
        </w:rPr>
        <w:softHyphen/>
        <w:t>ном листе по текущему времени (форма 2)</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 xml:space="preserve"> Обработка результатов ФРД заключается:</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а)</w:t>
      </w:r>
      <w:r w:rsidRPr="004F303E">
        <w:rPr>
          <w:rFonts w:ascii="Times New Roman" w:hAnsi="Times New Roman" w:cs="Times New Roman"/>
          <w:sz w:val="20"/>
          <w:szCs w:val="20"/>
        </w:rPr>
        <w:tab/>
        <w:t>в вычислении продолжительности отдельных за</w:t>
      </w:r>
      <w:r w:rsidRPr="004F303E">
        <w:rPr>
          <w:rFonts w:ascii="Times New Roman" w:hAnsi="Times New Roman" w:cs="Times New Roman"/>
          <w:sz w:val="20"/>
          <w:szCs w:val="20"/>
        </w:rPr>
        <w:softHyphen/>
        <w:t>трат рабочего времени;</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б)</w:t>
      </w:r>
      <w:r w:rsidRPr="004F303E">
        <w:rPr>
          <w:rFonts w:ascii="Times New Roman" w:hAnsi="Times New Roman" w:cs="Times New Roman"/>
          <w:sz w:val="20"/>
          <w:szCs w:val="20"/>
        </w:rPr>
        <w:tab/>
        <w:t>в индексации и составлении сводки одноименных затрат рабочего времени;</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w:t>
      </w:r>
      <w:r w:rsidRPr="004F303E">
        <w:rPr>
          <w:rFonts w:ascii="Times New Roman" w:hAnsi="Times New Roman" w:cs="Times New Roman"/>
          <w:sz w:val="20"/>
          <w:szCs w:val="20"/>
        </w:rPr>
        <w:tab/>
        <w:t>вопределений баланса рабочего дня;</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г)</w:t>
      </w:r>
      <w:r w:rsidRPr="004F303E">
        <w:rPr>
          <w:rFonts w:ascii="Times New Roman" w:hAnsi="Times New Roman" w:cs="Times New Roman"/>
          <w:sz w:val="20"/>
          <w:szCs w:val="20"/>
        </w:rPr>
        <w:tab/>
        <w:t>в установлении возможного уплотнения рабочего дня и соответствующего возможного повышения производительности труда;</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д)</w:t>
      </w:r>
      <w:r w:rsidRPr="004F303E">
        <w:rPr>
          <w:rFonts w:ascii="Times New Roman" w:hAnsi="Times New Roman" w:cs="Times New Roman"/>
          <w:sz w:val="20"/>
          <w:szCs w:val="20"/>
        </w:rPr>
        <w:tab/>
        <w:t>в разработке организационно-технических меро</w:t>
      </w:r>
      <w:r w:rsidRPr="004F303E">
        <w:rPr>
          <w:rFonts w:ascii="Times New Roman" w:hAnsi="Times New Roman" w:cs="Times New Roman"/>
          <w:sz w:val="20"/>
          <w:szCs w:val="20"/>
        </w:rPr>
        <w:softHyphen/>
        <w:t>приятий, обеспечивающих устранение потерь рабочего времени и повышение производительности труда.</w:t>
      </w:r>
    </w:p>
    <w:p w:rsidR="00830EA4" w:rsidRPr="004F303E" w:rsidRDefault="004118A2"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 xml:space="preserve">Анализ результатов </w:t>
      </w:r>
      <w:r w:rsidR="00830EA4" w:rsidRPr="004F303E">
        <w:rPr>
          <w:rFonts w:ascii="Times New Roman" w:hAnsi="Times New Roman" w:cs="Times New Roman"/>
          <w:sz w:val="20"/>
          <w:szCs w:val="20"/>
        </w:rPr>
        <w:t>производ</w:t>
      </w:r>
      <w:r w:rsidRPr="004F303E">
        <w:rPr>
          <w:rFonts w:ascii="Times New Roman" w:hAnsi="Times New Roman" w:cs="Times New Roman"/>
          <w:sz w:val="20"/>
          <w:szCs w:val="20"/>
        </w:rPr>
        <w:t xml:space="preserve">ится путем вычисления </w:t>
      </w:r>
      <w:r w:rsidR="00830EA4" w:rsidRPr="004F303E">
        <w:rPr>
          <w:rFonts w:ascii="Times New Roman" w:hAnsi="Times New Roman" w:cs="Times New Roman"/>
          <w:sz w:val="20"/>
          <w:szCs w:val="20"/>
        </w:rPr>
        <w:t>коэффициентов:</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Индивидуальная фотография рабочего дня много</w:t>
      </w:r>
      <w:r w:rsidRPr="004F303E">
        <w:rPr>
          <w:rFonts w:ascii="Times New Roman" w:hAnsi="Times New Roman" w:cs="Times New Roman"/>
          <w:sz w:val="20"/>
          <w:szCs w:val="20"/>
        </w:rPr>
        <w:softHyphen/>
        <w:t>станочника представляет собой последовательную запись всех без исключения затрат рабочего времени по обслужи</w:t>
      </w:r>
      <w:r w:rsidRPr="004F303E">
        <w:rPr>
          <w:rFonts w:ascii="Times New Roman" w:hAnsi="Times New Roman" w:cs="Times New Roman"/>
          <w:sz w:val="20"/>
          <w:szCs w:val="20"/>
        </w:rPr>
        <w:softHyphen/>
        <w:t>ванию нескольких агрегатов (формы 4—6). Особенность этого вида ФРД заключается в том, что сводка одноимен</w:t>
      </w:r>
      <w:r w:rsidRPr="004F303E">
        <w:rPr>
          <w:rFonts w:ascii="Times New Roman" w:hAnsi="Times New Roman" w:cs="Times New Roman"/>
          <w:sz w:val="20"/>
          <w:szCs w:val="20"/>
        </w:rPr>
        <w:softHyphen/>
        <w:t>ных затрат рабочего времени составляется как по рабо</w:t>
      </w:r>
      <w:r w:rsidRPr="004F303E">
        <w:rPr>
          <w:rFonts w:ascii="Times New Roman" w:hAnsi="Times New Roman" w:cs="Times New Roman"/>
          <w:sz w:val="20"/>
          <w:szCs w:val="20"/>
        </w:rPr>
        <w:softHyphen/>
        <w:t>чему, так и по обслуживаемым агрегатам.</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Самофотография проводится каждым рабочим самостоятельно в целях изучения потерь рабочего времени, с тем чтобы наметить мероприятия по устранению их при</w:t>
      </w:r>
      <w:r w:rsidRPr="004F303E">
        <w:rPr>
          <w:rFonts w:ascii="Times New Roman" w:hAnsi="Times New Roman" w:cs="Times New Roman"/>
          <w:sz w:val="20"/>
          <w:szCs w:val="20"/>
        </w:rPr>
        <w:softHyphen/>
        <w:t>чин. Проведение самофотографий позволяет без каких-либо затрат получить материал для выявления резервов роста производительности труда.</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Бригадная фотография рабочего дня представ</w:t>
      </w:r>
      <w:r w:rsidRPr="004F303E">
        <w:rPr>
          <w:rFonts w:ascii="Times New Roman" w:hAnsi="Times New Roman" w:cs="Times New Roman"/>
          <w:sz w:val="20"/>
          <w:szCs w:val="20"/>
        </w:rPr>
        <w:softHyphen/>
        <w:t>ляет собой единовременные наблюдения и замеры всех без исключения затрат рабочего времени по этапам работы бригады. По каждому этапу указывается не только его продолжительность, но и номера тех рабочих, которые непосредственно принимали участие в его вы</w:t>
      </w:r>
      <w:r w:rsidRPr="004F303E">
        <w:rPr>
          <w:rFonts w:ascii="Times New Roman" w:hAnsi="Times New Roman" w:cs="Times New Roman"/>
          <w:sz w:val="20"/>
          <w:szCs w:val="20"/>
        </w:rPr>
        <w:softHyphen/>
        <w:t>полнении.</w:t>
      </w:r>
    </w:p>
    <w:p w:rsidR="00830EA4" w:rsidRPr="004F303E" w:rsidRDefault="00830EA4" w:rsidP="00FB1426">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Общая групповая фотография рабочего дня про</w:t>
      </w:r>
      <w:r w:rsidRPr="004F303E">
        <w:rPr>
          <w:rFonts w:ascii="Times New Roman" w:hAnsi="Times New Roman" w:cs="Times New Roman"/>
          <w:sz w:val="20"/>
          <w:szCs w:val="20"/>
        </w:rPr>
        <w:softHyphen/>
        <w:t xml:space="preserve">водится путем систематического по установленному маршруту обхода рабочих мест (до 15 на одного наблюдателя) и записи наблюдаемых затрат рабочего времени. Интервалы устанавливают в пределах 2—3 </w:t>
      </w:r>
      <w:r w:rsidRPr="004F303E">
        <w:rPr>
          <w:rFonts w:ascii="Times New Roman" w:eastAsia="Trebuchet MS" w:hAnsi="Times New Roman" w:cs="Times New Roman"/>
          <w:sz w:val="20"/>
          <w:szCs w:val="20"/>
        </w:rPr>
        <w:t>мин</w:t>
      </w:r>
      <w:r w:rsidRPr="004F303E">
        <w:rPr>
          <w:rFonts w:ascii="Times New Roman" w:hAnsi="Times New Roman" w:cs="Times New Roman"/>
          <w:sz w:val="20"/>
          <w:szCs w:val="20"/>
        </w:rPr>
        <w:t>, т. е. времени, достаточного для обхода всех взятых под на</w:t>
      </w:r>
      <w:r w:rsidRPr="004F303E">
        <w:rPr>
          <w:rFonts w:ascii="Times New Roman" w:hAnsi="Times New Roman" w:cs="Times New Roman"/>
          <w:sz w:val="20"/>
          <w:szCs w:val="20"/>
        </w:rPr>
        <w:softHyphen/>
        <w:t>блюдение рабочих мест.</w:t>
      </w:r>
    </w:p>
    <w:p w:rsidR="00830EA4" w:rsidRPr="004F303E" w:rsidRDefault="004118A2" w:rsidP="00AA4BC7">
      <w:pPr>
        <w:spacing w:line="240" w:lineRule="auto"/>
        <w:rPr>
          <w:rFonts w:ascii="Times New Roman" w:hAnsi="Times New Roman" w:cs="Times New Roman"/>
          <w:sz w:val="20"/>
          <w:szCs w:val="20"/>
        </w:rPr>
      </w:pPr>
      <w:r w:rsidRPr="004F303E">
        <w:rPr>
          <w:rFonts w:ascii="Times New Roman" w:hAnsi="Times New Roman" w:cs="Times New Roman"/>
          <w:sz w:val="20"/>
          <w:szCs w:val="20"/>
        </w:rPr>
        <w:t xml:space="preserve"> </w:t>
      </w:r>
      <w:r w:rsidR="00830EA4" w:rsidRPr="004F303E">
        <w:rPr>
          <w:rFonts w:ascii="Times New Roman" w:hAnsi="Times New Roman" w:cs="Times New Roman"/>
          <w:sz w:val="20"/>
          <w:szCs w:val="20"/>
        </w:rPr>
        <w:t>Назначение хронометража сводится к измерению продолжительности и выявлению структуры перекрытия составных частей операции в целях:</w:t>
      </w:r>
    </w:p>
    <w:p w:rsidR="00830EA4" w:rsidRPr="004F303E" w:rsidRDefault="00830EA4" w:rsidP="00AA4BC7">
      <w:pPr>
        <w:spacing w:line="240" w:lineRule="auto"/>
        <w:rPr>
          <w:rFonts w:ascii="Times New Roman" w:hAnsi="Times New Roman" w:cs="Times New Roman"/>
          <w:sz w:val="20"/>
          <w:szCs w:val="20"/>
        </w:rPr>
      </w:pPr>
      <w:r w:rsidRPr="004F303E">
        <w:rPr>
          <w:rFonts w:ascii="Times New Roman" w:hAnsi="Times New Roman" w:cs="Times New Roman"/>
          <w:sz w:val="20"/>
          <w:szCs w:val="20"/>
        </w:rPr>
        <w:t>б)</w:t>
      </w:r>
      <w:r w:rsidRPr="004F303E">
        <w:rPr>
          <w:rFonts w:ascii="Times New Roman" w:hAnsi="Times New Roman" w:cs="Times New Roman"/>
          <w:sz w:val="20"/>
          <w:szCs w:val="20"/>
        </w:rPr>
        <w:tab/>
        <w:t>отбора лучших приемов работы и дальнейшего их распространения;</w:t>
      </w:r>
    </w:p>
    <w:p w:rsidR="00830EA4" w:rsidRPr="004F303E" w:rsidRDefault="00830EA4" w:rsidP="00AA4BC7">
      <w:pPr>
        <w:spacing w:line="240" w:lineRule="auto"/>
        <w:rPr>
          <w:rFonts w:ascii="Times New Roman" w:hAnsi="Times New Roman" w:cs="Times New Roman"/>
          <w:sz w:val="20"/>
          <w:szCs w:val="20"/>
        </w:rPr>
      </w:pPr>
      <w:r w:rsidRPr="004F303E">
        <w:rPr>
          <w:rFonts w:ascii="Times New Roman" w:hAnsi="Times New Roman" w:cs="Times New Roman"/>
          <w:sz w:val="20"/>
          <w:szCs w:val="20"/>
        </w:rPr>
        <w:t>б)</w:t>
      </w:r>
      <w:r w:rsidRPr="004F303E">
        <w:rPr>
          <w:rFonts w:ascii="Times New Roman" w:hAnsi="Times New Roman" w:cs="Times New Roman"/>
          <w:sz w:val="20"/>
          <w:szCs w:val="20"/>
        </w:rPr>
        <w:tab/>
        <w:t>установления нормальной их длительности;</w:t>
      </w:r>
    </w:p>
    <w:p w:rsidR="004118A2" w:rsidRPr="004F303E" w:rsidRDefault="00830EA4" w:rsidP="007A02A8">
      <w:pPr>
        <w:spacing w:line="240" w:lineRule="auto"/>
        <w:rPr>
          <w:rFonts w:ascii="Times New Roman" w:hAnsi="Times New Roman" w:cs="Times New Roman"/>
          <w:sz w:val="20"/>
          <w:szCs w:val="20"/>
        </w:rPr>
      </w:pPr>
      <w:r w:rsidRPr="004F303E">
        <w:rPr>
          <w:rFonts w:ascii="Times New Roman" w:hAnsi="Times New Roman" w:cs="Times New Roman"/>
          <w:sz w:val="20"/>
          <w:szCs w:val="20"/>
        </w:rPr>
        <w:t>в)</w:t>
      </w:r>
      <w:r w:rsidRPr="004F303E">
        <w:rPr>
          <w:rFonts w:ascii="Times New Roman" w:hAnsi="Times New Roman" w:cs="Times New Roman"/>
          <w:sz w:val="20"/>
          <w:szCs w:val="20"/>
        </w:rPr>
        <w:tab/>
        <w:t>проверки норм, установленных расчетным путем, для выявления дополнительной возможности перекрытия и совмещения отдельных приемов и движений.</w:t>
      </w:r>
      <w:r w:rsidR="004118A2" w:rsidRPr="004F303E">
        <w:rPr>
          <w:rFonts w:ascii="Times New Roman" w:hAnsi="Times New Roman" w:cs="Times New Roman"/>
          <w:sz w:val="20"/>
          <w:szCs w:val="20"/>
        </w:rPr>
        <w:t xml:space="preserve"> </w:t>
      </w:r>
    </w:p>
    <w:p w:rsidR="007A02A8" w:rsidRPr="004F303E" w:rsidRDefault="007A02A8" w:rsidP="007A02A8">
      <w:pPr>
        <w:spacing w:line="240" w:lineRule="auto"/>
        <w:rPr>
          <w:rFonts w:ascii="Times New Roman" w:hAnsi="Times New Roman" w:cs="Times New Roman"/>
          <w:sz w:val="20"/>
          <w:szCs w:val="20"/>
        </w:rPr>
      </w:pPr>
      <w:r w:rsidRPr="004F303E">
        <w:rPr>
          <w:rFonts w:ascii="Times New Roman" w:hAnsi="Times New Roman" w:cs="Times New Roman"/>
          <w:sz w:val="20"/>
          <w:szCs w:val="20"/>
        </w:rPr>
        <w:t>Проведение хронометража заключается в не</w:t>
      </w:r>
      <w:r w:rsidRPr="004F303E">
        <w:rPr>
          <w:rFonts w:ascii="Times New Roman" w:hAnsi="Times New Roman" w:cs="Times New Roman"/>
          <w:sz w:val="20"/>
          <w:szCs w:val="20"/>
        </w:rPr>
        <w:softHyphen/>
        <w:t>прерывном наблюдении за выполнением оперативной работы и в последовательной записи измерений продол</w:t>
      </w:r>
      <w:r w:rsidRPr="004F303E">
        <w:rPr>
          <w:rFonts w:ascii="Times New Roman" w:hAnsi="Times New Roman" w:cs="Times New Roman"/>
          <w:sz w:val="20"/>
          <w:szCs w:val="20"/>
        </w:rPr>
        <w:softHyphen/>
        <w:t>жительности отдельных ее составных частей (приемов и движений). Запись производят на специальных наблю</w:t>
      </w:r>
      <w:r w:rsidRPr="004F303E">
        <w:rPr>
          <w:rFonts w:ascii="Times New Roman" w:hAnsi="Times New Roman" w:cs="Times New Roman"/>
          <w:sz w:val="20"/>
          <w:szCs w:val="20"/>
        </w:rPr>
        <w:softHyphen/>
        <w:t>дательных листах по отдельным отсчетам, по текущему времени или цикловым способом.</w:t>
      </w:r>
      <w:r w:rsidR="004118A2" w:rsidRPr="004F303E">
        <w:rPr>
          <w:rFonts w:ascii="Times New Roman" w:hAnsi="Times New Roman" w:cs="Times New Roman"/>
          <w:sz w:val="20"/>
          <w:szCs w:val="20"/>
        </w:rPr>
        <w:t xml:space="preserve"> </w:t>
      </w:r>
      <w:r w:rsidRPr="004F303E">
        <w:rPr>
          <w:rFonts w:ascii="Times New Roman" w:hAnsi="Times New Roman" w:cs="Times New Roman"/>
          <w:sz w:val="20"/>
          <w:szCs w:val="20"/>
        </w:rPr>
        <w:t xml:space="preserve"> Измерение по текущему времени производят без остановки стрелки секундомера (рис. 10), необходимо лишь успевать записывать конец каждого приема</w:t>
      </w:r>
      <w:r w:rsidR="004118A2" w:rsidRPr="004F303E">
        <w:rPr>
          <w:rFonts w:ascii="Times New Roman" w:hAnsi="Times New Roman" w:cs="Times New Roman"/>
          <w:sz w:val="20"/>
          <w:szCs w:val="20"/>
        </w:rPr>
        <w:t>.</w:t>
      </w:r>
      <w:r w:rsidRPr="004F303E">
        <w:rPr>
          <w:rFonts w:ascii="Times New Roman" w:hAnsi="Times New Roman" w:cs="Times New Roman"/>
          <w:sz w:val="20"/>
          <w:szCs w:val="20"/>
        </w:rPr>
        <w:t xml:space="preserve"> </w:t>
      </w:r>
      <w:r w:rsidR="004118A2" w:rsidRPr="004F303E">
        <w:rPr>
          <w:rFonts w:ascii="Times New Roman" w:hAnsi="Times New Roman" w:cs="Times New Roman"/>
          <w:sz w:val="20"/>
          <w:szCs w:val="20"/>
        </w:rPr>
        <w:t xml:space="preserve"> </w:t>
      </w:r>
      <w:r w:rsidRPr="004F303E">
        <w:rPr>
          <w:rFonts w:ascii="Times New Roman" w:hAnsi="Times New Roman" w:cs="Times New Roman"/>
          <w:sz w:val="20"/>
          <w:szCs w:val="20"/>
        </w:rPr>
        <w:t>После обработки всех хронорядов полученные резуль</w:t>
      </w:r>
      <w:r w:rsidRPr="004F303E">
        <w:rPr>
          <w:rFonts w:ascii="Times New Roman" w:hAnsi="Times New Roman" w:cs="Times New Roman"/>
          <w:sz w:val="20"/>
          <w:szCs w:val="20"/>
        </w:rPr>
        <w:softHyphen/>
        <w:t>таты переписывают на лицевую сторону наблюдательного листа.</w:t>
      </w:r>
      <w:r w:rsidR="004118A2" w:rsidRPr="004F303E">
        <w:rPr>
          <w:rFonts w:ascii="Times New Roman" w:hAnsi="Times New Roman" w:cs="Times New Roman"/>
          <w:sz w:val="20"/>
          <w:szCs w:val="20"/>
        </w:rPr>
        <w:t xml:space="preserve"> </w:t>
      </w:r>
      <w:r w:rsidRPr="004F303E">
        <w:rPr>
          <w:rFonts w:ascii="Times New Roman" w:hAnsi="Times New Roman" w:cs="Times New Roman"/>
          <w:sz w:val="20"/>
          <w:szCs w:val="20"/>
        </w:rPr>
        <w:t>Анализ хронометражных наблюдений произво</w:t>
      </w:r>
      <w:r w:rsidRPr="004F303E">
        <w:rPr>
          <w:rFonts w:ascii="Times New Roman" w:hAnsi="Times New Roman" w:cs="Times New Roman"/>
          <w:sz w:val="20"/>
          <w:szCs w:val="20"/>
        </w:rPr>
        <w:softHyphen/>
        <w:t>дится путем сопоставления продолжительности каждого приема или движения по нескольким хронокартам.</w:t>
      </w:r>
    </w:p>
    <w:p w:rsidR="007A02A8" w:rsidRPr="004F303E" w:rsidRDefault="004118A2" w:rsidP="007A02A8">
      <w:pPr>
        <w:spacing w:line="240" w:lineRule="auto"/>
        <w:rPr>
          <w:rFonts w:ascii="Times New Roman" w:hAnsi="Times New Roman" w:cs="Times New Roman"/>
          <w:sz w:val="20"/>
          <w:szCs w:val="20"/>
        </w:rPr>
      </w:pPr>
      <w:r w:rsidRPr="004F303E">
        <w:rPr>
          <w:rFonts w:ascii="Times New Roman" w:hAnsi="Times New Roman" w:cs="Times New Roman"/>
          <w:sz w:val="20"/>
          <w:szCs w:val="20"/>
        </w:rPr>
        <w:t xml:space="preserve"> </w:t>
      </w:r>
    </w:p>
    <w:p w:rsidR="007A02A8" w:rsidRPr="004F303E" w:rsidRDefault="008934AF" w:rsidP="007A02A8">
      <w:pPr>
        <w:rPr>
          <w:rFonts w:ascii="Times New Roman" w:hAnsi="Times New Roman" w:cs="Times New Roman"/>
          <w:sz w:val="20"/>
          <w:szCs w:val="20"/>
        </w:rPr>
      </w:pPr>
      <w:r w:rsidRPr="004F303E">
        <w:rPr>
          <w:rFonts w:ascii="Times New Roman" w:hAnsi="Times New Roman" w:cs="Times New Roman"/>
          <w:sz w:val="20"/>
          <w:szCs w:val="20"/>
        </w:rPr>
        <w:t xml:space="preserve"> </w:t>
      </w:r>
    </w:p>
    <w:p w:rsidR="007A02A8" w:rsidRPr="004F303E" w:rsidRDefault="007A02A8" w:rsidP="007A02A8">
      <w:pPr>
        <w:jc w:val="center"/>
        <w:rPr>
          <w:rFonts w:ascii="Times New Roman" w:hAnsi="Times New Roman" w:cs="Times New Roman"/>
        </w:rPr>
      </w:pPr>
      <w:r w:rsidRPr="004F303E">
        <w:rPr>
          <w:rFonts w:ascii="Times New Roman" w:hAnsi="Times New Roman" w:cs="Times New Roman"/>
          <w:noProof/>
        </w:rPr>
        <w:lastRenderedPageBreak/>
        <w:drawing>
          <wp:inline distT="0" distB="0" distL="0" distR="0">
            <wp:extent cx="1857375" cy="1933575"/>
            <wp:effectExtent l="19050" t="0" r="9525" b="0"/>
            <wp:docPr id="118" name="Рисунок 23"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9"/>
                    <pic:cNvPicPr>
                      <a:picLocks noChangeAspect="1" noChangeArrowheads="1"/>
                    </pic:cNvPicPr>
                  </pic:nvPicPr>
                  <pic:blipFill>
                    <a:blip r:embed="rId43"/>
                    <a:srcRect/>
                    <a:stretch>
                      <a:fillRect/>
                    </a:stretch>
                  </pic:blipFill>
                  <pic:spPr bwMode="auto">
                    <a:xfrm>
                      <a:off x="0" y="0"/>
                      <a:ext cx="1857375" cy="1933575"/>
                    </a:xfrm>
                    <a:prstGeom prst="rect">
                      <a:avLst/>
                    </a:prstGeom>
                    <a:noFill/>
                    <a:ln w="9525">
                      <a:noFill/>
                      <a:miter lim="800000"/>
                      <a:headEnd/>
                      <a:tailEnd/>
                    </a:ln>
                  </pic:spPr>
                </pic:pic>
              </a:graphicData>
            </a:graphic>
          </wp:inline>
        </w:drawing>
      </w:r>
      <w:r w:rsidRPr="004F303E">
        <w:rPr>
          <w:rFonts w:ascii="Times New Roman" w:eastAsia="Trebuchet MS" w:hAnsi="Times New Roman" w:cs="Times New Roman"/>
        </w:rPr>
        <w:t>Рис. 10. Секундомер</w:t>
      </w:r>
    </w:p>
    <w:p w:rsidR="007A02A8" w:rsidRPr="004F303E" w:rsidRDefault="007A02A8" w:rsidP="007A02A8">
      <w:pPr>
        <w:spacing w:line="240" w:lineRule="auto"/>
        <w:rPr>
          <w:rFonts w:ascii="Times New Roman" w:hAnsi="Times New Roman" w:cs="Times New Roman"/>
          <w:sz w:val="20"/>
          <w:szCs w:val="20"/>
        </w:rPr>
      </w:pPr>
    </w:p>
    <w:p w:rsidR="007A02A8" w:rsidRPr="004F303E" w:rsidRDefault="007A02A8" w:rsidP="007A02A8">
      <w:pPr>
        <w:spacing w:line="240" w:lineRule="auto"/>
        <w:rPr>
          <w:rFonts w:ascii="Times New Roman" w:hAnsi="Times New Roman" w:cs="Times New Roman"/>
          <w:sz w:val="20"/>
          <w:szCs w:val="20"/>
        </w:rPr>
      </w:pPr>
    </w:p>
    <w:p w:rsidR="007A02A8" w:rsidRPr="004F303E" w:rsidRDefault="007A02A8" w:rsidP="007A02A8">
      <w:pPr>
        <w:spacing w:line="240" w:lineRule="auto"/>
        <w:rPr>
          <w:rFonts w:ascii="Times New Roman" w:hAnsi="Times New Roman" w:cs="Times New Roman"/>
          <w:sz w:val="20"/>
          <w:szCs w:val="20"/>
        </w:rPr>
      </w:pPr>
    </w:p>
    <w:p w:rsidR="007A02A8" w:rsidRPr="004F303E" w:rsidRDefault="007A02A8" w:rsidP="007A02A8">
      <w:pPr>
        <w:spacing w:line="240" w:lineRule="auto"/>
        <w:rPr>
          <w:rFonts w:ascii="Times New Roman" w:hAnsi="Times New Roman" w:cs="Times New Roman"/>
          <w:sz w:val="20"/>
          <w:szCs w:val="20"/>
        </w:rPr>
      </w:pPr>
    </w:p>
    <w:p w:rsidR="007A02A8" w:rsidRPr="004F303E" w:rsidRDefault="004118A2" w:rsidP="007A02A8">
      <w:pPr>
        <w:spacing w:line="240" w:lineRule="auto"/>
        <w:rPr>
          <w:rFonts w:ascii="Times New Roman" w:hAnsi="Times New Roman" w:cs="Times New Roman"/>
          <w:sz w:val="20"/>
          <w:szCs w:val="20"/>
        </w:rPr>
      </w:pPr>
      <w:r w:rsidRPr="004F303E">
        <w:rPr>
          <w:rFonts w:ascii="Times New Roman" w:hAnsi="Times New Roman" w:cs="Times New Roman"/>
          <w:sz w:val="20"/>
          <w:szCs w:val="20"/>
        </w:rPr>
        <w:t xml:space="preserve"> </w:t>
      </w:r>
    </w:p>
    <w:p w:rsidR="007A02A8" w:rsidRPr="004F303E" w:rsidRDefault="007A02A8" w:rsidP="001B695E">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Обработка хронометражных наблюдений заклю</w:t>
      </w:r>
      <w:r w:rsidRPr="004F303E">
        <w:rPr>
          <w:rFonts w:ascii="Times New Roman" w:hAnsi="Times New Roman" w:cs="Times New Roman"/>
          <w:sz w:val="20"/>
          <w:szCs w:val="20"/>
        </w:rPr>
        <w:softHyphen/>
        <w:t>чается:</w:t>
      </w:r>
    </w:p>
    <w:p w:rsidR="007A02A8" w:rsidRPr="004F303E" w:rsidRDefault="007A02A8" w:rsidP="001B695E">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а)</w:t>
      </w:r>
      <w:r w:rsidRPr="004F303E">
        <w:rPr>
          <w:rFonts w:ascii="Times New Roman" w:hAnsi="Times New Roman" w:cs="Times New Roman"/>
          <w:sz w:val="20"/>
          <w:szCs w:val="20"/>
        </w:rPr>
        <w:tab/>
        <w:t>в вычислении продолжительности каждого отдель</w:t>
      </w:r>
      <w:r w:rsidRPr="004F303E">
        <w:rPr>
          <w:rFonts w:ascii="Times New Roman" w:hAnsi="Times New Roman" w:cs="Times New Roman"/>
          <w:sz w:val="20"/>
          <w:szCs w:val="20"/>
        </w:rPr>
        <w:softHyphen/>
        <w:t>ного измерения;</w:t>
      </w:r>
    </w:p>
    <w:p w:rsidR="007A02A8" w:rsidRPr="004F303E" w:rsidRDefault="007A02A8" w:rsidP="001B695E">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б)</w:t>
      </w:r>
      <w:r w:rsidRPr="004F303E">
        <w:rPr>
          <w:rFonts w:ascii="Times New Roman" w:hAnsi="Times New Roman" w:cs="Times New Roman"/>
          <w:sz w:val="20"/>
          <w:szCs w:val="20"/>
        </w:rPr>
        <w:tab/>
        <w:t>в проверке устойчивости хронорядов;</w:t>
      </w:r>
    </w:p>
    <w:p w:rsidR="007A02A8" w:rsidRPr="004F303E" w:rsidRDefault="007A02A8" w:rsidP="001B695E">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в)</w:t>
      </w:r>
      <w:r w:rsidRPr="004F303E">
        <w:rPr>
          <w:rFonts w:ascii="Times New Roman" w:hAnsi="Times New Roman" w:cs="Times New Roman"/>
          <w:sz w:val="20"/>
          <w:szCs w:val="20"/>
        </w:rPr>
        <w:tab/>
        <w:t>в установлении неправильных и случайных измере</w:t>
      </w:r>
      <w:r w:rsidRPr="004F303E">
        <w:rPr>
          <w:rFonts w:ascii="Times New Roman" w:hAnsi="Times New Roman" w:cs="Times New Roman"/>
          <w:sz w:val="20"/>
          <w:szCs w:val="20"/>
        </w:rPr>
        <w:softHyphen/>
        <w:t>ний, в исключении их из хронорядов и вторичной про</w:t>
      </w:r>
      <w:r w:rsidRPr="004F303E">
        <w:rPr>
          <w:rFonts w:ascii="Times New Roman" w:hAnsi="Times New Roman" w:cs="Times New Roman"/>
          <w:sz w:val="20"/>
          <w:szCs w:val="20"/>
        </w:rPr>
        <w:softHyphen/>
        <w:t>верке устойчивости хронорядов;</w:t>
      </w:r>
    </w:p>
    <w:p w:rsidR="007A02A8" w:rsidRPr="004F303E" w:rsidRDefault="007A02A8" w:rsidP="001B695E">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г)</w:t>
      </w:r>
      <w:r w:rsidRPr="004F303E">
        <w:rPr>
          <w:rFonts w:ascii="Times New Roman" w:hAnsi="Times New Roman" w:cs="Times New Roman"/>
          <w:sz w:val="20"/>
          <w:szCs w:val="20"/>
        </w:rPr>
        <w:tab/>
        <w:t>в определении средней величины по каждому хро</w:t>
      </w:r>
      <w:r w:rsidRPr="004F303E">
        <w:rPr>
          <w:rFonts w:ascii="Times New Roman" w:hAnsi="Times New Roman" w:cs="Times New Roman"/>
          <w:sz w:val="20"/>
          <w:szCs w:val="20"/>
        </w:rPr>
        <w:softHyphen/>
        <w:t>норяду и по оперативной работе в целом.</w:t>
      </w:r>
    </w:p>
    <w:p w:rsidR="007A02A8" w:rsidRPr="004F303E" w:rsidRDefault="004118A2" w:rsidP="001B695E">
      <w:pPr>
        <w:spacing w:after="0" w:line="240" w:lineRule="auto"/>
        <w:rPr>
          <w:rFonts w:ascii="Times New Roman" w:hAnsi="Times New Roman" w:cs="Times New Roman"/>
          <w:sz w:val="20"/>
          <w:szCs w:val="20"/>
        </w:rPr>
      </w:pPr>
      <w:r w:rsidRPr="004F303E">
        <w:rPr>
          <w:rFonts w:ascii="Times New Roman" w:hAnsi="Times New Roman" w:cs="Times New Roman"/>
          <w:sz w:val="20"/>
          <w:szCs w:val="20"/>
        </w:rPr>
        <w:t xml:space="preserve"> </w:t>
      </w:r>
      <w:r w:rsidR="007A02A8" w:rsidRPr="004F303E">
        <w:rPr>
          <w:rFonts w:ascii="Times New Roman" w:hAnsi="Times New Roman" w:cs="Times New Roman"/>
          <w:sz w:val="20"/>
          <w:szCs w:val="20"/>
        </w:rPr>
        <w:t>Измерение времени как при хронометраже, так и при фотографии рабочего дня производят различными приборами и устройствами.</w:t>
      </w:r>
      <w:r w:rsidRPr="004F303E">
        <w:rPr>
          <w:rFonts w:ascii="Times New Roman" w:hAnsi="Times New Roman" w:cs="Times New Roman"/>
          <w:sz w:val="20"/>
          <w:szCs w:val="20"/>
        </w:rPr>
        <w:t xml:space="preserve"> </w:t>
      </w:r>
      <w:r w:rsidR="007A02A8" w:rsidRPr="004F303E">
        <w:rPr>
          <w:rFonts w:ascii="Times New Roman" w:hAnsi="Times New Roman" w:cs="Times New Roman"/>
          <w:sz w:val="20"/>
          <w:szCs w:val="20"/>
        </w:rPr>
        <w:t>Наиболее точные и объективные результаты могут быть получены при применении фото- и киносъемки, а также осциллографической записи.</w:t>
      </w:r>
    </w:p>
    <w:p w:rsidR="007A02A8" w:rsidRPr="00AA4BC7" w:rsidRDefault="004118A2" w:rsidP="001B695E">
      <w:pPr>
        <w:spacing w:after="0" w:line="240" w:lineRule="auto"/>
        <w:rPr>
          <w:rFonts w:ascii="Times New Roman" w:hAnsi="Times New Roman" w:cs="Times New Roman"/>
          <w:sz w:val="20"/>
          <w:szCs w:val="20"/>
        </w:rPr>
        <w:sectPr w:rsidR="007A02A8" w:rsidRPr="00AA4BC7" w:rsidSect="00AA4BC7">
          <w:headerReference w:type="even" r:id="rId44"/>
          <w:headerReference w:type="default" r:id="rId45"/>
          <w:footerReference w:type="even" r:id="rId46"/>
          <w:footerReference w:type="default" r:id="rId47"/>
          <w:headerReference w:type="first" r:id="rId48"/>
          <w:footerReference w:type="first" r:id="rId49"/>
          <w:type w:val="continuous"/>
          <w:pgSz w:w="11909" w:h="16834"/>
          <w:pgMar w:top="851" w:right="1147" w:bottom="567" w:left="1134" w:header="0" w:footer="3" w:gutter="0"/>
          <w:cols w:space="720"/>
          <w:noEndnote/>
          <w:docGrid w:linePitch="360"/>
        </w:sectPr>
      </w:pPr>
      <w:r w:rsidRPr="004F303E">
        <w:rPr>
          <w:rFonts w:ascii="Times New Roman" w:hAnsi="Times New Roman" w:cs="Times New Roman"/>
          <w:sz w:val="20"/>
          <w:szCs w:val="20"/>
        </w:rPr>
        <w:t xml:space="preserve"> Вывод по итогам выполнения занятия.</w:t>
      </w:r>
    </w:p>
    <w:p w:rsidR="00303C68" w:rsidRPr="00AA4BC7" w:rsidRDefault="00DD5252" w:rsidP="00AA4BC7">
      <w:pPr>
        <w:pStyle w:val="1"/>
        <w:spacing w:before="0" w:line="240" w:lineRule="auto"/>
        <w:jc w:val="center"/>
        <w:rPr>
          <w:rFonts w:ascii="Times New Roman" w:eastAsia="Times New Roman" w:hAnsi="Times New Roman" w:cs="Times New Roman"/>
          <w:color w:val="auto"/>
          <w:sz w:val="20"/>
          <w:szCs w:val="20"/>
          <w:lang w:eastAsia="zh-CN"/>
        </w:rPr>
      </w:pPr>
      <w:bookmarkStart w:id="2" w:name="_Toc378542662"/>
      <w:r w:rsidRPr="00AA4BC7">
        <w:rPr>
          <w:rFonts w:ascii="Times New Roman" w:eastAsia="Times New Roman" w:hAnsi="Times New Roman" w:cs="Times New Roman"/>
          <w:color w:val="auto"/>
          <w:sz w:val="20"/>
          <w:szCs w:val="20"/>
          <w:lang w:eastAsia="zh-CN"/>
        </w:rPr>
        <w:lastRenderedPageBreak/>
        <w:t xml:space="preserve">Занятие </w:t>
      </w:r>
      <w:r w:rsidR="00303C68" w:rsidRPr="00AA4BC7">
        <w:rPr>
          <w:rFonts w:ascii="Times New Roman" w:eastAsia="Times New Roman" w:hAnsi="Times New Roman" w:cs="Times New Roman"/>
          <w:color w:val="auto"/>
          <w:sz w:val="20"/>
          <w:szCs w:val="20"/>
          <w:lang w:eastAsia="zh-CN"/>
        </w:rPr>
        <w:t>№</w:t>
      </w:r>
      <w:bookmarkEnd w:id="2"/>
      <w:r w:rsidRPr="00AA4BC7">
        <w:rPr>
          <w:rFonts w:ascii="Times New Roman" w:eastAsia="Times New Roman" w:hAnsi="Times New Roman" w:cs="Times New Roman"/>
          <w:color w:val="auto"/>
          <w:sz w:val="20"/>
          <w:szCs w:val="20"/>
          <w:lang w:eastAsia="zh-CN"/>
        </w:rPr>
        <w:t>11</w:t>
      </w:r>
    </w:p>
    <w:p w:rsidR="00303C68" w:rsidRPr="004118A2" w:rsidRDefault="00303C68"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303C68" w:rsidRPr="00AA4BC7" w:rsidRDefault="004118A2" w:rsidP="004118A2">
      <w:pPr>
        <w:shd w:val="clear" w:color="auto" w:fill="FFFFFF"/>
        <w:spacing w:after="0" w:line="240" w:lineRule="auto"/>
        <w:rPr>
          <w:rFonts w:ascii="Times New Roman" w:eastAsia="Times New Roman" w:hAnsi="Times New Roman" w:cs="Times New Roman"/>
          <w:b/>
          <w:sz w:val="20"/>
          <w:szCs w:val="20"/>
          <w:lang w:eastAsia="zh-CN"/>
        </w:rPr>
      </w:pPr>
      <w:r>
        <w:rPr>
          <w:rFonts w:ascii="Times New Roman" w:eastAsia="Times New Roman" w:hAnsi="Times New Roman" w:cs="Times New Roman"/>
          <w:sz w:val="20"/>
          <w:szCs w:val="20"/>
          <w:lang w:eastAsia="zh-CN"/>
        </w:rPr>
        <w:t xml:space="preserve">              </w:t>
      </w:r>
      <w:r w:rsidR="00303C68" w:rsidRPr="004118A2">
        <w:rPr>
          <w:rFonts w:ascii="Times New Roman" w:eastAsia="Times New Roman" w:hAnsi="Times New Roman" w:cs="Times New Roman"/>
          <w:sz w:val="20"/>
          <w:szCs w:val="20"/>
          <w:lang w:eastAsia="zh-CN"/>
        </w:rPr>
        <w:t>Тема:</w:t>
      </w:r>
      <w:r w:rsidR="00303C68" w:rsidRPr="00AA4BC7">
        <w:rPr>
          <w:rFonts w:ascii="Times New Roman" w:eastAsia="Times New Roman" w:hAnsi="Times New Roman" w:cs="Times New Roman"/>
          <w:b/>
          <w:sz w:val="20"/>
          <w:szCs w:val="20"/>
          <w:lang w:eastAsia="zh-CN"/>
        </w:rPr>
        <w:t xml:space="preserve"> </w:t>
      </w:r>
      <w:r w:rsidR="00DD5252" w:rsidRPr="00AA4BC7">
        <w:rPr>
          <w:rFonts w:ascii="Times New Roman" w:eastAsia="Times New Roman" w:hAnsi="Times New Roman" w:cs="Times New Roman"/>
          <w:b/>
          <w:sz w:val="20"/>
          <w:szCs w:val="20"/>
        </w:rPr>
        <w:t>«Составление фотографии рабочего дня</w:t>
      </w:r>
      <w:r w:rsidR="00303C68" w:rsidRPr="00AA4BC7">
        <w:rPr>
          <w:rFonts w:ascii="Times New Roman" w:eastAsia="Times New Roman" w:hAnsi="Times New Roman" w:cs="Times New Roman"/>
          <w:b/>
          <w:sz w:val="20"/>
          <w:szCs w:val="20"/>
        </w:rPr>
        <w:t>».</w:t>
      </w:r>
    </w:p>
    <w:p w:rsidR="0050407F" w:rsidRPr="00AA4BC7" w:rsidRDefault="0050407F" w:rsidP="00AA4BC7">
      <w:pPr>
        <w:spacing w:after="0" w:line="240" w:lineRule="auto"/>
        <w:ind w:right="-43"/>
        <w:jc w:val="both"/>
        <w:rPr>
          <w:rFonts w:ascii="Times New Roman" w:eastAsia="Times New Roman" w:hAnsi="Times New Roman" w:cs="Times New Roman"/>
          <w:sz w:val="20"/>
          <w:szCs w:val="20"/>
        </w:rPr>
      </w:pPr>
    </w:p>
    <w:p w:rsidR="00E5118F" w:rsidRDefault="00C16E7E"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Цель</w:t>
      </w:r>
      <w:r w:rsidR="00105043">
        <w:rPr>
          <w:rFonts w:ascii="Times New Roman" w:eastAsia="Times New Roman" w:hAnsi="Times New Roman" w:cs="Times New Roman"/>
          <w:sz w:val="20"/>
          <w:szCs w:val="20"/>
          <w:u w:val="single"/>
          <w:lang w:eastAsia="zh-CN"/>
        </w:rPr>
        <w:t xml:space="preserve"> занятия:</w:t>
      </w:r>
      <w:r w:rsidR="00105043">
        <w:rPr>
          <w:rFonts w:ascii="Times New Roman" w:eastAsia="Times New Roman" w:hAnsi="Times New Roman" w:cs="Times New Roman"/>
          <w:sz w:val="20"/>
          <w:szCs w:val="20"/>
          <w:lang w:eastAsia="zh-CN"/>
        </w:rPr>
        <w:t xml:space="preserve"> О</w:t>
      </w:r>
      <w:r w:rsidRPr="00AA4BC7">
        <w:rPr>
          <w:rFonts w:ascii="Times New Roman" w:eastAsia="Times New Roman" w:hAnsi="Times New Roman" w:cs="Times New Roman"/>
          <w:sz w:val="20"/>
          <w:szCs w:val="20"/>
          <w:lang w:eastAsia="zh-CN"/>
        </w:rPr>
        <w:t>пределение нормы времени на механическую обработку деталей на токарном универсальном станке для условий серийного производства</w:t>
      </w:r>
      <w:r w:rsidR="006D7AB3">
        <w:rPr>
          <w:rFonts w:ascii="Times New Roman" w:eastAsia="Times New Roman" w:hAnsi="Times New Roman" w:cs="Times New Roman"/>
          <w:sz w:val="20"/>
          <w:szCs w:val="20"/>
          <w:lang w:eastAsia="zh-CN"/>
        </w:rPr>
        <w:t>.</w:t>
      </w:r>
    </w:p>
    <w:p w:rsidR="006D7AB3" w:rsidRPr="00AA4BC7" w:rsidRDefault="006D7AB3"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Задание: Изучить виды фотографии рабочего дня и ее значения для планирования производственного процесса.</w:t>
      </w:r>
    </w:p>
    <w:p w:rsidR="002A2791" w:rsidRPr="00AA4BC7" w:rsidRDefault="002A2791" w:rsidP="00AA4BC7">
      <w:pPr>
        <w:shd w:val="clear" w:color="auto" w:fill="FFFFFF"/>
        <w:spacing w:after="0" w:line="240" w:lineRule="auto"/>
        <w:ind w:firstLine="709"/>
        <w:jc w:val="center"/>
        <w:rPr>
          <w:rFonts w:ascii="Times New Roman" w:eastAsia="Times New Roman" w:hAnsi="Times New Roman" w:cs="Times New Roman"/>
          <w:b/>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C16E7E" w:rsidRPr="00AA4BC7" w:rsidRDefault="004118A2"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Под технической норм</w:t>
      </w:r>
      <w:r w:rsidR="00C16E7E" w:rsidRPr="00AA4BC7">
        <w:rPr>
          <w:rFonts w:ascii="Times New Roman" w:eastAsia="Times New Roman" w:hAnsi="Times New Roman" w:cs="Times New Roman"/>
          <w:sz w:val="20"/>
          <w:szCs w:val="20"/>
        </w:rPr>
        <w:t xml:space="preserve">ой времени следует понимать установленную норму времени на </w:t>
      </w:r>
      <w:r w:rsidR="004F303E">
        <w:rPr>
          <w:rFonts w:ascii="Times New Roman" w:eastAsia="Times New Roman" w:hAnsi="Times New Roman" w:cs="Times New Roman"/>
          <w:sz w:val="20"/>
          <w:szCs w:val="20"/>
        </w:rPr>
        <w:t>выполнение определенной работы (</w:t>
      </w:r>
      <w:r w:rsidR="00C16E7E" w:rsidRPr="00AA4BC7">
        <w:rPr>
          <w:rFonts w:ascii="Times New Roman" w:eastAsia="Times New Roman" w:hAnsi="Times New Roman" w:cs="Times New Roman"/>
          <w:sz w:val="20"/>
          <w:szCs w:val="20"/>
        </w:rPr>
        <w:t>в</w:t>
      </w:r>
      <w:r w:rsidR="004F303E">
        <w:rPr>
          <w:rFonts w:ascii="Times New Roman" w:eastAsia="Times New Roman" w:hAnsi="Times New Roman" w:cs="Times New Roman"/>
          <w:sz w:val="20"/>
          <w:szCs w:val="20"/>
        </w:rPr>
        <w:t xml:space="preserve"> мин)</w:t>
      </w:r>
      <w:r w:rsidR="00C16E7E" w:rsidRPr="00AA4BC7">
        <w:rPr>
          <w:rFonts w:ascii="Times New Roman" w:eastAsia="Times New Roman" w:hAnsi="Times New Roman" w:cs="Times New Roman"/>
          <w:sz w:val="20"/>
          <w:szCs w:val="20"/>
        </w:rPr>
        <w:t xml:space="preserve"> для конкретных организационных и технических условий.</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Норма времени в условиях единичного и массового производства определяется штучным временем:</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position w:val="-16"/>
          <w:sz w:val="20"/>
          <w:szCs w:val="20"/>
        </w:rPr>
        <w:object w:dxaOrig="38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05pt;height:21.75pt" o:ole="">
            <v:imagedata r:id="rId50" o:title=""/>
          </v:shape>
          <o:OLEObject Type="Embed" ProgID="Equation.3" ShapeID="_x0000_i1025" DrawAspect="Content" ObjectID="_1678805080" r:id="rId51"/>
        </w:objec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xml:space="preserve"> Для условий серийного производства норма времени определяется штучно-калькуляционным временем:</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position w:val="-12"/>
          <w:sz w:val="20"/>
          <w:szCs w:val="20"/>
        </w:rPr>
        <w:object w:dxaOrig="2220" w:dyaOrig="380">
          <v:shape id="_x0000_i1026" type="#_x0000_t75" style="width:110.5pt;height:18.4pt" o:ole="">
            <v:imagedata r:id="rId52" o:title=""/>
          </v:shape>
          <o:OLEObject Type="Embed" ProgID="Equation.3" ShapeID="_x0000_i1026" DrawAspect="Content" ObjectID="_1678805081" r:id="rId53"/>
        </w:object>
      </w:r>
      <w:r w:rsidRPr="00AA4BC7">
        <w:rPr>
          <w:rFonts w:ascii="Times New Roman" w:eastAsia="Times New Roman" w:hAnsi="Times New Roman" w:cs="Times New Roman"/>
          <w:sz w:val="20"/>
          <w:szCs w:val="20"/>
        </w:rPr>
        <w:t xml:space="preserve">                                                                                               </w:t>
      </w:r>
      <w:r w:rsidR="004118A2">
        <w:rPr>
          <w:rFonts w:ascii="Times New Roman" w:eastAsia="Times New Roman" w:hAnsi="Times New Roman" w:cs="Times New Roman"/>
          <w:sz w:val="20"/>
          <w:szCs w:val="20"/>
        </w:rPr>
        <w:t>ГД</w:t>
      </w:r>
      <w:r w:rsidR="004118A2">
        <w:rPr>
          <w:rFonts w:ascii="Times New Roman" w:eastAsia="Times New Roman" w:hAnsi="Times New Roman" w:cs="Times New Roman"/>
          <w:position w:val="-12"/>
          <w:sz w:val="20"/>
          <w:szCs w:val="20"/>
        </w:rPr>
        <w:t xml:space="preserve"> </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м</w:t>
      </w:r>
      <w:r w:rsidRPr="00AA4BC7">
        <w:rPr>
          <w:rFonts w:ascii="Times New Roman" w:eastAsia="Times New Roman" w:hAnsi="Times New Roman" w:cs="Times New Roman"/>
          <w:sz w:val="20"/>
          <w:szCs w:val="20"/>
        </w:rPr>
        <w:t xml:space="preserve"> - основное время, 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всп</w:t>
      </w:r>
      <w:r w:rsidRPr="00AA4BC7">
        <w:rPr>
          <w:rFonts w:ascii="Times New Roman" w:eastAsia="Times New Roman" w:hAnsi="Times New Roman" w:cs="Times New Roman"/>
          <w:sz w:val="20"/>
          <w:szCs w:val="20"/>
        </w:rPr>
        <w:t>- вспомогательное время, 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обс</w:t>
      </w:r>
      <w:r w:rsidRPr="00AA4BC7">
        <w:rPr>
          <w:rFonts w:ascii="Times New Roman" w:eastAsia="Times New Roman" w:hAnsi="Times New Roman" w:cs="Times New Roman"/>
          <w:sz w:val="20"/>
          <w:szCs w:val="20"/>
        </w:rPr>
        <w:t>- время обслуживания рабочего места, 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отд</w:t>
      </w:r>
      <w:r w:rsidRPr="00AA4BC7">
        <w:rPr>
          <w:rFonts w:ascii="Times New Roman" w:eastAsia="Times New Roman" w:hAnsi="Times New Roman" w:cs="Times New Roman"/>
          <w:sz w:val="20"/>
          <w:szCs w:val="20"/>
        </w:rPr>
        <w:t>- время отдыха и перерывов в работе, 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пз</w:t>
      </w:r>
      <w:r w:rsidRPr="00AA4BC7">
        <w:rPr>
          <w:rFonts w:ascii="Times New Roman" w:eastAsia="Times New Roman" w:hAnsi="Times New Roman" w:cs="Times New Roman"/>
          <w:sz w:val="20"/>
          <w:szCs w:val="20"/>
        </w:rPr>
        <w:t xml:space="preserve"> - подготовительно-заключительное время, 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lang w:val="en-US"/>
        </w:rPr>
        <w:t>n</w:t>
      </w:r>
      <w:r w:rsidRPr="00AA4BC7">
        <w:rPr>
          <w:rFonts w:ascii="Times New Roman" w:eastAsia="Times New Roman" w:hAnsi="Times New Roman" w:cs="Times New Roman"/>
          <w:sz w:val="20"/>
          <w:szCs w:val="20"/>
        </w:rPr>
        <w:t xml:space="preserve"> – количество деталей в партии.</w:t>
      </w:r>
    </w:p>
    <w:p w:rsidR="00C16E7E" w:rsidRPr="00AA4BC7" w:rsidRDefault="00706881"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Основное (машинное)</w:t>
      </w:r>
      <w:r w:rsidR="00C16E7E" w:rsidRPr="00AA4BC7">
        <w:rPr>
          <w:rFonts w:ascii="Times New Roman" w:eastAsia="Times New Roman" w:hAnsi="Times New Roman" w:cs="Times New Roman"/>
          <w:sz w:val="20"/>
          <w:szCs w:val="20"/>
        </w:rPr>
        <w:t xml:space="preserve"> время представляет собой время, в течение которого производится снятие стружки и происходит изменение формы, размеров и</w:t>
      </w:r>
      <w:r w:rsidR="007A02A8">
        <w:rPr>
          <w:rFonts w:ascii="Times New Roman" w:eastAsia="Times New Roman" w:hAnsi="Times New Roman" w:cs="Times New Roman"/>
          <w:sz w:val="20"/>
          <w:szCs w:val="20"/>
        </w:rPr>
        <w:t xml:space="preserve"> </w:t>
      </w:r>
      <w:r w:rsidR="00C16E7E" w:rsidRPr="00AA4BC7">
        <w:rPr>
          <w:rFonts w:ascii="Times New Roman" w:eastAsia="Times New Roman" w:hAnsi="Times New Roman" w:cs="Times New Roman"/>
          <w:sz w:val="20"/>
          <w:szCs w:val="20"/>
        </w:rPr>
        <w:t>качества поверхности заготовки или полуфабриката. Этот процесс, как правило, совершается только станком без непосредственного участия рабочего.</w:t>
      </w:r>
    </w:p>
    <w:p w:rsidR="00C16E7E" w:rsidRPr="00AA4BC7" w:rsidRDefault="00706881"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токарного станка машинное (основное)</w:t>
      </w:r>
      <w:r w:rsidR="00C16E7E" w:rsidRPr="00AA4BC7">
        <w:rPr>
          <w:rFonts w:ascii="Times New Roman" w:eastAsia="Times New Roman" w:hAnsi="Times New Roman" w:cs="Times New Roman"/>
          <w:sz w:val="20"/>
          <w:szCs w:val="20"/>
        </w:rPr>
        <w:t xml:space="preserve"> время определяется по формуле:</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position w:val="-34"/>
          <w:sz w:val="20"/>
          <w:szCs w:val="20"/>
        </w:rPr>
        <w:object w:dxaOrig="3620" w:dyaOrig="780">
          <v:shape id="_x0000_i1027" type="#_x0000_t75" style="width:179.15pt;height:38.5pt" o:ole="">
            <v:imagedata r:id="rId54" o:title=""/>
          </v:shape>
          <o:OLEObject Type="Embed" ProgID="Equation.3" ShapeID="_x0000_i1027" DrawAspect="Content" ObjectID="_1678805082" r:id="rId55"/>
        </w:objec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xml:space="preserve">где   </w:t>
      </w:r>
      <w:r w:rsidRPr="00AA4BC7">
        <w:rPr>
          <w:rFonts w:ascii="Times New Roman" w:eastAsia="Times New Roman" w:hAnsi="Times New Roman" w:cs="Times New Roman"/>
          <w:i/>
          <w:iCs/>
          <w:sz w:val="20"/>
          <w:szCs w:val="20"/>
          <w:lang w:val="en-US"/>
        </w:rPr>
        <w:t>l</w:t>
      </w:r>
      <w:r w:rsidRPr="00AA4BC7">
        <w:rPr>
          <w:rFonts w:ascii="Times New Roman" w:eastAsia="Times New Roman" w:hAnsi="Times New Roman" w:cs="Times New Roman"/>
          <w:sz w:val="20"/>
          <w:szCs w:val="20"/>
        </w:rPr>
        <w:t>- длина обрабатываемой поверхности детали, мм;</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lang w:val="en-US"/>
        </w:rPr>
        <w:t>l</w:t>
      </w:r>
      <w:r w:rsidRPr="00AA4BC7">
        <w:rPr>
          <w:rFonts w:ascii="Times New Roman" w:eastAsia="Times New Roman" w:hAnsi="Times New Roman" w:cs="Times New Roman"/>
          <w:i/>
          <w:iCs/>
          <w:sz w:val="20"/>
          <w:szCs w:val="20"/>
          <w:vertAlign w:val="subscript"/>
        </w:rPr>
        <w:t>1</w:t>
      </w:r>
      <w:r w:rsidRPr="00AA4BC7">
        <w:rPr>
          <w:rFonts w:ascii="Times New Roman" w:eastAsia="Times New Roman" w:hAnsi="Times New Roman" w:cs="Times New Roman"/>
          <w:sz w:val="20"/>
          <w:szCs w:val="20"/>
        </w:rPr>
        <w:t>- длина врезания, мм;</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lang w:val="en-US"/>
        </w:rPr>
        <w:t>l</w:t>
      </w:r>
      <w:r w:rsidRPr="00AA4BC7">
        <w:rPr>
          <w:rFonts w:ascii="Times New Roman" w:eastAsia="Times New Roman" w:hAnsi="Times New Roman" w:cs="Times New Roman"/>
          <w:i/>
          <w:iCs/>
          <w:sz w:val="20"/>
          <w:szCs w:val="20"/>
          <w:vertAlign w:val="subscript"/>
        </w:rPr>
        <w:t>2</w:t>
      </w:r>
      <w:r w:rsidRPr="00AA4BC7">
        <w:rPr>
          <w:rFonts w:ascii="Times New Roman" w:eastAsia="Times New Roman" w:hAnsi="Times New Roman" w:cs="Times New Roman"/>
          <w:sz w:val="20"/>
          <w:szCs w:val="20"/>
        </w:rPr>
        <w:t>- длина перебега резца, мм;</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lang w:val="en-US"/>
        </w:rPr>
        <w:t>n</w:t>
      </w:r>
      <w:r w:rsidRPr="00AA4BC7">
        <w:rPr>
          <w:rFonts w:ascii="Times New Roman" w:eastAsia="Times New Roman" w:hAnsi="Times New Roman" w:cs="Times New Roman"/>
          <w:sz w:val="20"/>
          <w:szCs w:val="20"/>
        </w:rPr>
        <w:t>- частота вращения шпинделя, об/мин;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lang w:val="en-US"/>
        </w:rPr>
        <w:t>S</w:t>
      </w:r>
      <w:r w:rsidRPr="00AA4BC7">
        <w:rPr>
          <w:rFonts w:ascii="Times New Roman" w:eastAsia="Times New Roman" w:hAnsi="Times New Roman" w:cs="Times New Roman"/>
          <w:sz w:val="20"/>
          <w:szCs w:val="20"/>
        </w:rPr>
        <w:t>- подача на оборот, мм/мин;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lang w:val="en-US"/>
        </w:rPr>
        <w:t>S</w:t>
      </w:r>
      <w:r w:rsidRPr="00AA4BC7">
        <w:rPr>
          <w:rFonts w:ascii="Times New Roman" w:eastAsia="Times New Roman" w:hAnsi="Times New Roman" w:cs="Times New Roman"/>
          <w:i/>
          <w:iCs/>
          <w:sz w:val="20"/>
          <w:szCs w:val="20"/>
          <w:vertAlign w:val="subscript"/>
        </w:rPr>
        <w:t>мин</w:t>
      </w:r>
      <w:r w:rsidRPr="00AA4BC7">
        <w:rPr>
          <w:rFonts w:ascii="Times New Roman" w:eastAsia="Times New Roman" w:hAnsi="Times New Roman" w:cs="Times New Roman"/>
          <w:sz w:val="20"/>
          <w:szCs w:val="20"/>
        </w:rPr>
        <w:t>- минутная подача, мм/мин;</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i/>
          <w:iCs/>
          <w:sz w:val="20"/>
          <w:szCs w:val="20"/>
          <w:lang w:val="en-US"/>
        </w:rPr>
        <w:t>i</w:t>
      </w:r>
      <w:r w:rsidRPr="00AA4BC7">
        <w:rPr>
          <w:rFonts w:ascii="Times New Roman" w:eastAsia="Times New Roman" w:hAnsi="Times New Roman" w:cs="Times New Roman"/>
          <w:sz w:val="20"/>
          <w:szCs w:val="20"/>
        </w:rPr>
        <w:t>- число</w:t>
      </w:r>
      <w:r w:rsidR="00706881">
        <w:rPr>
          <w:rFonts w:ascii="Times New Roman" w:eastAsia="Times New Roman" w:hAnsi="Times New Roman" w:cs="Times New Roman"/>
          <w:sz w:val="20"/>
          <w:szCs w:val="20"/>
        </w:rPr>
        <w:t xml:space="preserve"> проходов (</w:t>
      </w:r>
      <w:r w:rsidRPr="00AA4BC7">
        <w:rPr>
          <w:rFonts w:ascii="Times New Roman" w:eastAsia="Times New Roman" w:hAnsi="Times New Roman" w:cs="Times New Roman"/>
          <w:sz w:val="20"/>
          <w:szCs w:val="20"/>
        </w:rPr>
        <w:t>обычно</w:t>
      </w:r>
      <w:r w:rsidRPr="00AA4BC7">
        <w:rPr>
          <w:rFonts w:ascii="Times New Roman" w:eastAsia="Times New Roman" w:hAnsi="Times New Roman" w:cs="Times New Roman"/>
          <w:i/>
          <w:iCs/>
          <w:sz w:val="20"/>
          <w:szCs w:val="20"/>
          <w:lang w:val="en-US"/>
        </w:rPr>
        <w:t>i</w:t>
      </w:r>
      <w:r w:rsidR="00706881">
        <w:rPr>
          <w:rFonts w:ascii="Times New Roman" w:eastAsia="Times New Roman" w:hAnsi="Times New Roman" w:cs="Times New Roman"/>
          <w:sz w:val="20"/>
          <w:szCs w:val="20"/>
        </w:rPr>
        <w:t xml:space="preserve"> = 1-5)</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Для других видов обработки расчетные формулы приведены</w:t>
      </w:r>
      <w:r w:rsidR="004D255A">
        <w:rPr>
          <w:rFonts w:ascii="Times New Roman" w:eastAsia="Times New Roman" w:hAnsi="Times New Roman" w:cs="Times New Roman"/>
          <w:sz w:val="20"/>
          <w:szCs w:val="20"/>
        </w:rPr>
        <w:t xml:space="preserve"> в справочной литературе.</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Вспомогательное время затрачивается на действия, обеспечивающие выполнение основной работы и включают в себя: время на установку, закрепление и снятие детали, на управление станком: пуск и</w:t>
      </w:r>
      <w:r w:rsidR="007A02A8">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z w:val="20"/>
          <w:szCs w:val="20"/>
        </w:rPr>
        <w:t>останов, изменение скорости вращения шпинделя и подачу и пр., время на ускоренный подвод и</w:t>
      </w:r>
      <w:r w:rsidR="007A02A8">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z w:val="20"/>
          <w:szCs w:val="20"/>
        </w:rPr>
        <w:t>отвод режущего инструмента в исходное положение, время на контрольные измерения параметров точности и шероховатости обработанной поверхности.</w:t>
      </w:r>
    </w:p>
    <w:p w:rsidR="00C16E7E" w:rsidRPr="00AA4BC7" w:rsidRDefault="004D255A" w:rsidP="004D255A">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16E7E" w:rsidRPr="00AA4BC7">
        <w:rPr>
          <w:rFonts w:ascii="Times New Roman" w:eastAsia="Times New Roman" w:hAnsi="Times New Roman" w:cs="Times New Roman"/>
          <w:sz w:val="20"/>
          <w:szCs w:val="20"/>
        </w:rPr>
        <w:t xml:space="preserve">Время технического обслуживания </w:t>
      </w:r>
      <w:r w:rsidR="00C16E7E" w:rsidRPr="00AA4BC7">
        <w:rPr>
          <w:rFonts w:ascii="Times New Roman" w:eastAsia="Times New Roman" w:hAnsi="Times New Roman" w:cs="Times New Roman"/>
          <w:i/>
          <w:iCs/>
          <w:sz w:val="20"/>
          <w:szCs w:val="20"/>
        </w:rPr>
        <w:t>Т</w:t>
      </w:r>
      <w:r w:rsidR="00C16E7E" w:rsidRPr="00AA4BC7">
        <w:rPr>
          <w:rFonts w:ascii="Times New Roman" w:eastAsia="Times New Roman" w:hAnsi="Times New Roman" w:cs="Times New Roman"/>
          <w:i/>
          <w:iCs/>
          <w:sz w:val="20"/>
          <w:szCs w:val="20"/>
          <w:vertAlign w:val="subscript"/>
        </w:rPr>
        <w:t>тех</w:t>
      </w:r>
      <w:r w:rsidR="00C16E7E" w:rsidRPr="00AA4BC7">
        <w:rPr>
          <w:rFonts w:ascii="Times New Roman" w:eastAsia="Times New Roman" w:hAnsi="Times New Roman" w:cs="Times New Roman"/>
          <w:sz w:val="20"/>
          <w:szCs w:val="20"/>
        </w:rPr>
        <w:t xml:space="preserve"> - это время, затрачиваемое на уход за рабочим местом /оборудованием/ в течение данной конкретной работы: смена затупившихся инструментов, регулировка инструментов и подналадка оборудования в процессе работы, сметание стружки и т.п. Время технического обслуживания определяется в % к основному времени:</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noProof/>
          <w:sz w:val="20"/>
          <w:szCs w:val="20"/>
        </w:rPr>
      </w:pPr>
      <w:r w:rsidRPr="00AA4BC7">
        <w:rPr>
          <w:rFonts w:ascii="Times New Roman" w:eastAsia="Times New Roman" w:hAnsi="Times New Roman" w:cs="Times New Roman"/>
          <w:noProof/>
          <w:position w:val="-12"/>
          <w:sz w:val="20"/>
          <w:szCs w:val="20"/>
        </w:rPr>
        <w:object w:dxaOrig="1460" w:dyaOrig="380">
          <v:shape id="_x0000_i1028" type="#_x0000_t75" style="width:72.85pt;height:18.4pt" o:ole="">
            <v:imagedata r:id="rId56" o:title=""/>
          </v:shape>
          <o:OLEObject Type="Embed" ProgID="Equation.3" ShapeID="_x0000_i1028" DrawAspect="Content" ObjectID="_1678805083" r:id="rId57"/>
        </w:objec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xml:space="preserve">Время организационного обслуживания </w:t>
      </w: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орг</w:t>
      </w:r>
      <w:r w:rsidRPr="00AA4BC7">
        <w:rPr>
          <w:rFonts w:ascii="Times New Roman" w:eastAsia="Times New Roman" w:hAnsi="Times New Roman" w:cs="Times New Roman"/>
          <w:sz w:val="20"/>
          <w:szCs w:val="20"/>
        </w:rPr>
        <w:t xml:space="preserve">  - время на уход за рабочим местом в течение рабочей смены: время на раскладку и уборку инструмента в начале и конце смены, время на осмотр и опробование оборудования, время на его смазку и чистку и т.п. Время организационного обслуживания определяется в % к оперативному времени:</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noProof/>
          <w:position w:val="-16"/>
          <w:sz w:val="20"/>
          <w:szCs w:val="20"/>
        </w:rPr>
        <w:object w:dxaOrig="1300" w:dyaOrig="420">
          <v:shape id="_x0000_i1029" type="#_x0000_t75" style="width:65.3pt;height:21.75pt" o:ole="">
            <v:imagedata r:id="rId58" o:title=""/>
          </v:shape>
          <o:OLEObject Type="Embed" ProgID="Equation.3" ShapeID="_x0000_i1029" DrawAspect="Content" ObjectID="_1678805084" r:id="rId59"/>
        </w:objec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Численные значения процента приводятся в справочной литературе или определяются на основе фотографии рабочего дня.</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Время отдыха и перерывов в работе вводится в норму времени при выполнении физически тяжелых /вес более 10 кг/ или монотонных и утомительных работ. Кроме того, в состав данной структуры времени включено время на физические потребности человека. Это время определяется в процентах от оперативного времени по справочнику или на основе фотографии рабочего дня.</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noProof/>
          <w:position w:val="-12"/>
          <w:sz w:val="20"/>
          <w:szCs w:val="20"/>
        </w:rPr>
        <w:object w:dxaOrig="1340" w:dyaOrig="380">
          <v:shape id="_x0000_i1030" type="#_x0000_t75" style="width:65.3pt;height:18.4pt" o:ole="">
            <v:imagedata r:id="rId60" o:title=""/>
          </v:shape>
          <o:OLEObject Type="Embed" ProgID="Equation.3" ShapeID="_x0000_i1030" DrawAspect="Content" ObjectID="_1678805085" r:id="rId61"/>
        </w:objec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Подготовительно-заключительное время - интервал времени, затрачиваемый на подготовку исполнителя и средств технологического оснащения к выполнению технологической операции и приведению последних в порядок после окончания смены. Это время определяется по нормативам.</w:t>
      </w:r>
      <w:r w:rsidR="007A02A8">
        <w:rPr>
          <w:rFonts w:ascii="Times New Roman" w:eastAsia="Times New Roman" w:hAnsi="Times New Roman" w:cs="Times New Roman"/>
          <w:sz w:val="20"/>
          <w:szCs w:val="20"/>
        </w:rPr>
        <w:t xml:space="preserve"> </w:t>
      </w:r>
      <w:r w:rsidRPr="00AA4BC7">
        <w:rPr>
          <w:rFonts w:ascii="Times New Roman" w:eastAsia="Times New Roman" w:hAnsi="Times New Roman" w:cs="Times New Roman"/>
          <w:sz w:val="20"/>
          <w:szCs w:val="20"/>
        </w:rPr>
        <w:lastRenderedPageBreak/>
        <w:t>составленным на основе фотографии рабочего дня, и устанавливается на партию деталей. Оно включает в себя:</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получение материалов, инструментов, приспособлений, технологической документации и наряда на работу;</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ознакомление с чертежом, технологической документацией;</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установку инструментов, приспособлений, наладку оборудования на соответствующий режим работы;</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снятие приспособлений и инструментов после окончания работы;</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сдачу готовой продукции, остатков материала, приспособлений, инструмента, технологической документации и наряда.</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xml:space="preserve">Норма оперативного времени </w:t>
      </w: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оп</w:t>
      </w:r>
      <w:r w:rsidRPr="00AA4BC7">
        <w:rPr>
          <w:rFonts w:ascii="Times New Roman" w:eastAsia="Times New Roman" w:hAnsi="Times New Roman" w:cs="Times New Roman"/>
          <w:sz w:val="20"/>
          <w:szCs w:val="20"/>
        </w:rPr>
        <w:t xml:space="preserve"> - это норма времени на выполнение технологической операции, состоящая из суммы норм основного и неперекрываемого им вспомогательного времени, т.е.</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noProof/>
          <w:position w:val="-12"/>
          <w:sz w:val="20"/>
          <w:szCs w:val="20"/>
        </w:rPr>
        <w:object w:dxaOrig="1800" w:dyaOrig="380">
          <v:shape id="_x0000_i1031" type="#_x0000_t75" style="width:90.4pt;height:18.4pt" o:ole="">
            <v:imagedata r:id="rId62" o:title=""/>
          </v:shape>
          <o:OLEObject Type="Embed" ProgID="Equation.3" ShapeID="_x0000_i1031" DrawAspect="Content" ObjectID="_1678805086" r:id="rId63"/>
        </w:object>
      </w:r>
    </w:p>
    <w:p w:rsidR="00C16E7E" w:rsidRPr="004D255A" w:rsidRDefault="002A2791" w:rsidP="004D255A">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bCs/>
          <w:sz w:val="20"/>
          <w:szCs w:val="20"/>
        </w:rPr>
        <w:t>Фотография рабочего дня</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Фотография рабочего времени является одним из методов изучения рабочего процесса путем непрерывного наблюдения и измерения всех его затрат на протяжении рабочей смены. Производится в целях выявления резервов повышения производительности труда. Фотография может быть:</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1. индивидуальная;</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2. групповая;</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3. самофотография.</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Индивидуальная фотография рабочего времени применяется для наблюдения над отдельным исполнителем. В наблюдательный лист с момента начала наблюдения записываются содержание затрат, время их окончания и число изделий /операций/, произведенных за определенные отрезки оперативного времени, которые прерываются по каким-либо причинам.</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Все затраты должны быть дифференцированы в соответствии с принятой классификацией затрат рабочего времени.</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Обработку результатов наблюдения включает определение продолжительности по каждой затрате рабочего времени, индексацию затрат /отнесение их к соответствующей категории/, составление фактического и проектируемого баланса и определение характеристик использования рабочего времена.</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Данные наблюдений и обработки фотографии рабочего дня приводят в специальных бланках, которые являются типовыми для всех предприятий.</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Обработка индивидуальной фотографии рабочего времени завершается разработкой организационно-технических мероприятий по устранению потерь рабочего времени.</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Групповая фотография - когда наблюдение ведется одновременно за группой рабочих.</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Самофотография - когда работник, не отвлекаясь от основной работы, отмечает в специальной карте самофотографии начало, конец и причину простоя.</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При определенной предварительной подготовке этот метод позволяет охватить наблюдением практически все рабочие места и за короткий срок получить информацию об основных потерях рабочего времени на каждом рабочем месте.</w:t>
      </w:r>
    </w:p>
    <w:p w:rsidR="002A2791" w:rsidRPr="00AA4BC7" w:rsidRDefault="002A2791"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2A2791" w:rsidRPr="00AA4BC7" w:rsidRDefault="002A2791" w:rsidP="00AA4BC7">
      <w:pPr>
        <w:shd w:val="clear" w:color="auto" w:fill="FFFFFF"/>
        <w:spacing w:after="0" w:line="240" w:lineRule="auto"/>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C16E7E" w:rsidRPr="00AA4BC7" w:rsidRDefault="004D255A"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w:t>
      </w:r>
      <w:r w:rsidR="00C16E7E" w:rsidRPr="00AA4BC7">
        <w:rPr>
          <w:rFonts w:ascii="Times New Roman" w:eastAsia="Times New Roman" w:hAnsi="Times New Roman" w:cs="Times New Roman"/>
          <w:sz w:val="20"/>
          <w:szCs w:val="20"/>
        </w:rPr>
        <w:t xml:space="preserve"> соответствии с заданным вариантом по табл., сос</w:t>
      </w:r>
      <w:r>
        <w:rPr>
          <w:rFonts w:ascii="Times New Roman" w:eastAsia="Times New Roman" w:hAnsi="Times New Roman" w:cs="Times New Roman"/>
          <w:sz w:val="20"/>
          <w:szCs w:val="20"/>
        </w:rPr>
        <w:t>тоящей из 2-х или 3-х переходов произвести необходимые расчеты.</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xml:space="preserve">1. подрезать торец на размер </w:t>
      </w:r>
      <w:r w:rsidRPr="00AA4BC7">
        <w:rPr>
          <w:rFonts w:ascii="Times New Roman" w:eastAsia="Times New Roman" w:hAnsi="Times New Roman" w:cs="Times New Roman"/>
          <w:i/>
          <w:iCs/>
          <w:sz w:val="20"/>
          <w:szCs w:val="20"/>
          <w:lang w:val="en-US"/>
        </w:rPr>
        <w:t>L</w:t>
      </w:r>
      <w:r w:rsidRPr="00AA4BC7">
        <w:rPr>
          <w:rFonts w:ascii="Times New Roman" w:eastAsia="Times New Roman" w:hAnsi="Times New Roman" w:cs="Times New Roman"/>
          <w:i/>
          <w:iCs/>
          <w:sz w:val="20"/>
          <w:szCs w:val="20"/>
          <w:vertAlign w:val="subscript"/>
        </w:rPr>
        <w:t>1</w:t>
      </w:r>
      <w:r w:rsidRPr="00AA4BC7">
        <w:rPr>
          <w:rFonts w:ascii="Times New Roman" w:eastAsia="Times New Roman" w:hAnsi="Times New Roman" w:cs="Times New Roman"/>
          <w:sz w:val="20"/>
          <w:szCs w:val="20"/>
        </w:rPr>
        <w:t>;</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2. проточить ø</w:t>
      </w:r>
      <w:r w:rsidRPr="00AA4BC7">
        <w:rPr>
          <w:rFonts w:ascii="Times New Roman" w:eastAsia="Times New Roman" w:hAnsi="Times New Roman" w:cs="Times New Roman"/>
          <w:sz w:val="20"/>
          <w:szCs w:val="20"/>
          <w:lang w:val="en-US"/>
        </w:rPr>
        <w:t>D</w:t>
      </w:r>
      <w:r w:rsidRPr="00AA4BC7">
        <w:rPr>
          <w:rFonts w:ascii="Times New Roman" w:eastAsia="Times New Roman" w:hAnsi="Times New Roman" w:cs="Times New Roman"/>
          <w:sz w:val="20"/>
          <w:szCs w:val="20"/>
        </w:rPr>
        <w:t xml:space="preserve"> на длину  </w:t>
      </w:r>
      <w:r w:rsidRPr="00AA4BC7">
        <w:rPr>
          <w:rFonts w:ascii="Times New Roman" w:eastAsia="Times New Roman" w:hAnsi="Times New Roman" w:cs="Times New Roman"/>
          <w:i/>
          <w:iCs/>
          <w:sz w:val="20"/>
          <w:szCs w:val="20"/>
          <w:lang w:val="en-US"/>
        </w:rPr>
        <w:t>L</w:t>
      </w:r>
      <w:r w:rsidRPr="00AA4BC7">
        <w:rPr>
          <w:rFonts w:ascii="Times New Roman" w:eastAsia="Times New Roman" w:hAnsi="Times New Roman" w:cs="Times New Roman"/>
          <w:sz w:val="20"/>
          <w:szCs w:val="20"/>
        </w:rPr>
        <w:t>;</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3. просверлить ø</w:t>
      </w:r>
      <w:r w:rsidRPr="00AA4BC7">
        <w:rPr>
          <w:rFonts w:ascii="Times New Roman" w:eastAsia="Times New Roman" w:hAnsi="Times New Roman" w:cs="Times New Roman"/>
          <w:sz w:val="20"/>
          <w:szCs w:val="20"/>
          <w:lang w:val="en-US"/>
        </w:rPr>
        <w:t>d</w:t>
      </w:r>
      <w:r w:rsidRPr="00AA4BC7">
        <w:rPr>
          <w:rFonts w:ascii="Times New Roman" w:eastAsia="Times New Roman" w:hAnsi="Times New Roman" w:cs="Times New Roman"/>
          <w:sz w:val="20"/>
          <w:szCs w:val="20"/>
        </w:rPr>
        <w:t xml:space="preserve"> на длину </w:t>
      </w:r>
      <w:r w:rsidRPr="00AA4BC7">
        <w:rPr>
          <w:rFonts w:ascii="Times New Roman" w:eastAsia="Times New Roman" w:hAnsi="Times New Roman" w:cs="Times New Roman"/>
          <w:i/>
          <w:iCs/>
          <w:sz w:val="20"/>
          <w:szCs w:val="20"/>
          <w:lang w:val="en-US"/>
        </w:rPr>
        <w:t>l</w:t>
      </w:r>
      <w:r w:rsidRPr="00AA4BC7">
        <w:rPr>
          <w:rFonts w:ascii="Times New Roman" w:eastAsia="Times New Roman" w:hAnsi="Times New Roman" w:cs="Times New Roman"/>
          <w:sz w:val="20"/>
          <w:szCs w:val="20"/>
        </w:rPr>
        <w:t>.</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Варианты обработки детали</w:t>
      </w:r>
    </w:p>
    <w:p w:rsidR="00C16E7E" w:rsidRPr="00AA4BC7" w:rsidRDefault="00C16E7E" w:rsidP="00AA4BC7">
      <w:pPr>
        <w:autoSpaceDE w:val="0"/>
        <w:autoSpaceDN w:val="0"/>
        <w:adjustRightInd w:val="0"/>
        <w:spacing w:after="0" w:line="240" w:lineRule="auto"/>
        <w:ind w:firstLine="709"/>
        <w:jc w:val="right"/>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Таблица</w:t>
      </w:r>
    </w:p>
    <w:tbl>
      <w:tblPr>
        <w:tblStyle w:val="aa"/>
        <w:tblW w:w="0" w:type="auto"/>
        <w:jc w:val="center"/>
        <w:tblLook w:val="01E0"/>
      </w:tblPr>
      <w:tblGrid>
        <w:gridCol w:w="1238"/>
        <w:gridCol w:w="1238"/>
        <w:gridCol w:w="1238"/>
        <w:gridCol w:w="1238"/>
        <w:gridCol w:w="1238"/>
        <w:gridCol w:w="1238"/>
        <w:gridCol w:w="1239"/>
      </w:tblGrid>
      <w:tr w:rsidR="00CB5B94" w:rsidRPr="00AA4BC7" w:rsidTr="00C16E7E">
        <w:trPr>
          <w:jc w:val="center"/>
        </w:trPr>
        <w:tc>
          <w:tcPr>
            <w:tcW w:w="1238" w:type="dxa"/>
          </w:tcPr>
          <w:p w:rsidR="00CB5B94" w:rsidRPr="00AA4BC7" w:rsidRDefault="00CB5B94" w:rsidP="00AA4BC7">
            <w:pPr>
              <w:autoSpaceDE w:val="0"/>
              <w:autoSpaceDN w:val="0"/>
              <w:adjustRightInd w:val="0"/>
              <w:jc w:val="center"/>
              <w:rPr>
                <w:bCs/>
              </w:rPr>
            </w:pPr>
            <w:r w:rsidRPr="00AA4BC7">
              <w:rPr>
                <w:bCs/>
              </w:rPr>
              <w:t>№ п/п</w:t>
            </w:r>
          </w:p>
        </w:tc>
        <w:tc>
          <w:tcPr>
            <w:tcW w:w="1238" w:type="dxa"/>
          </w:tcPr>
          <w:p w:rsidR="00CB5B94" w:rsidRPr="00AA4BC7" w:rsidRDefault="00CB5B94" w:rsidP="00AA4BC7">
            <w:pPr>
              <w:autoSpaceDE w:val="0"/>
              <w:autoSpaceDN w:val="0"/>
              <w:adjustRightInd w:val="0"/>
              <w:jc w:val="center"/>
              <w:rPr>
                <w:bCs/>
                <w:i/>
                <w:iCs/>
                <w:lang w:val="en-US"/>
              </w:rPr>
            </w:pPr>
            <w:r w:rsidRPr="00AA4BC7">
              <w:rPr>
                <w:bCs/>
                <w:i/>
                <w:iCs/>
                <w:lang w:val="en-US"/>
              </w:rPr>
              <w:t>d1</w:t>
            </w:r>
          </w:p>
        </w:tc>
        <w:tc>
          <w:tcPr>
            <w:tcW w:w="1238" w:type="dxa"/>
          </w:tcPr>
          <w:p w:rsidR="00CB5B94" w:rsidRPr="00AA4BC7" w:rsidRDefault="00CB5B94" w:rsidP="00AA4BC7">
            <w:pPr>
              <w:autoSpaceDE w:val="0"/>
              <w:autoSpaceDN w:val="0"/>
              <w:adjustRightInd w:val="0"/>
              <w:jc w:val="center"/>
              <w:rPr>
                <w:bCs/>
                <w:i/>
                <w:iCs/>
                <w:vertAlign w:val="subscript"/>
                <w:lang w:val="en-US"/>
              </w:rPr>
            </w:pPr>
            <w:r w:rsidRPr="00AA4BC7">
              <w:rPr>
                <w:bCs/>
                <w:i/>
                <w:iCs/>
                <w:lang w:val="en-US"/>
              </w:rPr>
              <w:t>d2</w:t>
            </w:r>
          </w:p>
        </w:tc>
        <w:tc>
          <w:tcPr>
            <w:tcW w:w="1238" w:type="dxa"/>
          </w:tcPr>
          <w:p w:rsidR="00CB5B94" w:rsidRPr="00AA4BC7" w:rsidRDefault="00CB5B94" w:rsidP="00AA4BC7">
            <w:pPr>
              <w:autoSpaceDE w:val="0"/>
              <w:autoSpaceDN w:val="0"/>
              <w:adjustRightInd w:val="0"/>
              <w:jc w:val="center"/>
              <w:rPr>
                <w:bCs/>
                <w:i/>
                <w:iCs/>
                <w:lang w:val="en-US"/>
              </w:rPr>
            </w:pPr>
            <w:r w:rsidRPr="00AA4BC7">
              <w:rPr>
                <w:bCs/>
                <w:i/>
                <w:iCs/>
                <w:lang w:val="en-US"/>
              </w:rPr>
              <w:t>L</w:t>
            </w:r>
          </w:p>
        </w:tc>
        <w:tc>
          <w:tcPr>
            <w:tcW w:w="1238" w:type="dxa"/>
          </w:tcPr>
          <w:p w:rsidR="00CB5B94" w:rsidRPr="00AA4BC7" w:rsidRDefault="00CB5B94" w:rsidP="00AA4BC7">
            <w:pPr>
              <w:autoSpaceDE w:val="0"/>
              <w:autoSpaceDN w:val="0"/>
              <w:adjustRightInd w:val="0"/>
              <w:jc w:val="center"/>
              <w:rPr>
                <w:bCs/>
                <w:i/>
                <w:iCs/>
                <w:vertAlign w:val="subscript"/>
                <w:lang w:val="en-US"/>
              </w:rPr>
            </w:pPr>
            <w:r w:rsidRPr="00AA4BC7">
              <w:rPr>
                <w:bCs/>
                <w:i/>
                <w:iCs/>
                <w:lang w:val="en-US"/>
              </w:rPr>
              <w:t>L</w:t>
            </w:r>
            <w:r w:rsidRPr="00AA4BC7">
              <w:rPr>
                <w:bCs/>
                <w:i/>
                <w:iCs/>
                <w:vertAlign w:val="subscript"/>
                <w:lang w:val="en-US"/>
              </w:rPr>
              <w:t>1</w:t>
            </w:r>
          </w:p>
        </w:tc>
        <w:tc>
          <w:tcPr>
            <w:tcW w:w="1238" w:type="dxa"/>
          </w:tcPr>
          <w:p w:rsidR="00CB5B94" w:rsidRPr="00AA4BC7" w:rsidRDefault="00CB5B94" w:rsidP="00AA4BC7">
            <w:pPr>
              <w:autoSpaceDE w:val="0"/>
              <w:autoSpaceDN w:val="0"/>
              <w:adjustRightInd w:val="0"/>
              <w:jc w:val="center"/>
              <w:rPr>
                <w:bCs/>
                <w:i/>
                <w:iCs/>
                <w:lang w:val="en-US"/>
              </w:rPr>
            </w:pPr>
            <w:r w:rsidRPr="00AA4BC7">
              <w:rPr>
                <w:bCs/>
                <w:i/>
                <w:iCs/>
                <w:lang w:val="en-US"/>
              </w:rPr>
              <w:t>d3</w:t>
            </w:r>
          </w:p>
        </w:tc>
        <w:tc>
          <w:tcPr>
            <w:tcW w:w="1239" w:type="dxa"/>
          </w:tcPr>
          <w:p w:rsidR="00CB5B94" w:rsidRPr="00AA4BC7" w:rsidRDefault="00CB5B94" w:rsidP="00AA4BC7">
            <w:pPr>
              <w:autoSpaceDE w:val="0"/>
              <w:autoSpaceDN w:val="0"/>
              <w:adjustRightInd w:val="0"/>
              <w:jc w:val="center"/>
              <w:rPr>
                <w:bCs/>
              </w:rPr>
            </w:pPr>
            <w:r w:rsidRPr="00AA4BC7">
              <w:rPr>
                <w:bCs/>
              </w:rPr>
              <w:t>Размер партии</w:t>
            </w:r>
          </w:p>
        </w:tc>
      </w:tr>
      <w:tr w:rsidR="00CB5B94" w:rsidRPr="00AA4BC7" w:rsidTr="00C16E7E">
        <w:trPr>
          <w:jc w:val="center"/>
        </w:trPr>
        <w:tc>
          <w:tcPr>
            <w:tcW w:w="1238" w:type="dxa"/>
          </w:tcPr>
          <w:p w:rsidR="00CB5B94" w:rsidRPr="00AA4BC7" w:rsidRDefault="00CB5B94" w:rsidP="00AA4BC7">
            <w:pPr>
              <w:autoSpaceDE w:val="0"/>
              <w:autoSpaceDN w:val="0"/>
              <w:adjustRightInd w:val="0"/>
              <w:jc w:val="center"/>
              <w:rPr>
                <w:bCs/>
              </w:rPr>
            </w:pPr>
            <w:r w:rsidRPr="00AA4BC7">
              <w:rPr>
                <w:bCs/>
              </w:rPr>
              <w:t>1</w:t>
            </w:r>
          </w:p>
        </w:tc>
        <w:tc>
          <w:tcPr>
            <w:tcW w:w="1238" w:type="dxa"/>
          </w:tcPr>
          <w:p w:rsidR="00CB5B94" w:rsidRPr="00AA4BC7" w:rsidRDefault="00CB5B94" w:rsidP="00AA4BC7">
            <w:pPr>
              <w:autoSpaceDE w:val="0"/>
              <w:autoSpaceDN w:val="0"/>
              <w:adjustRightInd w:val="0"/>
              <w:jc w:val="center"/>
              <w:rPr>
                <w:bCs/>
              </w:rPr>
            </w:pPr>
            <w:r w:rsidRPr="00AA4BC7">
              <w:rPr>
                <w:bCs/>
              </w:rPr>
              <w:t>20</w:t>
            </w:r>
          </w:p>
        </w:tc>
        <w:tc>
          <w:tcPr>
            <w:tcW w:w="1238" w:type="dxa"/>
          </w:tcPr>
          <w:p w:rsidR="00CB5B94" w:rsidRPr="00AA4BC7" w:rsidRDefault="00CB5B94" w:rsidP="00AA4BC7">
            <w:pPr>
              <w:autoSpaceDE w:val="0"/>
              <w:autoSpaceDN w:val="0"/>
              <w:adjustRightInd w:val="0"/>
              <w:jc w:val="center"/>
              <w:rPr>
                <w:bCs/>
              </w:rPr>
            </w:pPr>
            <w:r w:rsidRPr="00AA4BC7">
              <w:rPr>
                <w:bCs/>
              </w:rPr>
              <w:t>22</w:t>
            </w:r>
          </w:p>
        </w:tc>
        <w:tc>
          <w:tcPr>
            <w:tcW w:w="1238" w:type="dxa"/>
          </w:tcPr>
          <w:p w:rsidR="00CB5B94" w:rsidRPr="00AA4BC7" w:rsidRDefault="00CB5B94" w:rsidP="00AA4BC7">
            <w:pPr>
              <w:autoSpaceDE w:val="0"/>
              <w:autoSpaceDN w:val="0"/>
              <w:adjustRightInd w:val="0"/>
              <w:jc w:val="center"/>
              <w:rPr>
                <w:bCs/>
              </w:rPr>
            </w:pPr>
            <w:r w:rsidRPr="00AA4BC7">
              <w:rPr>
                <w:bCs/>
              </w:rPr>
              <w:t>50</w:t>
            </w:r>
          </w:p>
        </w:tc>
        <w:tc>
          <w:tcPr>
            <w:tcW w:w="1238" w:type="dxa"/>
          </w:tcPr>
          <w:p w:rsidR="00CB5B94" w:rsidRPr="00AA4BC7" w:rsidRDefault="00CB5B94" w:rsidP="00AA4BC7">
            <w:pPr>
              <w:autoSpaceDE w:val="0"/>
              <w:autoSpaceDN w:val="0"/>
              <w:adjustRightInd w:val="0"/>
              <w:jc w:val="center"/>
              <w:rPr>
                <w:bCs/>
              </w:rPr>
            </w:pPr>
            <w:r w:rsidRPr="00AA4BC7">
              <w:rPr>
                <w:bCs/>
              </w:rPr>
              <w:t>80</w:t>
            </w:r>
          </w:p>
        </w:tc>
        <w:tc>
          <w:tcPr>
            <w:tcW w:w="1238" w:type="dxa"/>
          </w:tcPr>
          <w:p w:rsidR="00CB5B94" w:rsidRPr="00AA4BC7" w:rsidRDefault="00CB5B94" w:rsidP="00AA4BC7">
            <w:pPr>
              <w:autoSpaceDE w:val="0"/>
              <w:autoSpaceDN w:val="0"/>
              <w:adjustRightInd w:val="0"/>
              <w:jc w:val="center"/>
              <w:rPr>
                <w:bCs/>
              </w:rPr>
            </w:pPr>
            <w:r w:rsidRPr="00AA4BC7">
              <w:rPr>
                <w:bCs/>
              </w:rPr>
              <w:t>-</w:t>
            </w:r>
          </w:p>
        </w:tc>
        <w:tc>
          <w:tcPr>
            <w:tcW w:w="1239" w:type="dxa"/>
          </w:tcPr>
          <w:p w:rsidR="00CB5B94" w:rsidRPr="00AA4BC7" w:rsidRDefault="00CB5B94" w:rsidP="00AA4BC7">
            <w:pPr>
              <w:autoSpaceDE w:val="0"/>
              <w:autoSpaceDN w:val="0"/>
              <w:adjustRightInd w:val="0"/>
              <w:jc w:val="center"/>
              <w:rPr>
                <w:bCs/>
              </w:rPr>
            </w:pPr>
            <w:r w:rsidRPr="00AA4BC7">
              <w:rPr>
                <w:bCs/>
              </w:rPr>
              <w:t>100</w:t>
            </w:r>
          </w:p>
        </w:tc>
      </w:tr>
      <w:tr w:rsidR="00CB5B94" w:rsidRPr="00AA4BC7" w:rsidTr="00C16E7E">
        <w:trPr>
          <w:jc w:val="center"/>
        </w:trPr>
        <w:tc>
          <w:tcPr>
            <w:tcW w:w="1238" w:type="dxa"/>
          </w:tcPr>
          <w:p w:rsidR="00CB5B94" w:rsidRPr="00AA4BC7" w:rsidRDefault="00CB5B94" w:rsidP="00AA4BC7">
            <w:pPr>
              <w:autoSpaceDE w:val="0"/>
              <w:autoSpaceDN w:val="0"/>
              <w:adjustRightInd w:val="0"/>
              <w:jc w:val="center"/>
              <w:rPr>
                <w:bCs/>
              </w:rPr>
            </w:pPr>
            <w:r w:rsidRPr="00AA4BC7">
              <w:rPr>
                <w:bCs/>
              </w:rPr>
              <w:t>2</w:t>
            </w:r>
          </w:p>
        </w:tc>
        <w:tc>
          <w:tcPr>
            <w:tcW w:w="1238" w:type="dxa"/>
          </w:tcPr>
          <w:p w:rsidR="00CB5B94" w:rsidRPr="00AA4BC7" w:rsidRDefault="00CB5B94" w:rsidP="00AA4BC7">
            <w:pPr>
              <w:autoSpaceDE w:val="0"/>
              <w:autoSpaceDN w:val="0"/>
              <w:adjustRightInd w:val="0"/>
              <w:jc w:val="center"/>
              <w:rPr>
                <w:bCs/>
              </w:rPr>
            </w:pPr>
            <w:r w:rsidRPr="00AA4BC7">
              <w:rPr>
                <w:bCs/>
              </w:rPr>
              <w:t>25</w:t>
            </w:r>
          </w:p>
        </w:tc>
        <w:tc>
          <w:tcPr>
            <w:tcW w:w="1238" w:type="dxa"/>
          </w:tcPr>
          <w:p w:rsidR="00CB5B94" w:rsidRPr="00AA4BC7" w:rsidRDefault="00CB5B94" w:rsidP="00AA4BC7">
            <w:pPr>
              <w:autoSpaceDE w:val="0"/>
              <w:autoSpaceDN w:val="0"/>
              <w:adjustRightInd w:val="0"/>
              <w:jc w:val="center"/>
              <w:rPr>
                <w:bCs/>
              </w:rPr>
            </w:pPr>
            <w:r w:rsidRPr="00AA4BC7">
              <w:rPr>
                <w:bCs/>
              </w:rPr>
              <w:t>27</w:t>
            </w:r>
          </w:p>
        </w:tc>
        <w:tc>
          <w:tcPr>
            <w:tcW w:w="1238" w:type="dxa"/>
          </w:tcPr>
          <w:p w:rsidR="00CB5B94" w:rsidRPr="00AA4BC7" w:rsidRDefault="00CB5B94" w:rsidP="00AA4BC7">
            <w:pPr>
              <w:autoSpaceDE w:val="0"/>
              <w:autoSpaceDN w:val="0"/>
              <w:adjustRightInd w:val="0"/>
              <w:jc w:val="center"/>
              <w:rPr>
                <w:bCs/>
              </w:rPr>
            </w:pPr>
            <w:r w:rsidRPr="00AA4BC7">
              <w:rPr>
                <w:bCs/>
              </w:rPr>
              <w:t>60</w:t>
            </w:r>
          </w:p>
        </w:tc>
        <w:tc>
          <w:tcPr>
            <w:tcW w:w="1238" w:type="dxa"/>
          </w:tcPr>
          <w:p w:rsidR="00CB5B94" w:rsidRPr="00AA4BC7" w:rsidRDefault="00CB5B94" w:rsidP="00AA4BC7">
            <w:pPr>
              <w:autoSpaceDE w:val="0"/>
              <w:autoSpaceDN w:val="0"/>
              <w:adjustRightInd w:val="0"/>
              <w:jc w:val="center"/>
              <w:rPr>
                <w:bCs/>
              </w:rPr>
            </w:pPr>
            <w:r w:rsidRPr="00AA4BC7">
              <w:rPr>
                <w:bCs/>
              </w:rPr>
              <w:t>90</w:t>
            </w:r>
          </w:p>
        </w:tc>
        <w:tc>
          <w:tcPr>
            <w:tcW w:w="1238" w:type="dxa"/>
          </w:tcPr>
          <w:p w:rsidR="00CB5B94" w:rsidRPr="00AA4BC7" w:rsidRDefault="00CB5B94" w:rsidP="00AA4BC7">
            <w:pPr>
              <w:autoSpaceDE w:val="0"/>
              <w:autoSpaceDN w:val="0"/>
              <w:adjustRightInd w:val="0"/>
              <w:jc w:val="center"/>
              <w:rPr>
                <w:bCs/>
              </w:rPr>
            </w:pPr>
            <w:r w:rsidRPr="00AA4BC7">
              <w:rPr>
                <w:bCs/>
              </w:rPr>
              <w:t>-</w:t>
            </w:r>
          </w:p>
        </w:tc>
        <w:tc>
          <w:tcPr>
            <w:tcW w:w="1239" w:type="dxa"/>
          </w:tcPr>
          <w:p w:rsidR="00CB5B94" w:rsidRPr="00AA4BC7" w:rsidRDefault="00CB5B94" w:rsidP="00AA4BC7">
            <w:pPr>
              <w:autoSpaceDE w:val="0"/>
              <w:autoSpaceDN w:val="0"/>
              <w:adjustRightInd w:val="0"/>
              <w:jc w:val="center"/>
              <w:rPr>
                <w:bCs/>
              </w:rPr>
            </w:pPr>
            <w:r w:rsidRPr="00AA4BC7">
              <w:rPr>
                <w:bCs/>
              </w:rPr>
              <w:t>150</w:t>
            </w:r>
          </w:p>
        </w:tc>
      </w:tr>
      <w:tr w:rsidR="00CB5B94" w:rsidRPr="00AA4BC7" w:rsidTr="00C16E7E">
        <w:trPr>
          <w:jc w:val="center"/>
        </w:trPr>
        <w:tc>
          <w:tcPr>
            <w:tcW w:w="1238" w:type="dxa"/>
          </w:tcPr>
          <w:p w:rsidR="00CB5B94" w:rsidRPr="00AA4BC7" w:rsidRDefault="00CB5B94" w:rsidP="00AA4BC7">
            <w:pPr>
              <w:autoSpaceDE w:val="0"/>
              <w:autoSpaceDN w:val="0"/>
              <w:adjustRightInd w:val="0"/>
              <w:jc w:val="center"/>
              <w:rPr>
                <w:bCs/>
              </w:rPr>
            </w:pPr>
            <w:r w:rsidRPr="00AA4BC7">
              <w:rPr>
                <w:bCs/>
              </w:rPr>
              <w:t>3</w:t>
            </w:r>
          </w:p>
        </w:tc>
        <w:tc>
          <w:tcPr>
            <w:tcW w:w="1238" w:type="dxa"/>
          </w:tcPr>
          <w:p w:rsidR="00CB5B94" w:rsidRPr="00AA4BC7" w:rsidRDefault="00CB5B94" w:rsidP="00AA4BC7">
            <w:pPr>
              <w:autoSpaceDE w:val="0"/>
              <w:autoSpaceDN w:val="0"/>
              <w:adjustRightInd w:val="0"/>
              <w:jc w:val="center"/>
              <w:rPr>
                <w:bCs/>
              </w:rPr>
            </w:pPr>
            <w:r w:rsidRPr="00AA4BC7">
              <w:rPr>
                <w:bCs/>
              </w:rPr>
              <w:t>30</w:t>
            </w:r>
          </w:p>
        </w:tc>
        <w:tc>
          <w:tcPr>
            <w:tcW w:w="1238" w:type="dxa"/>
          </w:tcPr>
          <w:p w:rsidR="00CB5B94" w:rsidRPr="00AA4BC7" w:rsidRDefault="00CB5B94" w:rsidP="00AA4BC7">
            <w:pPr>
              <w:autoSpaceDE w:val="0"/>
              <w:autoSpaceDN w:val="0"/>
              <w:adjustRightInd w:val="0"/>
              <w:jc w:val="center"/>
              <w:rPr>
                <w:bCs/>
              </w:rPr>
            </w:pPr>
            <w:r w:rsidRPr="00AA4BC7">
              <w:rPr>
                <w:bCs/>
              </w:rPr>
              <w:t>32</w:t>
            </w:r>
          </w:p>
        </w:tc>
        <w:tc>
          <w:tcPr>
            <w:tcW w:w="1238" w:type="dxa"/>
          </w:tcPr>
          <w:p w:rsidR="00CB5B94" w:rsidRPr="00AA4BC7" w:rsidRDefault="00CB5B94" w:rsidP="00AA4BC7">
            <w:pPr>
              <w:autoSpaceDE w:val="0"/>
              <w:autoSpaceDN w:val="0"/>
              <w:adjustRightInd w:val="0"/>
              <w:jc w:val="center"/>
              <w:rPr>
                <w:bCs/>
              </w:rPr>
            </w:pPr>
            <w:r w:rsidRPr="00AA4BC7">
              <w:rPr>
                <w:bCs/>
              </w:rPr>
              <w:t>70</w:t>
            </w:r>
          </w:p>
        </w:tc>
        <w:tc>
          <w:tcPr>
            <w:tcW w:w="1238" w:type="dxa"/>
          </w:tcPr>
          <w:p w:rsidR="00CB5B94" w:rsidRPr="00AA4BC7" w:rsidRDefault="00CB5B94" w:rsidP="00AA4BC7">
            <w:pPr>
              <w:autoSpaceDE w:val="0"/>
              <w:autoSpaceDN w:val="0"/>
              <w:adjustRightInd w:val="0"/>
              <w:jc w:val="center"/>
              <w:rPr>
                <w:bCs/>
              </w:rPr>
            </w:pPr>
            <w:r w:rsidRPr="00AA4BC7">
              <w:rPr>
                <w:bCs/>
              </w:rPr>
              <w:t>100</w:t>
            </w:r>
          </w:p>
        </w:tc>
        <w:tc>
          <w:tcPr>
            <w:tcW w:w="1238" w:type="dxa"/>
          </w:tcPr>
          <w:p w:rsidR="00CB5B94" w:rsidRPr="00AA4BC7" w:rsidRDefault="00CB5B94" w:rsidP="00AA4BC7">
            <w:pPr>
              <w:autoSpaceDE w:val="0"/>
              <w:autoSpaceDN w:val="0"/>
              <w:adjustRightInd w:val="0"/>
              <w:jc w:val="center"/>
              <w:rPr>
                <w:bCs/>
              </w:rPr>
            </w:pPr>
            <w:r w:rsidRPr="00AA4BC7">
              <w:rPr>
                <w:bCs/>
              </w:rPr>
              <w:t>15</w:t>
            </w:r>
          </w:p>
        </w:tc>
        <w:tc>
          <w:tcPr>
            <w:tcW w:w="1239" w:type="dxa"/>
          </w:tcPr>
          <w:p w:rsidR="00CB5B94" w:rsidRPr="00AA4BC7" w:rsidRDefault="00CB5B94" w:rsidP="00AA4BC7">
            <w:pPr>
              <w:autoSpaceDE w:val="0"/>
              <w:autoSpaceDN w:val="0"/>
              <w:adjustRightInd w:val="0"/>
              <w:jc w:val="center"/>
              <w:rPr>
                <w:bCs/>
              </w:rPr>
            </w:pPr>
            <w:r w:rsidRPr="00AA4BC7">
              <w:rPr>
                <w:bCs/>
              </w:rPr>
              <w:t>200</w:t>
            </w:r>
          </w:p>
        </w:tc>
      </w:tr>
      <w:tr w:rsidR="00CB5B94" w:rsidRPr="00AA4BC7" w:rsidTr="00C16E7E">
        <w:trPr>
          <w:jc w:val="center"/>
        </w:trPr>
        <w:tc>
          <w:tcPr>
            <w:tcW w:w="1238" w:type="dxa"/>
          </w:tcPr>
          <w:p w:rsidR="00CB5B94" w:rsidRPr="00AA4BC7" w:rsidRDefault="00CB5B94" w:rsidP="00AA4BC7">
            <w:pPr>
              <w:autoSpaceDE w:val="0"/>
              <w:autoSpaceDN w:val="0"/>
              <w:adjustRightInd w:val="0"/>
              <w:jc w:val="center"/>
              <w:rPr>
                <w:bCs/>
              </w:rPr>
            </w:pPr>
            <w:r w:rsidRPr="00AA4BC7">
              <w:rPr>
                <w:bCs/>
              </w:rPr>
              <w:t>4</w:t>
            </w:r>
          </w:p>
        </w:tc>
        <w:tc>
          <w:tcPr>
            <w:tcW w:w="1238" w:type="dxa"/>
          </w:tcPr>
          <w:p w:rsidR="00CB5B94" w:rsidRPr="00AA4BC7" w:rsidRDefault="00CB5B94" w:rsidP="00AA4BC7">
            <w:pPr>
              <w:autoSpaceDE w:val="0"/>
              <w:autoSpaceDN w:val="0"/>
              <w:adjustRightInd w:val="0"/>
              <w:jc w:val="center"/>
              <w:rPr>
                <w:bCs/>
              </w:rPr>
            </w:pPr>
            <w:r w:rsidRPr="00AA4BC7">
              <w:rPr>
                <w:bCs/>
              </w:rPr>
              <w:t>40</w:t>
            </w:r>
          </w:p>
        </w:tc>
        <w:tc>
          <w:tcPr>
            <w:tcW w:w="1238" w:type="dxa"/>
          </w:tcPr>
          <w:p w:rsidR="00CB5B94" w:rsidRPr="00AA4BC7" w:rsidRDefault="00CB5B94" w:rsidP="00AA4BC7">
            <w:pPr>
              <w:autoSpaceDE w:val="0"/>
              <w:autoSpaceDN w:val="0"/>
              <w:adjustRightInd w:val="0"/>
              <w:jc w:val="center"/>
              <w:rPr>
                <w:bCs/>
              </w:rPr>
            </w:pPr>
            <w:r w:rsidRPr="00AA4BC7">
              <w:rPr>
                <w:bCs/>
              </w:rPr>
              <w:t>42</w:t>
            </w:r>
          </w:p>
        </w:tc>
        <w:tc>
          <w:tcPr>
            <w:tcW w:w="1238" w:type="dxa"/>
          </w:tcPr>
          <w:p w:rsidR="00CB5B94" w:rsidRPr="00AA4BC7" w:rsidRDefault="00CB5B94" w:rsidP="00AA4BC7">
            <w:pPr>
              <w:autoSpaceDE w:val="0"/>
              <w:autoSpaceDN w:val="0"/>
              <w:adjustRightInd w:val="0"/>
              <w:jc w:val="center"/>
              <w:rPr>
                <w:bCs/>
              </w:rPr>
            </w:pPr>
            <w:r w:rsidRPr="00AA4BC7">
              <w:rPr>
                <w:bCs/>
              </w:rPr>
              <w:t>80</w:t>
            </w:r>
          </w:p>
        </w:tc>
        <w:tc>
          <w:tcPr>
            <w:tcW w:w="1238" w:type="dxa"/>
          </w:tcPr>
          <w:p w:rsidR="00CB5B94" w:rsidRPr="00AA4BC7" w:rsidRDefault="00CB5B94" w:rsidP="00AA4BC7">
            <w:pPr>
              <w:autoSpaceDE w:val="0"/>
              <w:autoSpaceDN w:val="0"/>
              <w:adjustRightInd w:val="0"/>
              <w:jc w:val="center"/>
              <w:rPr>
                <w:bCs/>
              </w:rPr>
            </w:pPr>
            <w:r w:rsidRPr="00AA4BC7">
              <w:rPr>
                <w:bCs/>
              </w:rPr>
              <w:t>110</w:t>
            </w:r>
          </w:p>
        </w:tc>
        <w:tc>
          <w:tcPr>
            <w:tcW w:w="1238" w:type="dxa"/>
          </w:tcPr>
          <w:p w:rsidR="00CB5B94" w:rsidRPr="00AA4BC7" w:rsidRDefault="00CB5B94" w:rsidP="00AA4BC7">
            <w:pPr>
              <w:autoSpaceDE w:val="0"/>
              <w:autoSpaceDN w:val="0"/>
              <w:adjustRightInd w:val="0"/>
              <w:jc w:val="center"/>
              <w:rPr>
                <w:bCs/>
              </w:rPr>
            </w:pPr>
            <w:r w:rsidRPr="00AA4BC7">
              <w:rPr>
                <w:bCs/>
              </w:rPr>
              <w:t>20</w:t>
            </w:r>
          </w:p>
        </w:tc>
        <w:tc>
          <w:tcPr>
            <w:tcW w:w="1239" w:type="dxa"/>
          </w:tcPr>
          <w:p w:rsidR="00CB5B94" w:rsidRPr="00AA4BC7" w:rsidRDefault="00CB5B94" w:rsidP="00AA4BC7">
            <w:pPr>
              <w:autoSpaceDE w:val="0"/>
              <w:autoSpaceDN w:val="0"/>
              <w:adjustRightInd w:val="0"/>
              <w:jc w:val="center"/>
              <w:rPr>
                <w:bCs/>
              </w:rPr>
            </w:pPr>
            <w:r w:rsidRPr="00AA4BC7">
              <w:rPr>
                <w:bCs/>
              </w:rPr>
              <w:t>200</w:t>
            </w:r>
          </w:p>
        </w:tc>
      </w:tr>
      <w:tr w:rsidR="00CB5B94" w:rsidRPr="00AA4BC7" w:rsidTr="00C16E7E">
        <w:trPr>
          <w:jc w:val="center"/>
        </w:trPr>
        <w:tc>
          <w:tcPr>
            <w:tcW w:w="1238" w:type="dxa"/>
          </w:tcPr>
          <w:p w:rsidR="00CB5B94" w:rsidRPr="00AA4BC7" w:rsidRDefault="00CB5B94" w:rsidP="00AA4BC7">
            <w:pPr>
              <w:autoSpaceDE w:val="0"/>
              <w:autoSpaceDN w:val="0"/>
              <w:adjustRightInd w:val="0"/>
              <w:jc w:val="center"/>
              <w:rPr>
                <w:bCs/>
              </w:rPr>
            </w:pPr>
            <w:r w:rsidRPr="00AA4BC7">
              <w:rPr>
                <w:bCs/>
              </w:rPr>
              <w:t>5</w:t>
            </w:r>
          </w:p>
        </w:tc>
        <w:tc>
          <w:tcPr>
            <w:tcW w:w="1238" w:type="dxa"/>
          </w:tcPr>
          <w:p w:rsidR="00CB5B94" w:rsidRPr="00AA4BC7" w:rsidRDefault="00CB5B94" w:rsidP="00AA4BC7">
            <w:pPr>
              <w:autoSpaceDE w:val="0"/>
              <w:autoSpaceDN w:val="0"/>
              <w:adjustRightInd w:val="0"/>
              <w:jc w:val="center"/>
              <w:rPr>
                <w:bCs/>
              </w:rPr>
            </w:pPr>
            <w:r w:rsidRPr="00AA4BC7">
              <w:rPr>
                <w:bCs/>
              </w:rPr>
              <w:t>50</w:t>
            </w:r>
          </w:p>
        </w:tc>
        <w:tc>
          <w:tcPr>
            <w:tcW w:w="1238" w:type="dxa"/>
          </w:tcPr>
          <w:p w:rsidR="00CB5B94" w:rsidRPr="00AA4BC7" w:rsidRDefault="00CB5B94" w:rsidP="00AA4BC7">
            <w:pPr>
              <w:autoSpaceDE w:val="0"/>
              <w:autoSpaceDN w:val="0"/>
              <w:adjustRightInd w:val="0"/>
              <w:jc w:val="center"/>
              <w:rPr>
                <w:bCs/>
              </w:rPr>
            </w:pPr>
            <w:r w:rsidRPr="00AA4BC7">
              <w:rPr>
                <w:bCs/>
              </w:rPr>
              <w:t>52</w:t>
            </w:r>
          </w:p>
        </w:tc>
        <w:tc>
          <w:tcPr>
            <w:tcW w:w="1238" w:type="dxa"/>
          </w:tcPr>
          <w:p w:rsidR="00CB5B94" w:rsidRPr="00AA4BC7" w:rsidRDefault="00CB5B94" w:rsidP="00AA4BC7">
            <w:pPr>
              <w:autoSpaceDE w:val="0"/>
              <w:autoSpaceDN w:val="0"/>
              <w:adjustRightInd w:val="0"/>
              <w:jc w:val="center"/>
              <w:rPr>
                <w:bCs/>
              </w:rPr>
            </w:pPr>
            <w:r w:rsidRPr="00AA4BC7">
              <w:rPr>
                <w:bCs/>
              </w:rPr>
              <w:t>90</w:t>
            </w:r>
          </w:p>
        </w:tc>
        <w:tc>
          <w:tcPr>
            <w:tcW w:w="1238" w:type="dxa"/>
          </w:tcPr>
          <w:p w:rsidR="00CB5B94" w:rsidRPr="00AA4BC7" w:rsidRDefault="00CB5B94" w:rsidP="00AA4BC7">
            <w:pPr>
              <w:autoSpaceDE w:val="0"/>
              <w:autoSpaceDN w:val="0"/>
              <w:adjustRightInd w:val="0"/>
              <w:jc w:val="center"/>
              <w:rPr>
                <w:bCs/>
              </w:rPr>
            </w:pPr>
            <w:r w:rsidRPr="00AA4BC7">
              <w:rPr>
                <w:bCs/>
              </w:rPr>
              <w:t>120</w:t>
            </w:r>
          </w:p>
        </w:tc>
        <w:tc>
          <w:tcPr>
            <w:tcW w:w="1238" w:type="dxa"/>
          </w:tcPr>
          <w:p w:rsidR="00CB5B94" w:rsidRPr="00AA4BC7" w:rsidRDefault="00CB5B94" w:rsidP="00AA4BC7">
            <w:pPr>
              <w:autoSpaceDE w:val="0"/>
              <w:autoSpaceDN w:val="0"/>
              <w:adjustRightInd w:val="0"/>
              <w:jc w:val="center"/>
              <w:rPr>
                <w:bCs/>
              </w:rPr>
            </w:pPr>
            <w:r w:rsidRPr="00AA4BC7">
              <w:rPr>
                <w:bCs/>
              </w:rPr>
              <w:t>25</w:t>
            </w:r>
          </w:p>
        </w:tc>
        <w:tc>
          <w:tcPr>
            <w:tcW w:w="1239" w:type="dxa"/>
          </w:tcPr>
          <w:p w:rsidR="00CB5B94" w:rsidRPr="00AA4BC7" w:rsidRDefault="00CB5B94" w:rsidP="00AA4BC7">
            <w:pPr>
              <w:autoSpaceDE w:val="0"/>
              <w:autoSpaceDN w:val="0"/>
              <w:adjustRightInd w:val="0"/>
              <w:jc w:val="center"/>
              <w:rPr>
                <w:bCs/>
              </w:rPr>
            </w:pPr>
            <w:r w:rsidRPr="00AA4BC7">
              <w:rPr>
                <w:bCs/>
              </w:rPr>
              <w:t>180</w:t>
            </w:r>
          </w:p>
        </w:tc>
      </w:tr>
    </w:tbl>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2. В зависимости от вида инструментального материала резца и материала обрабатываемой детали произвести выбор режимов резания по справочной литературе.</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3. Произвести расчет длины перемещения режущих инструментов/с учетом врезания и перебега/ для каждого технологического перехода.</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4. Определить основное /машинное/ время на обработку детали.</w:t>
      </w:r>
    </w:p>
    <w:p w:rsidR="00C16E7E" w:rsidRPr="00AA4BC7" w:rsidRDefault="00C16E7E" w:rsidP="004D255A">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5. Произвести хронометрирование вспомогательного времени на операцию</w:t>
      </w:r>
      <w:r w:rsidR="004D255A">
        <w:rPr>
          <w:rFonts w:ascii="Times New Roman" w:eastAsia="Times New Roman" w:hAnsi="Times New Roman" w:cs="Times New Roman"/>
          <w:sz w:val="20"/>
          <w:szCs w:val="20"/>
        </w:rPr>
        <w:t xml:space="preserve"> </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 xml:space="preserve">6. По справочнику нормировщика для условий серийного производства определить структурные составляющие нормы времени:  </w:t>
      </w: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обсл</w:t>
      </w:r>
      <w:r w:rsidRPr="00AA4BC7">
        <w:rPr>
          <w:rFonts w:ascii="Times New Roman" w:eastAsia="Times New Roman" w:hAnsi="Times New Roman" w:cs="Times New Roman"/>
          <w:sz w:val="20"/>
          <w:szCs w:val="20"/>
        </w:rPr>
        <w:t xml:space="preserve">, </w:t>
      </w: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отд</w:t>
      </w:r>
      <w:r w:rsidRPr="00AA4BC7">
        <w:rPr>
          <w:rFonts w:ascii="Times New Roman" w:eastAsia="Times New Roman" w:hAnsi="Times New Roman" w:cs="Times New Roman"/>
          <w:sz w:val="20"/>
          <w:szCs w:val="20"/>
        </w:rPr>
        <w:t xml:space="preserve">, </w:t>
      </w:r>
      <w:r w:rsidRPr="00AA4BC7">
        <w:rPr>
          <w:rFonts w:ascii="Times New Roman" w:eastAsia="Times New Roman" w:hAnsi="Times New Roman" w:cs="Times New Roman"/>
          <w:i/>
          <w:iCs/>
          <w:sz w:val="20"/>
          <w:szCs w:val="20"/>
        </w:rPr>
        <w:t>Т</w:t>
      </w:r>
      <w:r w:rsidRPr="00AA4BC7">
        <w:rPr>
          <w:rFonts w:ascii="Times New Roman" w:eastAsia="Times New Roman" w:hAnsi="Times New Roman" w:cs="Times New Roman"/>
          <w:i/>
          <w:iCs/>
          <w:sz w:val="20"/>
          <w:szCs w:val="20"/>
          <w:vertAlign w:val="subscript"/>
        </w:rPr>
        <w:t>пз</w:t>
      </w:r>
      <w:r w:rsidRPr="00AA4BC7">
        <w:rPr>
          <w:rFonts w:ascii="Times New Roman" w:eastAsia="Times New Roman" w:hAnsi="Times New Roman" w:cs="Times New Roman"/>
          <w:sz w:val="20"/>
          <w:szCs w:val="20"/>
        </w:rPr>
        <w:t>.</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7. Рассчитать норму времени Т</w:t>
      </w:r>
      <w:r w:rsidRPr="00AA4BC7">
        <w:rPr>
          <w:rFonts w:ascii="Times New Roman" w:eastAsia="Times New Roman" w:hAnsi="Times New Roman" w:cs="Times New Roman"/>
          <w:sz w:val="20"/>
          <w:szCs w:val="20"/>
          <w:vertAlign w:val="subscript"/>
        </w:rPr>
        <w:t>шт-к</w:t>
      </w:r>
      <w:r w:rsidRPr="00AA4BC7">
        <w:rPr>
          <w:rFonts w:ascii="Times New Roman" w:eastAsia="Times New Roman" w:hAnsi="Times New Roman" w:cs="Times New Roman"/>
          <w:sz w:val="20"/>
          <w:szCs w:val="20"/>
        </w:rPr>
        <w:t xml:space="preserve"> на всю операцию.</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8. Произвести фотографию рабочего времени обработки одной детали.</w:t>
      </w:r>
    </w:p>
    <w:p w:rsidR="00C16E7E" w:rsidRPr="00AA4BC7" w:rsidRDefault="004D255A"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p w:rsidR="00C16E7E" w:rsidRPr="00AA4BC7" w:rsidRDefault="00023F90"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C16E7E" w:rsidRPr="00AA4BC7" w:rsidRDefault="004D255A"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 </w:t>
      </w:r>
    </w:p>
    <w:p w:rsidR="00C16E7E" w:rsidRPr="00AA4BC7" w:rsidRDefault="00CB5B94" w:rsidP="00AA4BC7">
      <w:pPr>
        <w:autoSpaceDE w:val="0"/>
        <w:autoSpaceDN w:val="0"/>
        <w:adjustRightInd w:val="0"/>
        <w:spacing w:after="0" w:line="240" w:lineRule="auto"/>
        <w:ind w:firstLine="709"/>
        <w:jc w:val="center"/>
        <w:rPr>
          <w:rFonts w:ascii="Times New Roman" w:eastAsia="Times New Roman" w:hAnsi="Times New Roman" w:cs="Times New Roman"/>
          <w:bCs/>
          <w:sz w:val="20"/>
          <w:szCs w:val="20"/>
          <w:u w:val="single"/>
        </w:rPr>
      </w:pPr>
      <w:r w:rsidRPr="00AA4BC7">
        <w:rPr>
          <w:rFonts w:ascii="Times New Roman" w:eastAsia="Times New Roman" w:hAnsi="Times New Roman" w:cs="Times New Roman"/>
          <w:bCs/>
          <w:sz w:val="20"/>
          <w:szCs w:val="20"/>
          <w:u w:val="single"/>
        </w:rPr>
        <w:t>Вопросы для самопроверки</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1. Структура технической нормы времени. Назначение структурных составляющих.</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2. Методы определения структурных составляющих.</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3. Методика проведения хронометража.</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4. Фотография рабочего времени, её цель и задачи. Методы выполнения фотографии.</w:t>
      </w:r>
    </w:p>
    <w:p w:rsidR="00C16E7E" w:rsidRPr="00AA4BC7" w:rsidRDefault="00C16E7E"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5. Особенности технического нормирования операций в различных типах производства.</w:t>
      </w:r>
    </w:p>
    <w:p w:rsidR="00C16E7E" w:rsidRPr="00AA4BC7" w:rsidRDefault="00C16E7E"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Число наблюдений при проведении хронометража</w:t>
      </w:r>
    </w:p>
    <w:p w:rsidR="00C16E7E" w:rsidRPr="00AA4BC7" w:rsidRDefault="00C16E7E" w:rsidP="00AA4BC7">
      <w:pPr>
        <w:autoSpaceDE w:val="0"/>
        <w:autoSpaceDN w:val="0"/>
        <w:adjustRightInd w:val="0"/>
        <w:spacing w:after="0" w:line="240" w:lineRule="auto"/>
        <w:ind w:firstLine="709"/>
        <w:jc w:val="right"/>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Таблица П-1</w:t>
      </w:r>
    </w:p>
    <w:tbl>
      <w:tblPr>
        <w:tblStyle w:val="aa"/>
        <w:tblW w:w="0" w:type="auto"/>
        <w:jc w:val="center"/>
        <w:tblLayout w:type="fixed"/>
        <w:tblLook w:val="01E0"/>
      </w:tblPr>
      <w:tblGrid>
        <w:gridCol w:w="2367"/>
        <w:gridCol w:w="3141"/>
        <w:gridCol w:w="732"/>
        <w:gridCol w:w="733"/>
        <w:gridCol w:w="733"/>
        <w:gridCol w:w="732"/>
        <w:gridCol w:w="733"/>
        <w:gridCol w:w="733"/>
      </w:tblGrid>
      <w:tr w:rsidR="00C16E7E" w:rsidRPr="00AA4BC7" w:rsidTr="00C16E7E">
        <w:trPr>
          <w:trHeight w:val="278"/>
          <w:jc w:val="center"/>
        </w:trPr>
        <w:tc>
          <w:tcPr>
            <w:tcW w:w="2367" w:type="dxa"/>
            <w:vMerge w:val="restart"/>
          </w:tcPr>
          <w:p w:rsidR="00C16E7E" w:rsidRPr="00AA4BC7" w:rsidRDefault="00C16E7E" w:rsidP="00AA4BC7">
            <w:pPr>
              <w:autoSpaceDE w:val="0"/>
              <w:autoSpaceDN w:val="0"/>
              <w:adjustRightInd w:val="0"/>
              <w:jc w:val="center"/>
            </w:pPr>
            <w:r w:rsidRPr="00AA4BC7">
              <w:t>Тип производства</w:t>
            </w:r>
          </w:p>
        </w:tc>
        <w:tc>
          <w:tcPr>
            <w:tcW w:w="3141" w:type="dxa"/>
            <w:vMerge w:val="restart"/>
          </w:tcPr>
          <w:p w:rsidR="00C16E7E" w:rsidRPr="00AA4BC7" w:rsidRDefault="00C16E7E" w:rsidP="00AA4BC7">
            <w:pPr>
              <w:autoSpaceDE w:val="0"/>
              <w:autoSpaceDN w:val="0"/>
              <w:adjustRightInd w:val="0"/>
              <w:jc w:val="center"/>
            </w:pPr>
            <w:r w:rsidRPr="00AA4BC7">
              <w:t>Продолжительность операции</w:t>
            </w:r>
          </w:p>
        </w:tc>
        <w:tc>
          <w:tcPr>
            <w:tcW w:w="4396" w:type="dxa"/>
            <w:gridSpan w:val="6"/>
          </w:tcPr>
          <w:p w:rsidR="00C16E7E" w:rsidRPr="00AA4BC7" w:rsidRDefault="00C16E7E" w:rsidP="00AA4BC7">
            <w:pPr>
              <w:autoSpaceDE w:val="0"/>
              <w:autoSpaceDN w:val="0"/>
              <w:adjustRightInd w:val="0"/>
              <w:jc w:val="center"/>
            </w:pPr>
            <w:r w:rsidRPr="00AA4BC7">
              <w:t>Количество замеров при длительности операции в мин.</w:t>
            </w:r>
          </w:p>
        </w:tc>
      </w:tr>
      <w:tr w:rsidR="00C16E7E" w:rsidRPr="00AA4BC7" w:rsidTr="00C16E7E">
        <w:trPr>
          <w:trHeight w:val="277"/>
          <w:jc w:val="center"/>
        </w:trPr>
        <w:tc>
          <w:tcPr>
            <w:tcW w:w="2367" w:type="dxa"/>
            <w:vMerge/>
          </w:tcPr>
          <w:p w:rsidR="00C16E7E" w:rsidRPr="00AA4BC7" w:rsidRDefault="00C16E7E" w:rsidP="00AA4BC7">
            <w:pPr>
              <w:autoSpaceDE w:val="0"/>
              <w:autoSpaceDN w:val="0"/>
              <w:adjustRightInd w:val="0"/>
              <w:jc w:val="center"/>
            </w:pPr>
          </w:p>
        </w:tc>
        <w:tc>
          <w:tcPr>
            <w:tcW w:w="3141" w:type="dxa"/>
            <w:vMerge/>
          </w:tcPr>
          <w:p w:rsidR="00C16E7E" w:rsidRPr="00AA4BC7" w:rsidRDefault="00C16E7E" w:rsidP="00AA4BC7">
            <w:pPr>
              <w:autoSpaceDE w:val="0"/>
              <w:autoSpaceDN w:val="0"/>
              <w:adjustRightInd w:val="0"/>
              <w:jc w:val="center"/>
            </w:pPr>
          </w:p>
        </w:tc>
        <w:tc>
          <w:tcPr>
            <w:tcW w:w="732" w:type="dxa"/>
          </w:tcPr>
          <w:p w:rsidR="00C16E7E" w:rsidRPr="00AA4BC7" w:rsidRDefault="00C16E7E" w:rsidP="00AA4BC7">
            <w:pPr>
              <w:autoSpaceDE w:val="0"/>
              <w:autoSpaceDN w:val="0"/>
              <w:adjustRightInd w:val="0"/>
              <w:jc w:val="center"/>
            </w:pPr>
            <w:r w:rsidRPr="00AA4BC7">
              <w:t>1</w:t>
            </w:r>
          </w:p>
        </w:tc>
        <w:tc>
          <w:tcPr>
            <w:tcW w:w="733" w:type="dxa"/>
          </w:tcPr>
          <w:p w:rsidR="00C16E7E" w:rsidRPr="00AA4BC7" w:rsidRDefault="00C16E7E" w:rsidP="00AA4BC7">
            <w:pPr>
              <w:autoSpaceDE w:val="0"/>
              <w:autoSpaceDN w:val="0"/>
              <w:adjustRightInd w:val="0"/>
              <w:jc w:val="center"/>
            </w:pPr>
            <w:r w:rsidRPr="00AA4BC7">
              <w:t>2</w:t>
            </w:r>
          </w:p>
        </w:tc>
        <w:tc>
          <w:tcPr>
            <w:tcW w:w="733" w:type="dxa"/>
          </w:tcPr>
          <w:p w:rsidR="00C16E7E" w:rsidRPr="00AA4BC7" w:rsidRDefault="00C16E7E" w:rsidP="00AA4BC7">
            <w:pPr>
              <w:autoSpaceDE w:val="0"/>
              <w:autoSpaceDN w:val="0"/>
              <w:adjustRightInd w:val="0"/>
              <w:jc w:val="center"/>
            </w:pPr>
            <w:r w:rsidRPr="00AA4BC7">
              <w:t>5</w:t>
            </w:r>
          </w:p>
        </w:tc>
        <w:tc>
          <w:tcPr>
            <w:tcW w:w="732" w:type="dxa"/>
          </w:tcPr>
          <w:p w:rsidR="00C16E7E" w:rsidRPr="00AA4BC7" w:rsidRDefault="00C16E7E" w:rsidP="00AA4BC7">
            <w:pPr>
              <w:autoSpaceDE w:val="0"/>
              <w:autoSpaceDN w:val="0"/>
              <w:adjustRightInd w:val="0"/>
              <w:jc w:val="center"/>
            </w:pPr>
            <w:r w:rsidRPr="00AA4BC7">
              <w:t>10</w:t>
            </w:r>
          </w:p>
        </w:tc>
        <w:tc>
          <w:tcPr>
            <w:tcW w:w="733" w:type="dxa"/>
          </w:tcPr>
          <w:p w:rsidR="00C16E7E" w:rsidRPr="00AA4BC7" w:rsidRDefault="00C16E7E" w:rsidP="00AA4BC7">
            <w:pPr>
              <w:autoSpaceDE w:val="0"/>
              <w:autoSpaceDN w:val="0"/>
              <w:adjustRightInd w:val="0"/>
              <w:jc w:val="center"/>
            </w:pPr>
            <w:r w:rsidRPr="00AA4BC7">
              <w:t>20</w:t>
            </w:r>
          </w:p>
        </w:tc>
        <w:tc>
          <w:tcPr>
            <w:tcW w:w="733" w:type="dxa"/>
          </w:tcPr>
          <w:p w:rsidR="00C16E7E" w:rsidRPr="00AA4BC7" w:rsidRDefault="00C16E7E" w:rsidP="00AA4BC7">
            <w:pPr>
              <w:autoSpaceDE w:val="0"/>
              <w:autoSpaceDN w:val="0"/>
              <w:adjustRightInd w:val="0"/>
              <w:jc w:val="center"/>
            </w:pPr>
            <w:r w:rsidRPr="00AA4BC7">
              <w:t>30</w:t>
            </w:r>
          </w:p>
        </w:tc>
      </w:tr>
      <w:tr w:rsidR="00C16E7E" w:rsidRPr="00AA4BC7" w:rsidTr="00C16E7E">
        <w:trPr>
          <w:jc w:val="center"/>
        </w:trPr>
        <w:tc>
          <w:tcPr>
            <w:tcW w:w="2367" w:type="dxa"/>
          </w:tcPr>
          <w:p w:rsidR="00C16E7E" w:rsidRPr="00AA4BC7" w:rsidRDefault="00C16E7E" w:rsidP="00AA4BC7">
            <w:pPr>
              <w:autoSpaceDE w:val="0"/>
              <w:autoSpaceDN w:val="0"/>
              <w:adjustRightInd w:val="0"/>
              <w:jc w:val="center"/>
            </w:pPr>
            <w:r w:rsidRPr="00AA4BC7">
              <w:t>Массо</w:t>
            </w:r>
            <w:r w:rsidR="00706881">
              <w:t>вое (поточное)</w:t>
            </w:r>
          </w:p>
        </w:tc>
        <w:tc>
          <w:tcPr>
            <w:tcW w:w="3141" w:type="dxa"/>
          </w:tcPr>
          <w:p w:rsidR="00C16E7E" w:rsidRPr="00AA4BC7" w:rsidRDefault="00C16E7E" w:rsidP="00AA4BC7">
            <w:pPr>
              <w:autoSpaceDE w:val="0"/>
              <w:autoSpaceDN w:val="0"/>
              <w:adjustRightInd w:val="0"/>
              <w:jc w:val="center"/>
            </w:pPr>
            <w:r w:rsidRPr="00AA4BC7">
              <w:t>до 0,1</w:t>
            </w:r>
          </w:p>
          <w:p w:rsidR="00C16E7E" w:rsidRPr="00AA4BC7" w:rsidRDefault="00C16E7E" w:rsidP="00AA4BC7">
            <w:pPr>
              <w:autoSpaceDE w:val="0"/>
              <w:autoSpaceDN w:val="0"/>
              <w:adjustRightInd w:val="0"/>
              <w:jc w:val="center"/>
            </w:pPr>
            <w:r w:rsidRPr="00AA4BC7">
              <w:t>0,1-0,3</w:t>
            </w:r>
          </w:p>
          <w:p w:rsidR="00C16E7E" w:rsidRPr="00AA4BC7" w:rsidRDefault="00C16E7E" w:rsidP="00AA4BC7">
            <w:pPr>
              <w:autoSpaceDE w:val="0"/>
              <w:autoSpaceDN w:val="0"/>
              <w:adjustRightInd w:val="0"/>
              <w:jc w:val="center"/>
            </w:pPr>
            <w:r w:rsidRPr="00AA4BC7">
              <w:t>свыше 0,3</w:t>
            </w:r>
          </w:p>
        </w:tc>
        <w:tc>
          <w:tcPr>
            <w:tcW w:w="732" w:type="dxa"/>
          </w:tcPr>
          <w:p w:rsidR="00C16E7E" w:rsidRPr="00AA4BC7" w:rsidRDefault="00C16E7E" w:rsidP="00AA4BC7">
            <w:pPr>
              <w:autoSpaceDE w:val="0"/>
              <w:autoSpaceDN w:val="0"/>
              <w:adjustRightInd w:val="0"/>
              <w:jc w:val="center"/>
            </w:pPr>
            <w:r w:rsidRPr="00AA4BC7">
              <w:t>30</w:t>
            </w:r>
          </w:p>
          <w:p w:rsidR="00C16E7E" w:rsidRPr="00AA4BC7" w:rsidRDefault="00C16E7E" w:rsidP="00AA4BC7">
            <w:pPr>
              <w:autoSpaceDE w:val="0"/>
              <w:autoSpaceDN w:val="0"/>
              <w:adjustRightInd w:val="0"/>
              <w:jc w:val="center"/>
            </w:pPr>
            <w:r w:rsidRPr="00AA4BC7">
              <w:t>25</w:t>
            </w:r>
          </w:p>
          <w:p w:rsidR="00C16E7E" w:rsidRPr="00AA4BC7" w:rsidRDefault="00C16E7E" w:rsidP="00AA4BC7">
            <w:pPr>
              <w:autoSpaceDE w:val="0"/>
              <w:autoSpaceDN w:val="0"/>
              <w:adjustRightInd w:val="0"/>
              <w:jc w:val="center"/>
            </w:pPr>
            <w:r w:rsidRPr="00AA4BC7">
              <w:t>20</w:t>
            </w:r>
          </w:p>
        </w:tc>
        <w:tc>
          <w:tcPr>
            <w:tcW w:w="733" w:type="dxa"/>
          </w:tcPr>
          <w:p w:rsidR="00C16E7E" w:rsidRPr="00AA4BC7" w:rsidRDefault="00C16E7E" w:rsidP="00AA4BC7">
            <w:pPr>
              <w:autoSpaceDE w:val="0"/>
              <w:autoSpaceDN w:val="0"/>
              <w:adjustRightInd w:val="0"/>
              <w:jc w:val="center"/>
            </w:pPr>
            <w:r w:rsidRPr="00AA4BC7">
              <w:t>25</w:t>
            </w:r>
          </w:p>
          <w:p w:rsidR="00C16E7E" w:rsidRPr="00AA4BC7" w:rsidRDefault="00C16E7E" w:rsidP="00AA4BC7">
            <w:pPr>
              <w:autoSpaceDE w:val="0"/>
              <w:autoSpaceDN w:val="0"/>
              <w:adjustRightInd w:val="0"/>
              <w:jc w:val="center"/>
            </w:pPr>
            <w:r w:rsidRPr="00AA4BC7">
              <w:t>20</w:t>
            </w:r>
          </w:p>
          <w:p w:rsidR="00C16E7E" w:rsidRPr="00AA4BC7" w:rsidRDefault="00C16E7E" w:rsidP="00AA4BC7">
            <w:pPr>
              <w:autoSpaceDE w:val="0"/>
              <w:autoSpaceDN w:val="0"/>
              <w:adjustRightInd w:val="0"/>
              <w:jc w:val="center"/>
            </w:pPr>
            <w:r w:rsidRPr="00AA4BC7">
              <w:t>16</w:t>
            </w:r>
          </w:p>
        </w:tc>
        <w:tc>
          <w:tcPr>
            <w:tcW w:w="733" w:type="dxa"/>
          </w:tcPr>
          <w:p w:rsidR="00C16E7E" w:rsidRPr="00AA4BC7" w:rsidRDefault="00C16E7E" w:rsidP="00AA4BC7">
            <w:pPr>
              <w:autoSpaceDE w:val="0"/>
              <w:autoSpaceDN w:val="0"/>
              <w:adjustRightInd w:val="0"/>
              <w:jc w:val="center"/>
            </w:pPr>
            <w:r w:rsidRPr="00AA4BC7">
              <w:t>20</w:t>
            </w:r>
          </w:p>
          <w:p w:rsidR="00C16E7E" w:rsidRPr="00AA4BC7" w:rsidRDefault="00C16E7E" w:rsidP="00AA4BC7">
            <w:pPr>
              <w:autoSpaceDE w:val="0"/>
              <w:autoSpaceDN w:val="0"/>
              <w:adjustRightInd w:val="0"/>
              <w:jc w:val="center"/>
            </w:pPr>
            <w:r w:rsidRPr="00AA4BC7">
              <w:t>15</w:t>
            </w:r>
          </w:p>
          <w:p w:rsidR="00C16E7E" w:rsidRPr="00AA4BC7" w:rsidRDefault="00C16E7E" w:rsidP="00AA4BC7">
            <w:pPr>
              <w:autoSpaceDE w:val="0"/>
              <w:autoSpaceDN w:val="0"/>
              <w:adjustRightInd w:val="0"/>
              <w:jc w:val="center"/>
            </w:pPr>
            <w:r w:rsidRPr="00AA4BC7">
              <w:t>14</w:t>
            </w:r>
          </w:p>
        </w:tc>
        <w:tc>
          <w:tcPr>
            <w:tcW w:w="732" w:type="dxa"/>
          </w:tcPr>
          <w:p w:rsidR="00C16E7E" w:rsidRPr="00AA4BC7" w:rsidRDefault="00C16E7E" w:rsidP="00AA4BC7">
            <w:pPr>
              <w:autoSpaceDE w:val="0"/>
              <w:autoSpaceDN w:val="0"/>
              <w:adjustRightInd w:val="0"/>
              <w:jc w:val="center"/>
            </w:pPr>
            <w:r w:rsidRPr="00AA4BC7">
              <w:t>15</w:t>
            </w:r>
          </w:p>
          <w:p w:rsidR="00C16E7E" w:rsidRPr="00AA4BC7" w:rsidRDefault="00C16E7E" w:rsidP="00AA4BC7">
            <w:pPr>
              <w:autoSpaceDE w:val="0"/>
              <w:autoSpaceDN w:val="0"/>
              <w:adjustRightInd w:val="0"/>
              <w:jc w:val="center"/>
            </w:pPr>
            <w:r w:rsidRPr="00AA4BC7">
              <w:t>13</w:t>
            </w:r>
          </w:p>
          <w:p w:rsidR="00C16E7E" w:rsidRPr="00AA4BC7" w:rsidRDefault="00C16E7E" w:rsidP="00AA4BC7">
            <w:pPr>
              <w:autoSpaceDE w:val="0"/>
              <w:autoSpaceDN w:val="0"/>
              <w:adjustRightInd w:val="0"/>
              <w:jc w:val="center"/>
            </w:pPr>
            <w:r w:rsidRPr="00AA4BC7">
              <w:t>12</w:t>
            </w:r>
          </w:p>
        </w:tc>
        <w:tc>
          <w:tcPr>
            <w:tcW w:w="733" w:type="dxa"/>
          </w:tcPr>
          <w:p w:rsidR="00C16E7E" w:rsidRPr="00AA4BC7" w:rsidRDefault="00C16E7E" w:rsidP="00AA4BC7">
            <w:pPr>
              <w:autoSpaceDE w:val="0"/>
              <w:autoSpaceDN w:val="0"/>
              <w:adjustRightInd w:val="0"/>
              <w:jc w:val="center"/>
            </w:pPr>
            <w:r w:rsidRPr="00AA4BC7">
              <w:t>-</w:t>
            </w:r>
          </w:p>
          <w:p w:rsidR="00C16E7E" w:rsidRPr="00AA4BC7" w:rsidRDefault="00C16E7E" w:rsidP="00AA4BC7">
            <w:pPr>
              <w:autoSpaceDE w:val="0"/>
              <w:autoSpaceDN w:val="0"/>
              <w:adjustRightInd w:val="0"/>
              <w:jc w:val="center"/>
            </w:pPr>
            <w:r w:rsidRPr="00AA4BC7">
              <w:t>-</w:t>
            </w:r>
          </w:p>
          <w:p w:rsidR="00C16E7E" w:rsidRPr="00AA4BC7" w:rsidRDefault="00C16E7E" w:rsidP="00AA4BC7">
            <w:pPr>
              <w:autoSpaceDE w:val="0"/>
              <w:autoSpaceDN w:val="0"/>
              <w:adjustRightInd w:val="0"/>
              <w:jc w:val="center"/>
            </w:pPr>
            <w:r w:rsidRPr="00AA4BC7">
              <w:t>-</w:t>
            </w:r>
          </w:p>
        </w:tc>
        <w:tc>
          <w:tcPr>
            <w:tcW w:w="733" w:type="dxa"/>
          </w:tcPr>
          <w:p w:rsidR="00C16E7E" w:rsidRPr="00AA4BC7" w:rsidRDefault="00C16E7E" w:rsidP="00AA4BC7">
            <w:pPr>
              <w:autoSpaceDE w:val="0"/>
              <w:autoSpaceDN w:val="0"/>
              <w:adjustRightInd w:val="0"/>
              <w:jc w:val="center"/>
            </w:pPr>
            <w:r w:rsidRPr="00AA4BC7">
              <w:t>-</w:t>
            </w:r>
          </w:p>
          <w:p w:rsidR="00C16E7E" w:rsidRPr="00AA4BC7" w:rsidRDefault="00C16E7E" w:rsidP="00AA4BC7">
            <w:pPr>
              <w:autoSpaceDE w:val="0"/>
              <w:autoSpaceDN w:val="0"/>
              <w:adjustRightInd w:val="0"/>
              <w:jc w:val="center"/>
            </w:pPr>
            <w:r w:rsidRPr="00AA4BC7">
              <w:t>-</w:t>
            </w:r>
          </w:p>
          <w:p w:rsidR="00C16E7E" w:rsidRPr="00AA4BC7" w:rsidRDefault="00C16E7E" w:rsidP="00AA4BC7">
            <w:pPr>
              <w:autoSpaceDE w:val="0"/>
              <w:autoSpaceDN w:val="0"/>
              <w:adjustRightInd w:val="0"/>
              <w:jc w:val="center"/>
            </w:pPr>
            <w:r w:rsidRPr="00AA4BC7">
              <w:t>-</w:t>
            </w:r>
          </w:p>
        </w:tc>
      </w:tr>
      <w:tr w:rsidR="00C16E7E" w:rsidRPr="00AA4BC7" w:rsidTr="00C16E7E">
        <w:trPr>
          <w:jc w:val="center"/>
        </w:trPr>
        <w:tc>
          <w:tcPr>
            <w:tcW w:w="2367" w:type="dxa"/>
          </w:tcPr>
          <w:p w:rsidR="00C16E7E" w:rsidRPr="00AA4BC7" w:rsidRDefault="00C16E7E" w:rsidP="00AA4BC7">
            <w:pPr>
              <w:autoSpaceDE w:val="0"/>
              <w:autoSpaceDN w:val="0"/>
              <w:adjustRightInd w:val="0"/>
              <w:jc w:val="center"/>
            </w:pPr>
            <w:r w:rsidRPr="00AA4BC7">
              <w:t>Крупносерийное</w:t>
            </w:r>
          </w:p>
        </w:tc>
        <w:tc>
          <w:tcPr>
            <w:tcW w:w="3141" w:type="dxa"/>
          </w:tcPr>
          <w:p w:rsidR="00C16E7E" w:rsidRPr="00AA4BC7" w:rsidRDefault="00C16E7E" w:rsidP="00AA4BC7">
            <w:pPr>
              <w:autoSpaceDE w:val="0"/>
              <w:autoSpaceDN w:val="0"/>
              <w:adjustRightInd w:val="0"/>
              <w:jc w:val="center"/>
            </w:pPr>
            <w:r w:rsidRPr="00AA4BC7">
              <w:t>до 0,1</w:t>
            </w:r>
          </w:p>
          <w:p w:rsidR="00C16E7E" w:rsidRPr="00AA4BC7" w:rsidRDefault="00C16E7E" w:rsidP="00AA4BC7">
            <w:pPr>
              <w:autoSpaceDE w:val="0"/>
              <w:autoSpaceDN w:val="0"/>
              <w:adjustRightInd w:val="0"/>
              <w:jc w:val="center"/>
            </w:pPr>
            <w:r w:rsidRPr="00AA4BC7">
              <w:t>0,1-0,3</w:t>
            </w:r>
          </w:p>
          <w:p w:rsidR="00C16E7E" w:rsidRPr="00AA4BC7" w:rsidRDefault="00C16E7E" w:rsidP="00AA4BC7">
            <w:pPr>
              <w:autoSpaceDE w:val="0"/>
              <w:autoSpaceDN w:val="0"/>
              <w:adjustRightInd w:val="0"/>
              <w:jc w:val="center"/>
            </w:pPr>
            <w:r w:rsidRPr="00AA4BC7">
              <w:t>свыше 0,3</w:t>
            </w:r>
          </w:p>
        </w:tc>
        <w:tc>
          <w:tcPr>
            <w:tcW w:w="732" w:type="dxa"/>
          </w:tcPr>
          <w:p w:rsidR="00C16E7E" w:rsidRPr="00AA4BC7" w:rsidRDefault="00C16E7E" w:rsidP="00AA4BC7">
            <w:pPr>
              <w:autoSpaceDE w:val="0"/>
              <w:autoSpaceDN w:val="0"/>
              <w:adjustRightInd w:val="0"/>
              <w:jc w:val="center"/>
            </w:pPr>
            <w:r w:rsidRPr="00AA4BC7">
              <w:t>25</w:t>
            </w:r>
          </w:p>
          <w:p w:rsidR="00C16E7E" w:rsidRPr="00AA4BC7" w:rsidRDefault="00C16E7E" w:rsidP="00AA4BC7">
            <w:pPr>
              <w:autoSpaceDE w:val="0"/>
              <w:autoSpaceDN w:val="0"/>
              <w:adjustRightInd w:val="0"/>
              <w:jc w:val="center"/>
            </w:pPr>
            <w:r w:rsidRPr="00AA4BC7">
              <w:t>20</w:t>
            </w:r>
          </w:p>
          <w:p w:rsidR="00C16E7E" w:rsidRPr="00AA4BC7" w:rsidRDefault="00C16E7E" w:rsidP="00AA4BC7">
            <w:pPr>
              <w:autoSpaceDE w:val="0"/>
              <w:autoSpaceDN w:val="0"/>
              <w:adjustRightInd w:val="0"/>
              <w:jc w:val="center"/>
            </w:pPr>
            <w:r w:rsidRPr="00AA4BC7">
              <w:t>15</w:t>
            </w:r>
          </w:p>
        </w:tc>
        <w:tc>
          <w:tcPr>
            <w:tcW w:w="733" w:type="dxa"/>
          </w:tcPr>
          <w:p w:rsidR="00C16E7E" w:rsidRPr="00AA4BC7" w:rsidRDefault="00C16E7E" w:rsidP="00AA4BC7">
            <w:pPr>
              <w:autoSpaceDE w:val="0"/>
              <w:autoSpaceDN w:val="0"/>
              <w:adjustRightInd w:val="0"/>
              <w:jc w:val="center"/>
            </w:pPr>
            <w:r w:rsidRPr="00AA4BC7">
              <w:t>20</w:t>
            </w:r>
          </w:p>
          <w:p w:rsidR="00C16E7E" w:rsidRPr="00AA4BC7" w:rsidRDefault="00C16E7E" w:rsidP="00AA4BC7">
            <w:pPr>
              <w:autoSpaceDE w:val="0"/>
              <w:autoSpaceDN w:val="0"/>
              <w:adjustRightInd w:val="0"/>
              <w:jc w:val="center"/>
            </w:pPr>
            <w:r w:rsidRPr="00AA4BC7">
              <w:t>15</w:t>
            </w:r>
          </w:p>
          <w:p w:rsidR="00C16E7E" w:rsidRPr="00AA4BC7" w:rsidRDefault="00C16E7E" w:rsidP="00AA4BC7">
            <w:pPr>
              <w:autoSpaceDE w:val="0"/>
              <w:autoSpaceDN w:val="0"/>
              <w:adjustRightInd w:val="0"/>
              <w:jc w:val="center"/>
            </w:pPr>
            <w:r w:rsidRPr="00AA4BC7">
              <w:t>13</w:t>
            </w:r>
          </w:p>
        </w:tc>
        <w:tc>
          <w:tcPr>
            <w:tcW w:w="733" w:type="dxa"/>
          </w:tcPr>
          <w:p w:rsidR="00C16E7E" w:rsidRPr="00AA4BC7" w:rsidRDefault="00C16E7E" w:rsidP="00AA4BC7">
            <w:pPr>
              <w:autoSpaceDE w:val="0"/>
              <w:autoSpaceDN w:val="0"/>
              <w:adjustRightInd w:val="0"/>
              <w:jc w:val="center"/>
            </w:pPr>
            <w:r w:rsidRPr="00AA4BC7">
              <w:t>15</w:t>
            </w:r>
          </w:p>
          <w:p w:rsidR="00C16E7E" w:rsidRPr="00AA4BC7" w:rsidRDefault="00C16E7E" w:rsidP="00AA4BC7">
            <w:pPr>
              <w:autoSpaceDE w:val="0"/>
              <w:autoSpaceDN w:val="0"/>
              <w:adjustRightInd w:val="0"/>
              <w:jc w:val="center"/>
            </w:pPr>
            <w:r w:rsidRPr="00AA4BC7">
              <w:t>12</w:t>
            </w:r>
          </w:p>
          <w:p w:rsidR="00C16E7E" w:rsidRPr="00AA4BC7" w:rsidRDefault="00C16E7E" w:rsidP="00AA4BC7">
            <w:pPr>
              <w:autoSpaceDE w:val="0"/>
              <w:autoSpaceDN w:val="0"/>
              <w:adjustRightInd w:val="0"/>
              <w:jc w:val="center"/>
            </w:pPr>
            <w:r w:rsidRPr="00AA4BC7">
              <w:t>10</w:t>
            </w:r>
          </w:p>
        </w:tc>
        <w:tc>
          <w:tcPr>
            <w:tcW w:w="732" w:type="dxa"/>
          </w:tcPr>
          <w:p w:rsidR="00C16E7E" w:rsidRPr="00AA4BC7" w:rsidRDefault="00C16E7E" w:rsidP="00AA4BC7">
            <w:pPr>
              <w:autoSpaceDE w:val="0"/>
              <w:autoSpaceDN w:val="0"/>
              <w:adjustRightInd w:val="0"/>
              <w:jc w:val="center"/>
            </w:pPr>
            <w:r w:rsidRPr="00AA4BC7">
              <w:t>13</w:t>
            </w:r>
          </w:p>
          <w:p w:rsidR="00C16E7E" w:rsidRPr="00AA4BC7" w:rsidRDefault="00C16E7E" w:rsidP="00AA4BC7">
            <w:pPr>
              <w:autoSpaceDE w:val="0"/>
              <w:autoSpaceDN w:val="0"/>
              <w:adjustRightInd w:val="0"/>
              <w:jc w:val="center"/>
            </w:pPr>
            <w:r w:rsidRPr="00AA4BC7">
              <w:t>10</w:t>
            </w:r>
          </w:p>
          <w:p w:rsidR="00C16E7E" w:rsidRPr="00AA4BC7" w:rsidRDefault="00C16E7E" w:rsidP="00AA4BC7">
            <w:pPr>
              <w:autoSpaceDE w:val="0"/>
              <w:autoSpaceDN w:val="0"/>
              <w:adjustRightInd w:val="0"/>
              <w:jc w:val="center"/>
            </w:pPr>
            <w:r w:rsidRPr="00AA4BC7">
              <w:t>8</w:t>
            </w:r>
          </w:p>
        </w:tc>
        <w:tc>
          <w:tcPr>
            <w:tcW w:w="733" w:type="dxa"/>
          </w:tcPr>
          <w:p w:rsidR="00C16E7E" w:rsidRPr="00AA4BC7" w:rsidRDefault="00C16E7E" w:rsidP="00AA4BC7">
            <w:pPr>
              <w:autoSpaceDE w:val="0"/>
              <w:autoSpaceDN w:val="0"/>
              <w:adjustRightInd w:val="0"/>
              <w:jc w:val="center"/>
            </w:pPr>
            <w:r w:rsidRPr="00AA4BC7">
              <w:t>10</w:t>
            </w:r>
          </w:p>
          <w:p w:rsidR="00C16E7E" w:rsidRPr="00AA4BC7" w:rsidRDefault="00C16E7E" w:rsidP="00AA4BC7">
            <w:pPr>
              <w:autoSpaceDE w:val="0"/>
              <w:autoSpaceDN w:val="0"/>
              <w:adjustRightInd w:val="0"/>
              <w:jc w:val="center"/>
            </w:pPr>
            <w:r w:rsidRPr="00AA4BC7">
              <w:t>8</w:t>
            </w:r>
          </w:p>
          <w:p w:rsidR="00C16E7E" w:rsidRPr="00AA4BC7" w:rsidRDefault="00C16E7E" w:rsidP="00AA4BC7">
            <w:pPr>
              <w:autoSpaceDE w:val="0"/>
              <w:autoSpaceDN w:val="0"/>
              <w:adjustRightInd w:val="0"/>
              <w:jc w:val="center"/>
            </w:pPr>
            <w:r w:rsidRPr="00AA4BC7">
              <w:t>7</w:t>
            </w:r>
          </w:p>
        </w:tc>
        <w:tc>
          <w:tcPr>
            <w:tcW w:w="733" w:type="dxa"/>
          </w:tcPr>
          <w:p w:rsidR="00C16E7E" w:rsidRPr="00AA4BC7" w:rsidRDefault="00C16E7E" w:rsidP="00AA4BC7">
            <w:pPr>
              <w:autoSpaceDE w:val="0"/>
              <w:autoSpaceDN w:val="0"/>
              <w:adjustRightInd w:val="0"/>
              <w:jc w:val="center"/>
            </w:pPr>
            <w:r w:rsidRPr="00AA4BC7">
              <w:t>-</w:t>
            </w:r>
          </w:p>
          <w:p w:rsidR="00C16E7E" w:rsidRPr="00AA4BC7" w:rsidRDefault="00C16E7E" w:rsidP="00AA4BC7">
            <w:pPr>
              <w:autoSpaceDE w:val="0"/>
              <w:autoSpaceDN w:val="0"/>
              <w:adjustRightInd w:val="0"/>
              <w:jc w:val="center"/>
            </w:pPr>
            <w:r w:rsidRPr="00AA4BC7">
              <w:t>-</w:t>
            </w:r>
          </w:p>
          <w:p w:rsidR="00C16E7E" w:rsidRPr="00AA4BC7" w:rsidRDefault="00C16E7E" w:rsidP="00AA4BC7">
            <w:pPr>
              <w:autoSpaceDE w:val="0"/>
              <w:autoSpaceDN w:val="0"/>
              <w:adjustRightInd w:val="0"/>
              <w:jc w:val="center"/>
            </w:pPr>
            <w:r w:rsidRPr="00AA4BC7">
              <w:t>-</w:t>
            </w:r>
          </w:p>
        </w:tc>
      </w:tr>
      <w:tr w:rsidR="00C16E7E" w:rsidRPr="00AA4BC7" w:rsidTr="00C16E7E">
        <w:trPr>
          <w:jc w:val="center"/>
        </w:trPr>
        <w:tc>
          <w:tcPr>
            <w:tcW w:w="2367" w:type="dxa"/>
          </w:tcPr>
          <w:p w:rsidR="00C16E7E" w:rsidRPr="00AA4BC7" w:rsidRDefault="00C16E7E" w:rsidP="00AA4BC7">
            <w:pPr>
              <w:autoSpaceDE w:val="0"/>
              <w:autoSpaceDN w:val="0"/>
              <w:adjustRightInd w:val="0"/>
              <w:jc w:val="center"/>
            </w:pPr>
            <w:r w:rsidRPr="00AA4BC7">
              <w:t>Серийное</w:t>
            </w:r>
          </w:p>
        </w:tc>
        <w:tc>
          <w:tcPr>
            <w:tcW w:w="3141" w:type="dxa"/>
          </w:tcPr>
          <w:p w:rsidR="00C16E7E" w:rsidRPr="00AA4BC7" w:rsidRDefault="00C16E7E" w:rsidP="00AA4BC7">
            <w:pPr>
              <w:autoSpaceDE w:val="0"/>
              <w:autoSpaceDN w:val="0"/>
              <w:adjustRightInd w:val="0"/>
              <w:jc w:val="center"/>
            </w:pPr>
          </w:p>
        </w:tc>
        <w:tc>
          <w:tcPr>
            <w:tcW w:w="732" w:type="dxa"/>
          </w:tcPr>
          <w:p w:rsidR="00C16E7E" w:rsidRPr="00AA4BC7" w:rsidRDefault="00C16E7E" w:rsidP="00AA4BC7">
            <w:pPr>
              <w:autoSpaceDE w:val="0"/>
              <w:autoSpaceDN w:val="0"/>
              <w:adjustRightInd w:val="0"/>
              <w:jc w:val="center"/>
            </w:pPr>
            <w:r w:rsidRPr="00AA4BC7">
              <w:t>15</w:t>
            </w:r>
          </w:p>
        </w:tc>
        <w:tc>
          <w:tcPr>
            <w:tcW w:w="733" w:type="dxa"/>
          </w:tcPr>
          <w:p w:rsidR="00C16E7E" w:rsidRPr="00AA4BC7" w:rsidRDefault="00C16E7E" w:rsidP="00AA4BC7">
            <w:pPr>
              <w:autoSpaceDE w:val="0"/>
              <w:autoSpaceDN w:val="0"/>
              <w:adjustRightInd w:val="0"/>
              <w:jc w:val="center"/>
            </w:pPr>
            <w:r w:rsidRPr="00AA4BC7">
              <w:t>13</w:t>
            </w:r>
          </w:p>
        </w:tc>
        <w:tc>
          <w:tcPr>
            <w:tcW w:w="733" w:type="dxa"/>
          </w:tcPr>
          <w:p w:rsidR="00C16E7E" w:rsidRPr="00AA4BC7" w:rsidRDefault="00C16E7E" w:rsidP="00AA4BC7">
            <w:pPr>
              <w:autoSpaceDE w:val="0"/>
              <w:autoSpaceDN w:val="0"/>
              <w:adjustRightInd w:val="0"/>
              <w:jc w:val="center"/>
            </w:pPr>
            <w:r w:rsidRPr="00AA4BC7">
              <w:t>12</w:t>
            </w:r>
          </w:p>
        </w:tc>
        <w:tc>
          <w:tcPr>
            <w:tcW w:w="732" w:type="dxa"/>
          </w:tcPr>
          <w:p w:rsidR="00C16E7E" w:rsidRPr="00AA4BC7" w:rsidRDefault="00C16E7E" w:rsidP="00AA4BC7">
            <w:pPr>
              <w:autoSpaceDE w:val="0"/>
              <w:autoSpaceDN w:val="0"/>
              <w:adjustRightInd w:val="0"/>
              <w:jc w:val="center"/>
            </w:pPr>
            <w:r w:rsidRPr="00AA4BC7">
              <w:t>10</w:t>
            </w:r>
          </w:p>
        </w:tc>
        <w:tc>
          <w:tcPr>
            <w:tcW w:w="733" w:type="dxa"/>
          </w:tcPr>
          <w:p w:rsidR="00C16E7E" w:rsidRPr="00AA4BC7" w:rsidRDefault="00C16E7E" w:rsidP="00AA4BC7">
            <w:pPr>
              <w:autoSpaceDE w:val="0"/>
              <w:autoSpaceDN w:val="0"/>
              <w:adjustRightInd w:val="0"/>
              <w:jc w:val="center"/>
            </w:pPr>
            <w:r w:rsidRPr="00AA4BC7">
              <w:t>8</w:t>
            </w:r>
          </w:p>
        </w:tc>
        <w:tc>
          <w:tcPr>
            <w:tcW w:w="733" w:type="dxa"/>
          </w:tcPr>
          <w:p w:rsidR="00C16E7E" w:rsidRPr="00AA4BC7" w:rsidRDefault="00C16E7E" w:rsidP="00AA4BC7">
            <w:pPr>
              <w:autoSpaceDE w:val="0"/>
              <w:autoSpaceDN w:val="0"/>
              <w:adjustRightInd w:val="0"/>
              <w:jc w:val="center"/>
            </w:pPr>
            <w:r w:rsidRPr="00AA4BC7">
              <w:t>6</w:t>
            </w:r>
          </w:p>
        </w:tc>
      </w:tr>
      <w:tr w:rsidR="00C16E7E" w:rsidRPr="00AA4BC7" w:rsidTr="00C16E7E">
        <w:trPr>
          <w:jc w:val="center"/>
        </w:trPr>
        <w:tc>
          <w:tcPr>
            <w:tcW w:w="2367" w:type="dxa"/>
          </w:tcPr>
          <w:p w:rsidR="00C16E7E" w:rsidRPr="00AA4BC7" w:rsidRDefault="00C16E7E" w:rsidP="00AA4BC7">
            <w:pPr>
              <w:autoSpaceDE w:val="0"/>
              <w:autoSpaceDN w:val="0"/>
              <w:adjustRightInd w:val="0"/>
              <w:jc w:val="center"/>
            </w:pPr>
            <w:r w:rsidRPr="00AA4BC7">
              <w:t>Мелкосерийное</w:t>
            </w:r>
          </w:p>
        </w:tc>
        <w:tc>
          <w:tcPr>
            <w:tcW w:w="3141" w:type="dxa"/>
          </w:tcPr>
          <w:p w:rsidR="00C16E7E" w:rsidRPr="00AA4BC7" w:rsidRDefault="00C16E7E" w:rsidP="00AA4BC7">
            <w:pPr>
              <w:autoSpaceDE w:val="0"/>
              <w:autoSpaceDN w:val="0"/>
              <w:adjustRightInd w:val="0"/>
              <w:jc w:val="center"/>
            </w:pPr>
          </w:p>
        </w:tc>
        <w:tc>
          <w:tcPr>
            <w:tcW w:w="732" w:type="dxa"/>
          </w:tcPr>
          <w:p w:rsidR="00C16E7E" w:rsidRPr="00AA4BC7" w:rsidRDefault="00C16E7E" w:rsidP="00AA4BC7">
            <w:pPr>
              <w:autoSpaceDE w:val="0"/>
              <w:autoSpaceDN w:val="0"/>
              <w:adjustRightInd w:val="0"/>
              <w:jc w:val="center"/>
            </w:pPr>
          </w:p>
        </w:tc>
        <w:tc>
          <w:tcPr>
            <w:tcW w:w="733" w:type="dxa"/>
          </w:tcPr>
          <w:p w:rsidR="00C16E7E" w:rsidRPr="00AA4BC7" w:rsidRDefault="00C16E7E" w:rsidP="00AA4BC7">
            <w:pPr>
              <w:autoSpaceDE w:val="0"/>
              <w:autoSpaceDN w:val="0"/>
              <w:adjustRightInd w:val="0"/>
              <w:jc w:val="center"/>
            </w:pPr>
          </w:p>
        </w:tc>
        <w:tc>
          <w:tcPr>
            <w:tcW w:w="733" w:type="dxa"/>
          </w:tcPr>
          <w:p w:rsidR="00C16E7E" w:rsidRPr="00AA4BC7" w:rsidRDefault="00C16E7E" w:rsidP="00AA4BC7">
            <w:pPr>
              <w:autoSpaceDE w:val="0"/>
              <w:autoSpaceDN w:val="0"/>
              <w:adjustRightInd w:val="0"/>
              <w:jc w:val="center"/>
            </w:pPr>
            <w:r w:rsidRPr="00AA4BC7">
              <w:t>10</w:t>
            </w:r>
          </w:p>
        </w:tc>
        <w:tc>
          <w:tcPr>
            <w:tcW w:w="732" w:type="dxa"/>
          </w:tcPr>
          <w:p w:rsidR="00C16E7E" w:rsidRPr="00AA4BC7" w:rsidRDefault="00C16E7E" w:rsidP="00AA4BC7">
            <w:pPr>
              <w:autoSpaceDE w:val="0"/>
              <w:autoSpaceDN w:val="0"/>
              <w:adjustRightInd w:val="0"/>
              <w:jc w:val="center"/>
            </w:pPr>
            <w:r w:rsidRPr="00AA4BC7">
              <w:t>8</w:t>
            </w:r>
          </w:p>
        </w:tc>
        <w:tc>
          <w:tcPr>
            <w:tcW w:w="733" w:type="dxa"/>
          </w:tcPr>
          <w:p w:rsidR="00C16E7E" w:rsidRPr="00AA4BC7" w:rsidRDefault="00C16E7E" w:rsidP="00AA4BC7">
            <w:pPr>
              <w:autoSpaceDE w:val="0"/>
              <w:autoSpaceDN w:val="0"/>
              <w:adjustRightInd w:val="0"/>
              <w:jc w:val="center"/>
            </w:pPr>
            <w:r w:rsidRPr="00AA4BC7">
              <w:t>7</w:t>
            </w:r>
          </w:p>
        </w:tc>
        <w:tc>
          <w:tcPr>
            <w:tcW w:w="733" w:type="dxa"/>
          </w:tcPr>
          <w:p w:rsidR="00C16E7E" w:rsidRPr="00AA4BC7" w:rsidRDefault="00C16E7E" w:rsidP="00AA4BC7">
            <w:pPr>
              <w:autoSpaceDE w:val="0"/>
              <w:autoSpaceDN w:val="0"/>
              <w:adjustRightInd w:val="0"/>
              <w:jc w:val="center"/>
            </w:pPr>
            <w:r w:rsidRPr="00AA4BC7">
              <w:t>6</w:t>
            </w:r>
          </w:p>
        </w:tc>
      </w:tr>
    </w:tbl>
    <w:p w:rsidR="00A76933" w:rsidRPr="00AA4BC7" w:rsidRDefault="00023F90" w:rsidP="00023F90">
      <w:pPr>
        <w:autoSpaceDE w:val="0"/>
        <w:autoSpaceDN w:val="0"/>
        <w:adjustRightInd w:val="0"/>
        <w:spacing w:after="0" w:line="240" w:lineRule="auto"/>
        <w:ind w:firstLine="709"/>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A76933" w:rsidRPr="00AA4BC7" w:rsidRDefault="00A76933"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A76933" w:rsidRPr="00AA4BC7" w:rsidRDefault="00A76933"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023F90" w:rsidRPr="00AA4BC7" w:rsidRDefault="00023F90" w:rsidP="00023F90">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Вывод по теме занятия.</w:t>
      </w:r>
    </w:p>
    <w:p w:rsidR="00A76933" w:rsidRPr="00AA4BC7" w:rsidRDefault="00A76933"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A76933" w:rsidRPr="00AA4BC7" w:rsidRDefault="00A76933" w:rsidP="00AA4BC7">
      <w:pPr>
        <w:autoSpaceDE w:val="0"/>
        <w:autoSpaceDN w:val="0"/>
        <w:adjustRightInd w:val="0"/>
        <w:spacing w:after="0" w:line="240" w:lineRule="auto"/>
        <w:ind w:firstLine="709"/>
        <w:jc w:val="center"/>
        <w:rPr>
          <w:rFonts w:ascii="Times New Roman" w:eastAsia="Times New Roman" w:hAnsi="Times New Roman" w:cs="Times New Roman"/>
          <w:sz w:val="20"/>
          <w:szCs w:val="20"/>
        </w:rPr>
      </w:pPr>
    </w:p>
    <w:p w:rsidR="00C16E7E" w:rsidRPr="00AA4BC7" w:rsidRDefault="00023F90" w:rsidP="00AA4BC7">
      <w:pPr>
        <w:autoSpaceDE w:val="0"/>
        <w:autoSpaceDN w:val="0"/>
        <w:adjustRightInd w:val="0"/>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7A02A8" w:rsidRDefault="00023F90" w:rsidP="00AA4BC7">
      <w:pPr>
        <w:tabs>
          <w:tab w:val="left" w:pos="360"/>
        </w:tabs>
        <w:spacing w:line="240" w:lineRule="auto"/>
        <w:jc w:val="center"/>
        <w:rPr>
          <w:rFonts w:ascii="Times New Roman" w:eastAsia="Calibri" w:hAnsi="Times New Roman" w:cs="Times New Roman"/>
          <w:bCs/>
          <w:sz w:val="20"/>
          <w:szCs w:val="20"/>
        </w:rPr>
      </w:pPr>
      <w:bookmarkStart w:id="3" w:name="_Toc378542663"/>
      <w:r>
        <w:rPr>
          <w:rFonts w:ascii="Times New Roman" w:eastAsia="Times New Roman" w:hAnsi="Times New Roman" w:cs="Times New Roman"/>
          <w:sz w:val="20"/>
          <w:szCs w:val="20"/>
        </w:rPr>
        <w:t xml:space="preserve"> </w:t>
      </w: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7A02A8" w:rsidRDefault="007A02A8" w:rsidP="00AA4BC7">
      <w:pPr>
        <w:tabs>
          <w:tab w:val="left" w:pos="360"/>
        </w:tabs>
        <w:spacing w:line="240" w:lineRule="auto"/>
        <w:jc w:val="center"/>
        <w:rPr>
          <w:rFonts w:ascii="Times New Roman" w:eastAsia="Calibri" w:hAnsi="Times New Roman" w:cs="Times New Roman"/>
          <w:bCs/>
          <w:sz w:val="20"/>
          <w:szCs w:val="20"/>
        </w:rPr>
      </w:pPr>
    </w:p>
    <w:p w:rsidR="00383654" w:rsidRPr="00023F90" w:rsidRDefault="00383654" w:rsidP="00023F90">
      <w:pPr>
        <w:tabs>
          <w:tab w:val="left" w:pos="360"/>
        </w:tabs>
        <w:spacing w:line="240" w:lineRule="auto"/>
        <w:jc w:val="center"/>
        <w:rPr>
          <w:rFonts w:ascii="Times New Roman" w:eastAsia="Calibri" w:hAnsi="Times New Roman" w:cs="Times New Roman"/>
          <w:b/>
          <w:bCs/>
          <w:sz w:val="24"/>
          <w:szCs w:val="24"/>
        </w:rPr>
      </w:pPr>
      <w:r w:rsidRPr="00023F90">
        <w:rPr>
          <w:rFonts w:ascii="Times New Roman" w:eastAsia="Calibri" w:hAnsi="Times New Roman" w:cs="Times New Roman"/>
          <w:b/>
          <w:bCs/>
          <w:sz w:val="24"/>
          <w:szCs w:val="24"/>
        </w:rPr>
        <w:lastRenderedPageBreak/>
        <w:t>Занятие№12:</w:t>
      </w:r>
    </w:p>
    <w:p w:rsidR="00383654" w:rsidRDefault="00023F90" w:rsidP="00023F90">
      <w:pPr>
        <w:pStyle w:val="104"/>
        <w:shd w:val="clear" w:color="auto" w:fill="auto"/>
        <w:tabs>
          <w:tab w:val="left" w:pos="940"/>
        </w:tabs>
        <w:spacing w:before="0" w:after="224" w:line="240" w:lineRule="auto"/>
        <w:rPr>
          <w:rFonts w:ascii="Times New Roman" w:hAnsi="Times New Roman" w:cs="Times New Roman"/>
          <w:sz w:val="20"/>
          <w:szCs w:val="20"/>
        </w:rPr>
      </w:pPr>
      <w:r w:rsidRPr="00023F90">
        <w:rPr>
          <w:rFonts w:ascii="Times New Roman" w:hAnsi="Times New Roman" w:cs="Times New Roman"/>
          <w:b w:val="0"/>
          <w:sz w:val="24"/>
          <w:szCs w:val="24"/>
        </w:rPr>
        <w:t>Тема:</w:t>
      </w:r>
      <w:r>
        <w:rPr>
          <w:rFonts w:ascii="Times New Roman" w:hAnsi="Times New Roman" w:cs="Times New Roman"/>
          <w:sz w:val="20"/>
          <w:szCs w:val="20"/>
        </w:rPr>
        <w:t xml:space="preserve"> </w:t>
      </w:r>
      <w:r w:rsidR="009C6185">
        <w:rPr>
          <w:rFonts w:ascii="Times New Roman" w:hAnsi="Times New Roman" w:cs="Times New Roman"/>
          <w:sz w:val="20"/>
          <w:szCs w:val="20"/>
        </w:rPr>
        <w:t>Расчет режимов резания и мощности затрачиваемой на процесс резания.</w:t>
      </w:r>
    </w:p>
    <w:p w:rsidR="00023F90" w:rsidRDefault="00023F90" w:rsidP="00023F90">
      <w:pPr>
        <w:pStyle w:val="104"/>
        <w:shd w:val="clear" w:color="auto" w:fill="auto"/>
        <w:tabs>
          <w:tab w:val="left" w:pos="940"/>
        </w:tabs>
        <w:spacing w:before="0" w:after="224" w:line="240" w:lineRule="auto"/>
        <w:rPr>
          <w:rFonts w:ascii="Times New Roman" w:hAnsi="Times New Roman" w:cs="Times New Roman"/>
          <w:b w:val="0"/>
          <w:sz w:val="20"/>
          <w:szCs w:val="20"/>
        </w:rPr>
      </w:pPr>
      <w:r w:rsidRPr="00023F90">
        <w:rPr>
          <w:rFonts w:ascii="Times New Roman" w:hAnsi="Times New Roman" w:cs="Times New Roman"/>
          <w:b w:val="0"/>
          <w:sz w:val="20"/>
          <w:szCs w:val="20"/>
        </w:rPr>
        <w:t>Цель занятия:</w:t>
      </w:r>
      <w:r>
        <w:rPr>
          <w:rFonts w:ascii="Times New Roman" w:hAnsi="Times New Roman" w:cs="Times New Roman"/>
          <w:b w:val="0"/>
          <w:sz w:val="20"/>
          <w:szCs w:val="20"/>
        </w:rPr>
        <w:t xml:space="preserve"> Уяснить порядок расчета режимов резания.</w:t>
      </w:r>
    </w:p>
    <w:p w:rsidR="00287CC7" w:rsidRDefault="00287CC7" w:rsidP="00023F90">
      <w:pPr>
        <w:pStyle w:val="104"/>
        <w:shd w:val="clear" w:color="auto" w:fill="auto"/>
        <w:tabs>
          <w:tab w:val="left" w:pos="940"/>
        </w:tabs>
        <w:spacing w:before="0" w:after="224" w:line="240" w:lineRule="auto"/>
        <w:rPr>
          <w:rFonts w:ascii="Times New Roman" w:hAnsi="Times New Roman" w:cs="Times New Roman"/>
          <w:b w:val="0"/>
          <w:sz w:val="20"/>
          <w:szCs w:val="20"/>
        </w:rPr>
      </w:pPr>
      <w:r>
        <w:rPr>
          <w:rFonts w:ascii="Times New Roman" w:hAnsi="Times New Roman" w:cs="Times New Roman"/>
          <w:b w:val="0"/>
          <w:sz w:val="20"/>
          <w:szCs w:val="20"/>
        </w:rPr>
        <w:t>Задание: Изучить справочник расчетов режимов резания закрепить умения им пользоваться.</w:t>
      </w:r>
    </w:p>
    <w:p w:rsidR="00023F90" w:rsidRPr="00023F90" w:rsidRDefault="00287CC7" w:rsidP="00287CC7">
      <w:pPr>
        <w:pStyle w:val="104"/>
        <w:shd w:val="clear" w:color="auto" w:fill="auto"/>
        <w:tabs>
          <w:tab w:val="left" w:pos="940"/>
        </w:tabs>
        <w:spacing w:before="0" w:after="224" w:line="240" w:lineRule="auto"/>
        <w:rPr>
          <w:rFonts w:ascii="Times New Roman" w:hAnsi="Times New Roman" w:cs="Times New Roman"/>
          <w:b w:val="0"/>
          <w:sz w:val="20"/>
          <w:szCs w:val="20"/>
        </w:rPr>
      </w:pPr>
      <w:r>
        <w:rPr>
          <w:rFonts w:ascii="Times New Roman" w:hAnsi="Times New Roman" w:cs="Times New Roman"/>
          <w:b w:val="0"/>
          <w:sz w:val="20"/>
          <w:szCs w:val="20"/>
        </w:rPr>
        <w:t xml:space="preserve">                                                                      </w:t>
      </w:r>
      <w:r w:rsidR="00023F90">
        <w:rPr>
          <w:rFonts w:ascii="Times New Roman" w:hAnsi="Times New Roman" w:cs="Times New Roman"/>
          <w:b w:val="0"/>
          <w:sz w:val="20"/>
          <w:szCs w:val="20"/>
        </w:rPr>
        <w:t>Методические рекомендации.</w:t>
      </w:r>
    </w:p>
    <w:p w:rsidR="00383654" w:rsidRPr="00AA4BC7" w:rsidRDefault="00383654" w:rsidP="007A02A8">
      <w:pPr>
        <w:pStyle w:val="161"/>
        <w:shd w:val="clear" w:color="auto" w:fill="auto"/>
        <w:spacing w:line="240" w:lineRule="auto"/>
        <w:ind w:firstLine="0"/>
        <w:jc w:val="both"/>
        <w:rPr>
          <w:sz w:val="20"/>
          <w:szCs w:val="20"/>
        </w:rPr>
      </w:pPr>
      <w:r w:rsidRPr="00AA4BC7">
        <w:rPr>
          <w:sz w:val="20"/>
          <w:szCs w:val="20"/>
        </w:rPr>
        <w:t>Методика назначения режимов резания для различных мето</w:t>
      </w:r>
      <w:r w:rsidRPr="00AA4BC7">
        <w:rPr>
          <w:sz w:val="20"/>
          <w:szCs w:val="20"/>
        </w:rPr>
        <w:softHyphen/>
        <w:t>дов обработки подробно изложена в справочной литературе [22 и др.]. При этом наиболее выгодными считаются такие режи</w:t>
      </w:r>
      <w:r w:rsidRPr="00AA4BC7">
        <w:rPr>
          <w:sz w:val="20"/>
          <w:szCs w:val="20"/>
        </w:rPr>
        <w:softHyphen/>
        <w:t>мы обработки, которые обеспечивают наименьшую себестоимость механической обработки при удовлетворении всех требований к качеству продукции и производительности обработки.</w:t>
      </w:r>
    </w:p>
    <w:p w:rsidR="00383654" w:rsidRPr="00AA4BC7" w:rsidRDefault="007A02A8" w:rsidP="007A02A8">
      <w:pPr>
        <w:pStyle w:val="161"/>
        <w:shd w:val="clear" w:color="auto" w:fill="auto"/>
        <w:tabs>
          <w:tab w:val="right" w:pos="5258"/>
          <w:tab w:val="right" w:pos="5478"/>
          <w:tab w:val="right" w:pos="6350"/>
        </w:tabs>
        <w:spacing w:line="240" w:lineRule="auto"/>
        <w:ind w:firstLine="0"/>
        <w:rPr>
          <w:sz w:val="20"/>
          <w:szCs w:val="20"/>
        </w:rPr>
      </w:pPr>
      <w:r>
        <w:rPr>
          <w:sz w:val="20"/>
          <w:szCs w:val="20"/>
        </w:rPr>
        <w:t>В общем случае необходимо со</w:t>
      </w:r>
      <w:r w:rsidR="00383654" w:rsidRPr="00AA4BC7">
        <w:rPr>
          <w:sz w:val="20"/>
          <w:szCs w:val="20"/>
        </w:rPr>
        <w:t>блюдать определенную последо</w:t>
      </w:r>
      <w:r w:rsidR="00383654" w:rsidRPr="00AA4BC7">
        <w:rPr>
          <w:sz w:val="20"/>
          <w:szCs w:val="20"/>
        </w:rPr>
        <w:softHyphen/>
        <w:t>вательность назначения режимов резания</w:t>
      </w:r>
      <w:r>
        <w:rPr>
          <w:sz w:val="20"/>
          <w:szCs w:val="20"/>
        </w:rPr>
        <w:t xml:space="preserve"> </w:t>
      </w:r>
      <w:r w:rsidR="00383654" w:rsidRPr="00AA4BC7">
        <w:rPr>
          <w:rStyle w:val="af6"/>
          <w:sz w:val="20"/>
          <w:szCs w:val="20"/>
          <w:lang w:val="en-US"/>
        </w:rPr>
        <w:t>V</w:t>
      </w:r>
      <w:r>
        <w:rPr>
          <w:rStyle w:val="af6"/>
          <w:sz w:val="20"/>
          <w:szCs w:val="20"/>
        </w:rPr>
        <w:t xml:space="preserve">-&gt; </w:t>
      </w:r>
      <w:r w:rsidR="00383654" w:rsidRPr="00AA4BC7">
        <w:rPr>
          <w:rStyle w:val="af6"/>
          <w:sz w:val="20"/>
          <w:szCs w:val="20"/>
        </w:rPr>
        <w:t>п,</w:t>
      </w:r>
      <w:r>
        <w:rPr>
          <w:sz w:val="20"/>
          <w:szCs w:val="20"/>
        </w:rPr>
        <w:t xml:space="preserve"> </w:t>
      </w:r>
      <w:r w:rsidR="00383654" w:rsidRPr="00AA4BC7">
        <w:rPr>
          <w:sz w:val="20"/>
          <w:szCs w:val="20"/>
        </w:rPr>
        <w:t>которая</w:t>
      </w:r>
      <w:r>
        <w:rPr>
          <w:sz w:val="20"/>
          <w:szCs w:val="20"/>
        </w:rPr>
        <w:t xml:space="preserve"> </w:t>
      </w:r>
      <w:r w:rsidR="00383654" w:rsidRPr="00AA4BC7">
        <w:rPr>
          <w:sz w:val="20"/>
          <w:szCs w:val="20"/>
        </w:rPr>
        <w:t>включает следующие этапы:</w:t>
      </w:r>
    </w:p>
    <w:p w:rsidR="00383654" w:rsidRPr="00AA4BC7" w:rsidRDefault="00706881" w:rsidP="00023F90">
      <w:pPr>
        <w:pStyle w:val="161"/>
        <w:numPr>
          <w:ilvl w:val="0"/>
          <w:numId w:val="12"/>
        </w:numPr>
        <w:shd w:val="clear" w:color="auto" w:fill="auto"/>
        <w:tabs>
          <w:tab w:val="left" w:pos="563"/>
        </w:tabs>
        <w:spacing w:line="240" w:lineRule="auto"/>
        <w:ind w:firstLine="0"/>
        <w:jc w:val="both"/>
        <w:rPr>
          <w:sz w:val="20"/>
          <w:szCs w:val="20"/>
        </w:rPr>
      </w:pPr>
      <w:r>
        <w:rPr>
          <w:sz w:val="20"/>
          <w:szCs w:val="20"/>
        </w:rPr>
        <w:t xml:space="preserve">Выбор глубины резания </w:t>
      </w:r>
      <w:r w:rsidRPr="00AA4BC7">
        <w:rPr>
          <w:rStyle w:val="1pt"/>
          <w:sz w:val="20"/>
          <w:szCs w:val="20"/>
        </w:rPr>
        <w:t>t</w:t>
      </w:r>
      <w:r w:rsidR="00383654" w:rsidRPr="00AA4BC7">
        <w:rPr>
          <w:sz w:val="20"/>
          <w:szCs w:val="20"/>
        </w:rPr>
        <w:t xml:space="preserve"> (мм) по условию удаления припуска под обработку за один рабочий ход, но в зависимости от требова</w:t>
      </w:r>
      <w:r w:rsidR="00383654" w:rsidRPr="00AA4BC7">
        <w:rPr>
          <w:sz w:val="20"/>
          <w:szCs w:val="20"/>
        </w:rPr>
        <w:softHyphen/>
        <w:t>ний по точности и шероховатости, предъявляемых к обработан</w:t>
      </w:r>
      <w:r w:rsidR="00383654" w:rsidRPr="00AA4BC7">
        <w:rPr>
          <w:sz w:val="20"/>
          <w:szCs w:val="20"/>
        </w:rPr>
        <w:softHyphen/>
        <w:t>ной поверхности; припуск разделяют по стадиям обработки: пред</w:t>
      </w:r>
      <w:r w:rsidR="00383654" w:rsidRPr="00AA4BC7">
        <w:rPr>
          <w:sz w:val="20"/>
          <w:szCs w:val="20"/>
        </w:rPr>
        <w:softHyphen/>
        <w:t>варительная, окончательная и отделочная.</w:t>
      </w:r>
    </w:p>
    <w:p w:rsidR="00383654" w:rsidRPr="00AA4BC7" w:rsidRDefault="00383654" w:rsidP="007A02A8">
      <w:pPr>
        <w:pStyle w:val="161"/>
        <w:shd w:val="clear" w:color="auto" w:fill="auto"/>
        <w:spacing w:line="240" w:lineRule="auto"/>
        <w:ind w:firstLine="0"/>
        <w:jc w:val="both"/>
        <w:rPr>
          <w:sz w:val="20"/>
          <w:szCs w:val="20"/>
        </w:rPr>
      </w:pPr>
      <w:r w:rsidRPr="00AA4BC7">
        <w:rPr>
          <w:sz w:val="20"/>
          <w:szCs w:val="20"/>
        </w:rPr>
        <w:t>Определение глубины резания за один рабочий ход:</w:t>
      </w:r>
    </w:p>
    <w:p w:rsidR="00383654" w:rsidRPr="00AA4BC7" w:rsidRDefault="00383654" w:rsidP="007A02A8">
      <w:pPr>
        <w:pStyle w:val="161"/>
        <w:shd w:val="clear" w:color="auto" w:fill="auto"/>
        <w:tabs>
          <w:tab w:val="left" w:pos="563"/>
        </w:tabs>
        <w:spacing w:line="240" w:lineRule="auto"/>
        <w:ind w:firstLine="0"/>
        <w:jc w:val="both"/>
        <w:rPr>
          <w:sz w:val="20"/>
          <w:szCs w:val="20"/>
        </w:rPr>
      </w:pPr>
      <w:r w:rsidRPr="00AA4BC7">
        <w:rPr>
          <w:sz w:val="20"/>
          <w:szCs w:val="20"/>
        </w:rPr>
        <w:t>а)</w:t>
      </w:r>
      <w:r w:rsidRPr="00AA4BC7">
        <w:rPr>
          <w:sz w:val="20"/>
          <w:szCs w:val="20"/>
        </w:rPr>
        <w:tab/>
        <w:t>при обработке поверхностей тел вращения</w:t>
      </w:r>
    </w:p>
    <w:p w:rsidR="00383654" w:rsidRPr="00AA4BC7" w:rsidRDefault="00706881" w:rsidP="007A02A8">
      <w:pPr>
        <w:pStyle w:val="161"/>
        <w:shd w:val="clear" w:color="auto" w:fill="auto"/>
        <w:tabs>
          <w:tab w:val="right" w:pos="6350"/>
        </w:tabs>
        <w:spacing w:line="240" w:lineRule="auto"/>
        <w:ind w:firstLine="0"/>
        <w:jc w:val="both"/>
        <w:rPr>
          <w:sz w:val="20"/>
          <w:szCs w:val="20"/>
        </w:rPr>
      </w:pPr>
      <w:r w:rsidRPr="00AA4BC7">
        <w:rPr>
          <w:rStyle w:val="1pt"/>
          <w:sz w:val="20"/>
          <w:szCs w:val="20"/>
        </w:rPr>
        <w:t>t</w:t>
      </w:r>
      <w:r w:rsidRPr="00AA4BC7">
        <w:rPr>
          <w:sz w:val="20"/>
          <w:szCs w:val="20"/>
        </w:rPr>
        <w:t xml:space="preserve"> </w:t>
      </w:r>
      <w:r>
        <w:rPr>
          <w:sz w:val="20"/>
          <w:szCs w:val="20"/>
        </w:rPr>
        <w:t>=0,5</w:t>
      </w:r>
      <w:r>
        <w:rPr>
          <w:sz w:val="20"/>
          <w:szCs w:val="20"/>
          <w:lang w:val="en-US"/>
        </w:rPr>
        <w:t>D</w:t>
      </w:r>
      <w:r>
        <w:rPr>
          <w:sz w:val="20"/>
          <w:szCs w:val="20"/>
        </w:rPr>
        <w:t>(Д-А</w:t>
      </w:r>
      <w:r w:rsidR="00383654" w:rsidRPr="00AA4BC7">
        <w:rPr>
          <w:sz w:val="20"/>
          <w:szCs w:val="20"/>
        </w:rPr>
        <w:t>);</w:t>
      </w:r>
      <w:r w:rsidR="00383654" w:rsidRPr="00AA4BC7">
        <w:rPr>
          <w:sz w:val="20"/>
          <w:szCs w:val="20"/>
        </w:rPr>
        <w:tab/>
      </w:r>
    </w:p>
    <w:p w:rsidR="00383654" w:rsidRPr="00AA4BC7" w:rsidRDefault="00383654" w:rsidP="007A02A8">
      <w:pPr>
        <w:pStyle w:val="161"/>
        <w:shd w:val="clear" w:color="auto" w:fill="auto"/>
        <w:tabs>
          <w:tab w:val="left" w:pos="563"/>
        </w:tabs>
        <w:spacing w:line="240" w:lineRule="auto"/>
        <w:ind w:firstLine="0"/>
        <w:jc w:val="both"/>
        <w:rPr>
          <w:sz w:val="20"/>
          <w:szCs w:val="20"/>
        </w:rPr>
      </w:pPr>
      <w:r w:rsidRPr="00AA4BC7">
        <w:rPr>
          <w:sz w:val="20"/>
          <w:szCs w:val="20"/>
        </w:rPr>
        <w:t>б)</w:t>
      </w:r>
      <w:r w:rsidRPr="00AA4BC7">
        <w:rPr>
          <w:sz w:val="20"/>
          <w:szCs w:val="20"/>
        </w:rPr>
        <w:tab/>
        <w:t>при односторонней обработке плоских поверхностей</w:t>
      </w:r>
    </w:p>
    <w:p w:rsidR="00383654" w:rsidRPr="00AA4BC7" w:rsidRDefault="00383654" w:rsidP="007A02A8">
      <w:pPr>
        <w:pStyle w:val="161"/>
        <w:shd w:val="clear" w:color="auto" w:fill="auto"/>
        <w:tabs>
          <w:tab w:val="right" w:pos="6350"/>
        </w:tabs>
        <w:spacing w:line="240" w:lineRule="auto"/>
        <w:ind w:firstLine="0"/>
        <w:jc w:val="both"/>
        <w:rPr>
          <w:sz w:val="20"/>
          <w:szCs w:val="20"/>
        </w:rPr>
      </w:pPr>
      <w:r w:rsidRPr="00AA4BC7">
        <w:rPr>
          <w:rStyle w:val="1pt"/>
          <w:sz w:val="20"/>
          <w:szCs w:val="20"/>
        </w:rPr>
        <w:t>t</w:t>
      </w:r>
      <w:r w:rsidRPr="00AA4BC7">
        <w:rPr>
          <w:rStyle w:val="1pt"/>
          <w:sz w:val="20"/>
          <w:szCs w:val="20"/>
          <w:lang w:val="ru-RU"/>
        </w:rPr>
        <w:t>=</w:t>
      </w:r>
      <w:r w:rsidRPr="00AA4BC7">
        <w:rPr>
          <w:rStyle w:val="1pt"/>
          <w:sz w:val="20"/>
          <w:szCs w:val="20"/>
        </w:rPr>
        <w:t>H</w:t>
      </w:r>
      <w:r w:rsidRPr="00AA4BC7">
        <w:rPr>
          <w:rStyle w:val="1pt"/>
          <w:sz w:val="20"/>
          <w:szCs w:val="20"/>
          <w:lang w:val="ru-RU"/>
        </w:rPr>
        <w:t>-</w:t>
      </w:r>
      <w:r w:rsidRPr="00AA4BC7">
        <w:rPr>
          <w:rStyle w:val="1pt"/>
          <w:sz w:val="20"/>
          <w:szCs w:val="20"/>
        </w:rPr>
        <w:t>H</w:t>
      </w:r>
      <w:r w:rsidRPr="00AA4BC7">
        <w:rPr>
          <w:rStyle w:val="1pt"/>
          <w:sz w:val="20"/>
          <w:szCs w:val="20"/>
          <w:vertAlign w:val="subscript"/>
        </w:rPr>
        <w:t>i</w:t>
      </w:r>
      <w:r w:rsidRPr="00AA4BC7">
        <w:rPr>
          <w:rStyle w:val="1pt"/>
          <w:sz w:val="20"/>
          <w:szCs w:val="20"/>
          <w:lang w:val="ru-RU"/>
        </w:rPr>
        <w:t>_</w:t>
      </w:r>
      <w:r w:rsidRPr="00AA4BC7">
        <w:rPr>
          <w:sz w:val="20"/>
          <w:szCs w:val="20"/>
          <w:vertAlign w:val="subscript"/>
        </w:rPr>
        <w:t>ь</w:t>
      </w:r>
      <w:r w:rsidRPr="00AA4BC7">
        <w:rPr>
          <w:sz w:val="20"/>
          <w:szCs w:val="20"/>
        </w:rPr>
        <w:tab/>
      </w:r>
    </w:p>
    <w:p w:rsidR="00383654" w:rsidRPr="00AA4BC7" w:rsidRDefault="00383654" w:rsidP="007A02A8">
      <w:pPr>
        <w:pStyle w:val="161"/>
        <w:shd w:val="clear" w:color="auto" w:fill="auto"/>
        <w:spacing w:line="240" w:lineRule="auto"/>
        <w:ind w:firstLine="0"/>
        <w:rPr>
          <w:sz w:val="20"/>
          <w:szCs w:val="20"/>
        </w:rPr>
      </w:pPr>
      <w:r w:rsidRPr="00AA4BC7">
        <w:rPr>
          <w:sz w:val="20"/>
          <w:szCs w:val="20"/>
        </w:rPr>
        <w:t xml:space="preserve">где </w:t>
      </w:r>
      <w:r w:rsidRPr="00AA4BC7">
        <w:rPr>
          <w:rStyle w:val="1pt"/>
          <w:sz w:val="20"/>
          <w:szCs w:val="20"/>
        </w:rPr>
        <w:t>D</w:t>
      </w:r>
      <w:r w:rsidRPr="00AA4BC7">
        <w:rPr>
          <w:rStyle w:val="1pt"/>
          <w:sz w:val="20"/>
          <w:szCs w:val="20"/>
          <w:vertAlign w:val="subscript"/>
        </w:rPr>
        <w:t>h</w:t>
      </w:r>
      <w:r w:rsidRPr="00AA4BC7">
        <w:rPr>
          <w:rStyle w:val="1pt"/>
          <w:sz w:val="20"/>
          <w:szCs w:val="20"/>
          <w:lang w:val="ru-RU"/>
        </w:rPr>
        <w:t>Н,</w:t>
      </w:r>
      <w:r w:rsidRPr="00AA4BC7">
        <w:rPr>
          <w:sz w:val="20"/>
          <w:szCs w:val="20"/>
        </w:rPr>
        <w:t xml:space="preserve"> — соответственно диаметр и линейный размер после обработки;</w:t>
      </w:r>
    </w:p>
    <w:p w:rsidR="00383654" w:rsidRPr="00AA4BC7" w:rsidRDefault="00383654" w:rsidP="007A02A8">
      <w:pPr>
        <w:pStyle w:val="161"/>
        <w:shd w:val="clear" w:color="auto" w:fill="auto"/>
        <w:spacing w:line="240" w:lineRule="auto"/>
        <w:ind w:firstLine="0"/>
        <w:rPr>
          <w:sz w:val="20"/>
          <w:szCs w:val="20"/>
        </w:rPr>
      </w:pPr>
      <w:r w:rsidRPr="00AA4BC7">
        <w:rPr>
          <w:sz w:val="20"/>
          <w:szCs w:val="20"/>
        </w:rPr>
        <w:t>А-</w:t>
      </w:r>
      <w:r w:rsidRPr="00AA4BC7">
        <w:rPr>
          <w:sz w:val="20"/>
          <w:szCs w:val="20"/>
          <w:lang w:val="en-US"/>
        </w:rPr>
        <w:t>i</w:t>
      </w:r>
      <w:r w:rsidRPr="00AA4BC7">
        <w:rPr>
          <w:sz w:val="20"/>
          <w:szCs w:val="20"/>
        </w:rPr>
        <w:t>, — соответственно диаметр и линейный размер до об</w:t>
      </w:r>
      <w:r w:rsidRPr="00AA4BC7">
        <w:rPr>
          <w:sz w:val="20"/>
          <w:szCs w:val="20"/>
        </w:rPr>
        <w:softHyphen/>
        <w:t>работки.</w:t>
      </w:r>
    </w:p>
    <w:p w:rsidR="00383654" w:rsidRPr="00AA4BC7" w:rsidRDefault="00383654" w:rsidP="00B402BC">
      <w:pPr>
        <w:pStyle w:val="161"/>
        <w:numPr>
          <w:ilvl w:val="0"/>
          <w:numId w:val="12"/>
        </w:numPr>
        <w:shd w:val="clear" w:color="auto" w:fill="auto"/>
        <w:tabs>
          <w:tab w:val="left" w:pos="563"/>
          <w:tab w:val="right" w:pos="2274"/>
          <w:tab w:val="left" w:pos="2332"/>
          <w:tab w:val="center" w:pos="5006"/>
          <w:tab w:val="right" w:pos="6350"/>
        </w:tabs>
        <w:spacing w:line="240" w:lineRule="auto"/>
        <w:ind w:left="-1701" w:firstLine="0"/>
        <w:jc w:val="both"/>
        <w:rPr>
          <w:sz w:val="20"/>
          <w:szCs w:val="20"/>
        </w:rPr>
      </w:pPr>
      <w:r w:rsidRPr="00AA4BC7">
        <w:rPr>
          <w:sz w:val="20"/>
          <w:szCs w:val="20"/>
        </w:rPr>
        <w:t>Выбор</w:t>
      </w:r>
      <w:r w:rsidRPr="00AA4BC7">
        <w:rPr>
          <w:sz w:val="20"/>
          <w:szCs w:val="20"/>
        </w:rPr>
        <w:tab/>
        <w:t>подачи на</w:t>
      </w:r>
      <w:r w:rsidRPr="00AA4BC7">
        <w:rPr>
          <w:sz w:val="20"/>
          <w:szCs w:val="20"/>
        </w:rPr>
        <w:tab/>
        <w:t xml:space="preserve">один оборот </w:t>
      </w:r>
      <w:r w:rsidRPr="00AA4BC7">
        <w:rPr>
          <w:rStyle w:val="1pt"/>
          <w:sz w:val="20"/>
          <w:szCs w:val="20"/>
        </w:rPr>
        <w:t>S</w:t>
      </w:r>
      <w:r w:rsidRPr="00AA4BC7">
        <w:rPr>
          <w:rStyle w:val="Candara95pt1pt"/>
          <w:rFonts w:ascii="Times New Roman" w:hAnsi="Times New Roman" w:cs="Times New Roman"/>
          <w:sz w:val="20"/>
          <w:szCs w:val="20"/>
          <w:vertAlign w:val="subscript"/>
        </w:rPr>
        <w:t>0</w:t>
      </w:r>
      <w:r w:rsidRPr="00AA4BC7">
        <w:rPr>
          <w:sz w:val="20"/>
          <w:szCs w:val="20"/>
        </w:rPr>
        <w:t>(мм/об)</w:t>
      </w:r>
      <w:r w:rsidRPr="00AA4BC7">
        <w:rPr>
          <w:sz w:val="20"/>
          <w:szCs w:val="20"/>
        </w:rPr>
        <w:tab/>
        <w:t>или подачи</w:t>
      </w:r>
      <w:r w:rsidRPr="00AA4BC7">
        <w:rPr>
          <w:sz w:val="20"/>
          <w:szCs w:val="20"/>
        </w:rPr>
        <w:tab/>
        <w:t>на один</w:t>
      </w:r>
    </w:p>
    <w:p w:rsidR="00383654" w:rsidRPr="00AA4BC7" w:rsidRDefault="00383654" w:rsidP="007A02A8">
      <w:pPr>
        <w:pStyle w:val="161"/>
        <w:shd w:val="clear" w:color="auto" w:fill="auto"/>
        <w:spacing w:line="240" w:lineRule="auto"/>
        <w:ind w:firstLine="0"/>
        <w:rPr>
          <w:sz w:val="20"/>
          <w:szCs w:val="20"/>
        </w:rPr>
      </w:pPr>
      <w:r w:rsidRPr="00AA4BC7">
        <w:rPr>
          <w:sz w:val="20"/>
          <w:szCs w:val="20"/>
        </w:rPr>
        <w:t xml:space="preserve">зуб (для многозубных инструментов) </w:t>
      </w:r>
      <w:r w:rsidRPr="00AA4BC7">
        <w:rPr>
          <w:rStyle w:val="1pt"/>
          <w:sz w:val="20"/>
          <w:szCs w:val="20"/>
        </w:rPr>
        <w:t>S</w:t>
      </w:r>
      <w:r w:rsidRPr="00AA4BC7">
        <w:rPr>
          <w:rStyle w:val="1pt"/>
          <w:sz w:val="20"/>
          <w:szCs w:val="20"/>
          <w:vertAlign w:val="subscript"/>
        </w:rPr>
        <w:t>z</w:t>
      </w:r>
      <w:r w:rsidRPr="00AA4BC7">
        <w:rPr>
          <w:sz w:val="20"/>
          <w:szCs w:val="20"/>
        </w:rPr>
        <w:t>(мм/зуб) с учетом стадии</w:t>
      </w:r>
    </w:p>
    <w:p w:rsidR="00383654" w:rsidRPr="00AA4BC7" w:rsidRDefault="00383654" w:rsidP="007A02A8">
      <w:pPr>
        <w:pStyle w:val="161"/>
        <w:shd w:val="clear" w:color="auto" w:fill="auto"/>
        <w:spacing w:line="240" w:lineRule="auto"/>
        <w:ind w:firstLine="0"/>
        <w:jc w:val="center"/>
        <w:rPr>
          <w:sz w:val="20"/>
          <w:szCs w:val="20"/>
        </w:rPr>
      </w:pPr>
      <w:r w:rsidRPr="00AA4BC7">
        <w:rPr>
          <w:sz w:val="20"/>
          <w:szCs w:val="20"/>
        </w:rPr>
        <w:t>обработки (предварительная, чистовая или отделочная) и нагру</w:t>
      </w:r>
      <w:r w:rsidRPr="00AA4BC7">
        <w:rPr>
          <w:sz w:val="20"/>
          <w:szCs w:val="20"/>
        </w:rPr>
        <w:softHyphen/>
        <w:t>зочно-прочностных характеристик технологической системы.</w:t>
      </w:r>
    </w:p>
    <w:p w:rsidR="00383654" w:rsidRPr="00AA4BC7" w:rsidRDefault="00383654" w:rsidP="007A02A8">
      <w:pPr>
        <w:pStyle w:val="161"/>
        <w:shd w:val="clear" w:color="auto" w:fill="auto"/>
        <w:spacing w:line="240" w:lineRule="auto"/>
        <w:ind w:firstLine="0"/>
        <w:jc w:val="both"/>
        <w:rPr>
          <w:sz w:val="20"/>
          <w:szCs w:val="20"/>
        </w:rPr>
      </w:pPr>
      <w:r w:rsidRPr="00AA4BC7">
        <w:rPr>
          <w:sz w:val="20"/>
          <w:szCs w:val="20"/>
        </w:rPr>
        <w:t>Подачу при черновой обработке выбирают максимально воз</w:t>
      </w:r>
      <w:r w:rsidRPr="00AA4BC7">
        <w:rPr>
          <w:sz w:val="20"/>
          <w:szCs w:val="20"/>
        </w:rPr>
        <w:softHyphen/>
        <w:t>можную, учитывая следующие ограничения: прочность механиз</w:t>
      </w:r>
      <w:r w:rsidRPr="00AA4BC7">
        <w:rPr>
          <w:sz w:val="20"/>
          <w:szCs w:val="20"/>
        </w:rPr>
        <w:softHyphen/>
        <w:t>мов привода и подачи станка; прочность инструмента; прочность заготовки; жесткость и прочность технологической системы. Мощность станка, как правило, не ограничивает подачу: при не</w:t>
      </w:r>
      <w:r w:rsidRPr="00AA4BC7">
        <w:rPr>
          <w:sz w:val="20"/>
          <w:szCs w:val="20"/>
        </w:rPr>
        <w:softHyphen/>
        <w:t>достатке мощности в большинстве случаев следует снижать не по</w:t>
      </w:r>
      <w:r w:rsidRPr="00AA4BC7">
        <w:rPr>
          <w:sz w:val="20"/>
          <w:szCs w:val="20"/>
        </w:rPr>
        <w:softHyphen/>
        <w:t>дачу, а скорость.</w:t>
      </w:r>
    </w:p>
    <w:p w:rsidR="00383654" w:rsidRPr="00AA4BC7" w:rsidRDefault="00383654" w:rsidP="007A02A8">
      <w:pPr>
        <w:pStyle w:val="161"/>
        <w:shd w:val="clear" w:color="auto" w:fill="auto"/>
        <w:spacing w:line="240" w:lineRule="auto"/>
        <w:ind w:firstLine="0"/>
        <w:jc w:val="both"/>
        <w:rPr>
          <w:sz w:val="20"/>
          <w:szCs w:val="20"/>
        </w:rPr>
      </w:pPr>
      <w:r w:rsidRPr="00AA4BC7">
        <w:rPr>
          <w:sz w:val="20"/>
          <w:szCs w:val="20"/>
        </w:rPr>
        <w:t>При чистовой обработке подачу выбирают в зависимости от требований к точности и шероховатости поверхностей.</w:t>
      </w:r>
    </w:p>
    <w:p w:rsidR="00383654" w:rsidRPr="00AA4BC7" w:rsidRDefault="00383654" w:rsidP="00023F90">
      <w:pPr>
        <w:pStyle w:val="161"/>
        <w:numPr>
          <w:ilvl w:val="0"/>
          <w:numId w:val="12"/>
        </w:numPr>
        <w:shd w:val="clear" w:color="auto" w:fill="auto"/>
        <w:tabs>
          <w:tab w:val="left" w:pos="538"/>
        </w:tabs>
        <w:spacing w:after="290" w:line="240" w:lineRule="auto"/>
        <w:ind w:firstLine="0"/>
        <w:jc w:val="both"/>
        <w:rPr>
          <w:sz w:val="20"/>
          <w:szCs w:val="20"/>
        </w:rPr>
      </w:pPr>
      <w:r w:rsidRPr="00AA4BC7">
        <w:rPr>
          <w:sz w:val="20"/>
          <w:szCs w:val="20"/>
        </w:rPr>
        <w:t xml:space="preserve">Определение </w:t>
      </w:r>
      <w:r w:rsidRPr="00AA4BC7">
        <w:rPr>
          <w:rStyle w:val="af8"/>
          <w:sz w:val="20"/>
          <w:szCs w:val="20"/>
        </w:rPr>
        <w:t xml:space="preserve">скорости резания </w:t>
      </w:r>
      <w:r w:rsidRPr="00AA4BC7">
        <w:rPr>
          <w:rStyle w:val="1pt"/>
          <w:sz w:val="20"/>
          <w:szCs w:val="20"/>
        </w:rPr>
        <w:t>V</w:t>
      </w:r>
      <w:r w:rsidRPr="00AA4BC7">
        <w:rPr>
          <w:sz w:val="20"/>
          <w:szCs w:val="20"/>
        </w:rPr>
        <w:t>(м/мин) с учетом выбран</w:t>
      </w:r>
      <w:r w:rsidRPr="00AA4BC7">
        <w:rPr>
          <w:sz w:val="20"/>
          <w:szCs w:val="20"/>
        </w:rPr>
        <w:softHyphen/>
        <w:t xml:space="preserve">ных /, </w:t>
      </w:r>
      <w:r w:rsidRPr="00AA4BC7">
        <w:rPr>
          <w:rStyle w:val="1pt"/>
          <w:sz w:val="20"/>
          <w:szCs w:val="20"/>
        </w:rPr>
        <w:t>S</w:t>
      </w:r>
      <w:r w:rsidRPr="00AA4BC7">
        <w:rPr>
          <w:rStyle w:val="1pt"/>
          <w:sz w:val="20"/>
          <w:szCs w:val="20"/>
          <w:lang w:val="ru-RU"/>
        </w:rPr>
        <w:t>,</w:t>
      </w:r>
      <w:r w:rsidRPr="00AA4BC7">
        <w:rPr>
          <w:sz w:val="20"/>
          <w:szCs w:val="20"/>
        </w:rPr>
        <w:t>свойств обрабатываемого и режущего материалов, гео</w:t>
      </w:r>
      <w:r w:rsidRPr="00AA4BC7">
        <w:rPr>
          <w:sz w:val="20"/>
          <w:szCs w:val="20"/>
        </w:rPr>
        <w:softHyphen/>
        <w:t>метрии и стойкости инструмента по эмпирическим зависимос</w:t>
      </w:r>
      <w:r w:rsidRPr="00AA4BC7">
        <w:rPr>
          <w:sz w:val="20"/>
          <w:szCs w:val="20"/>
        </w:rPr>
        <w:softHyphen/>
        <w:t>тям, имеющим общий вид</w:t>
      </w:r>
    </w:p>
    <w:p w:rsidR="00383654" w:rsidRPr="00AA4BC7" w:rsidRDefault="00383654" w:rsidP="007A02A8">
      <w:pPr>
        <w:pStyle w:val="41"/>
        <w:shd w:val="clear" w:color="auto" w:fill="auto"/>
        <w:tabs>
          <w:tab w:val="right" w:pos="6291"/>
        </w:tabs>
        <w:spacing w:before="0" w:after="0" w:line="240" w:lineRule="auto"/>
        <w:ind w:firstLine="0"/>
        <w:jc w:val="both"/>
        <w:rPr>
          <w:rFonts w:ascii="Times New Roman" w:hAnsi="Times New Roman" w:cs="Times New Roman"/>
          <w:sz w:val="20"/>
          <w:szCs w:val="20"/>
        </w:rPr>
      </w:pPr>
      <w:r w:rsidRPr="00AA4BC7">
        <w:rPr>
          <w:rStyle w:val="41pt"/>
          <w:rFonts w:ascii="Times New Roman" w:hAnsi="Times New Roman" w:cs="Times New Roman"/>
          <w:sz w:val="20"/>
          <w:szCs w:val="20"/>
        </w:rPr>
        <w:t>V</w:t>
      </w:r>
      <w:r w:rsidRPr="00AA4BC7">
        <w:rPr>
          <w:rStyle w:val="41pt"/>
          <w:rFonts w:ascii="Times New Roman" w:hAnsi="Times New Roman" w:cs="Times New Roman"/>
          <w:sz w:val="20"/>
          <w:szCs w:val="20"/>
          <w:lang w:val="ru-RU"/>
        </w:rPr>
        <w:t>=—^—</w:t>
      </w:r>
      <w:r w:rsidRPr="00AA4BC7">
        <w:rPr>
          <w:rStyle w:val="41pt"/>
          <w:rFonts w:ascii="Times New Roman" w:hAnsi="Times New Roman" w:cs="Times New Roman"/>
          <w:sz w:val="20"/>
          <w:szCs w:val="20"/>
        </w:rPr>
        <w:t>k</w:t>
      </w:r>
      <w:r w:rsidRPr="00AA4BC7">
        <w:rPr>
          <w:rStyle w:val="41pt"/>
          <w:rFonts w:ascii="Times New Roman" w:hAnsi="Times New Roman" w:cs="Times New Roman"/>
          <w:sz w:val="20"/>
          <w:szCs w:val="20"/>
          <w:vertAlign w:val="subscript"/>
        </w:rPr>
        <w:t>v</w:t>
      </w:r>
      <w:r w:rsidRPr="00AA4BC7">
        <w:rPr>
          <w:rStyle w:val="41pt"/>
          <w:rFonts w:ascii="Times New Roman" w:hAnsi="Times New Roman" w:cs="Times New Roman"/>
          <w:sz w:val="20"/>
          <w:szCs w:val="20"/>
          <w:lang w:val="ru-RU"/>
        </w:rPr>
        <w:t>,</w:t>
      </w:r>
      <w:r w:rsidRPr="00AA4BC7">
        <w:rPr>
          <w:rStyle w:val="43"/>
          <w:rFonts w:ascii="Times New Roman" w:hAnsi="Times New Roman" w:cs="Times New Roman"/>
          <w:sz w:val="20"/>
          <w:szCs w:val="20"/>
        </w:rPr>
        <w:tab/>
      </w:r>
    </w:p>
    <w:p w:rsidR="00383654" w:rsidRPr="00491CAA" w:rsidRDefault="00383654" w:rsidP="00491CAA">
      <w:pPr>
        <w:pStyle w:val="41"/>
        <w:shd w:val="clear" w:color="auto" w:fill="auto"/>
        <w:spacing w:before="0" w:after="68" w:line="240" w:lineRule="auto"/>
        <w:ind w:firstLine="0"/>
        <w:rPr>
          <w:rFonts w:ascii="Times New Roman" w:hAnsi="Times New Roman" w:cs="Times New Roman"/>
          <w:sz w:val="20"/>
          <w:szCs w:val="20"/>
        </w:rPr>
      </w:pPr>
      <w:r w:rsidRPr="00AA4BC7">
        <w:rPr>
          <w:rStyle w:val="41pt"/>
          <w:rFonts w:ascii="Times New Roman" w:hAnsi="Times New Roman" w:cs="Times New Roman"/>
          <w:sz w:val="20"/>
          <w:szCs w:val="20"/>
        </w:rPr>
        <w:t>T</w:t>
      </w:r>
      <w:r w:rsidRPr="00AA4BC7">
        <w:rPr>
          <w:rStyle w:val="41pt"/>
          <w:rFonts w:ascii="Times New Roman" w:hAnsi="Times New Roman" w:cs="Times New Roman"/>
          <w:sz w:val="20"/>
          <w:szCs w:val="20"/>
          <w:vertAlign w:val="superscript"/>
        </w:rPr>
        <w:t>m</w:t>
      </w:r>
      <w:r w:rsidRPr="00AA4BC7">
        <w:rPr>
          <w:rStyle w:val="41pt"/>
          <w:rFonts w:ascii="Times New Roman" w:hAnsi="Times New Roman" w:cs="Times New Roman"/>
          <w:sz w:val="20"/>
          <w:szCs w:val="20"/>
        </w:rPr>
        <w:t>t</w:t>
      </w:r>
      <w:r w:rsidRPr="00AA4BC7">
        <w:rPr>
          <w:rStyle w:val="41pt"/>
          <w:rFonts w:ascii="Times New Roman" w:hAnsi="Times New Roman" w:cs="Times New Roman"/>
          <w:sz w:val="20"/>
          <w:szCs w:val="20"/>
          <w:vertAlign w:val="superscript"/>
        </w:rPr>
        <w:t>x</w:t>
      </w:r>
      <w:r w:rsidRPr="00AA4BC7">
        <w:rPr>
          <w:rStyle w:val="41pt"/>
          <w:rFonts w:ascii="Times New Roman" w:hAnsi="Times New Roman" w:cs="Times New Roman"/>
          <w:sz w:val="20"/>
          <w:szCs w:val="20"/>
        </w:rPr>
        <w:t>S</w:t>
      </w:r>
      <w:r w:rsidRPr="00AA4BC7">
        <w:rPr>
          <w:rStyle w:val="41pt"/>
          <w:rFonts w:ascii="Times New Roman" w:hAnsi="Times New Roman" w:cs="Times New Roman"/>
          <w:sz w:val="20"/>
          <w:szCs w:val="20"/>
          <w:vertAlign w:val="superscript"/>
        </w:rPr>
        <w:t>y</w:t>
      </w:r>
      <w:r w:rsidR="00491CAA">
        <w:rPr>
          <w:rStyle w:val="41pt"/>
          <w:rFonts w:ascii="Times New Roman" w:hAnsi="Times New Roman" w:cs="Times New Roman"/>
          <w:sz w:val="20"/>
          <w:szCs w:val="20"/>
          <w:vertAlign w:val="superscript"/>
          <w:lang w:val="ru-RU"/>
        </w:rPr>
        <w:t xml:space="preserve">, </w:t>
      </w:r>
      <w:r w:rsidRPr="00AA4BC7">
        <w:rPr>
          <w:sz w:val="20"/>
          <w:szCs w:val="20"/>
        </w:rPr>
        <w:t xml:space="preserve">где С„, </w:t>
      </w:r>
      <w:r w:rsidRPr="00AA4BC7">
        <w:rPr>
          <w:rStyle w:val="1pt"/>
          <w:rFonts w:eastAsiaTheme="minorEastAsia"/>
          <w:sz w:val="20"/>
          <w:szCs w:val="20"/>
          <w:lang w:val="ru-RU"/>
        </w:rPr>
        <w:t>т,х,у—</w:t>
      </w:r>
      <w:r w:rsidRPr="00AA4BC7">
        <w:rPr>
          <w:sz w:val="20"/>
          <w:szCs w:val="20"/>
        </w:rPr>
        <w:t xml:space="preserve"> коэффициенты, учитывающие вид обработки;</w:t>
      </w:r>
    </w:p>
    <w:p w:rsidR="00383654" w:rsidRPr="00AA4BC7" w:rsidRDefault="00383654" w:rsidP="007A02A8">
      <w:pPr>
        <w:pStyle w:val="161"/>
        <w:shd w:val="clear" w:color="auto" w:fill="auto"/>
        <w:spacing w:line="240" w:lineRule="auto"/>
        <w:ind w:firstLine="0"/>
        <w:rPr>
          <w:sz w:val="20"/>
          <w:szCs w:val="20"/>
        </w:rPr>
      </w:pPr>
      <w:r w:rsidRPr="00AA4BC7">
        <w:rPr>
          <w:rStyle w:val="1pt"/>
          <w:sz w:val="20"/>
          <w:szCs w:val="20"/>
          <w:lang w:val="ru-RU"/>
        </w:rPr>
        <w:t>Т —</w:t>
      </w:r>
      <w:r w:rsidRPr="00AA4BC7">
        <w:rPr>
          <w:sz w:val="20"/>
          <w:szCs w:val="20"/>
        </w:rPr>
        <w:t xml:space="preserve"> период стойкости инструмента, мин [23]; </w:t>
      </w:r>
      <w:r w:rsidRPr="00AA4BC7">
        <w:rPr>
          <w:rStyle w:val="1pt"/>
          <w:sz w:val="20"/>
          <w:szCs w:val="20"/>
        </w:rPr>
        <w:t>k</w:t>
      </w:r>
      <w:r w:rsidRPr="00AA4BC7">
        <w:rPr>
          <w:rStyle w:val="1pt"/>
          <w:sz w:val="20"/>
          <w:szCs w:val="20"/>
          <w:vertAlign w:val="subscript"/>
        </w:rPr>
        <w:t>v</w:t>
      </w:r>
      <w:r w:rsidRPr="00AA4BC7">
        <w:rPr>
          <w:rStyle w:val="1pt"/>
          <w:sz w:val="20"/>
          <w:szCs w:val="20"/>
          <w:lang w:val="ru-RU"/>
        </w:rPr>
        <w:t>—</w:t>
      </w:r>
      <w:r w:rsidRPr="00AA4BC7">
        <w:rPr>
          <w:sz w:val="20"/>
          <w:szCs w:val="20"/>
        </w:rPr>
        <w:t xml:space="preserve"> коэффициент, учитывающий конкретные условия обра</w:t>
      </w:r>
      <w:r w:rsidRPr="00AA4BC7">
        <w:rPr>
          <w:sz w:val="20"/>
          <w:szCs w:val="20"/>
        </w:rPr>
        <w:softHyphen/>
        <w:t>ботки [23].</w:t>
      </w:r>
    </w:p>
    <w:p w:rsidR="00383654" w:rsidRPr="00AA4BC7" w:rsidRDefault="00383654" w:rsidP="007A02A8">
      <w:pPr>
        <w:pStyle w:val="161"/>
        <w:shd w:val="clear" w:color="auto" w:fill="auto"/>
        <w:spacing w:line="240" w:lineRule="auto"/>
        <w:ind w:firstLine="0"/>
        <w:jc w:val="both"/>
        <w:rPr>
          <w:sz w:val="20"/>
          <w:szCs w:val="20"/>
        </w:rPr>
      </w:pPr>
      <w:r w:rsidRPr="00AA4BC7">
        <w:rPr>
          <w:sz w:val="20"/>
          <w:szCs w:val="20"/>
        </w:rPr>
        <w:t>Наиболее выгодные периоды стойкости принимаются по нор</w:t>
      </w:r>
      <w:r w:rsidRPr="00AA4BC7">
        <w:rPr>
          <w:sz w:val="20"/>
          <w:szCs w:val="20"/>
        </w:rPr>
        <w:softHyphen/>
        <w:t>мативам с учетом сложности изготовления и наладки инстру</w:t>
      </w:r>
      <w:r w:rsidRPr="00AA4BC7">
        <w:rPr>
          <w:sz w:val="20"/>
          <w:szCs w:val="20"/>
        </w:rPr>
        <w:softHyphen/>
        <w:t>ментов.</w:t>
      </w:r>
    </w:p>
    <w:p w:rsidR="00383654" w:rsidRPr="00AA4BC7" w:rsidRDefault="00383654" w:rsidP="00B402BC">
      <w:pPr>
        <w:pStyle w:val="161"/>
        <w:numPr>
          <w:ilvl w:val="0"/>
          <w:numId w:val="12"/>
        </w:numPr>
        <w:shd w:val="clear" w:color="auto" w:fill="auto"/>
        <w:tabs>
          <w:tab w:val="left" w:pos="538"/>
        </w:tabs>
        <w:spacing w:after="136" w:line="240" w:lineRule="auto"/>
        <w:ind w:left="-1701" w:firstLine="0"/>
        <w:jc w:val="both"/>
        <w:rPr>
          <w:sz w:val="20"/>
          <w:szCs w:val="20"/>
        </w:rPr>
      </w:pPr>
      <w:r w:rsidRPr="00AA4BC7">
        <w:rPr>
          <w:sz w:val="20"/>
          <w:szCs w:val="20"/>
        </w:rPr>
        <w:t xml:space="preserve">Определение </w:t>
      </w:r>
      <w:r w:rsidRPr="006D7AB3">
        <w:rPr>
          <w:rStyle w:val="af8"/>
          <w:b w:val="0"/>
          <w:sz w:val="20"/>
          <w:szCs w:val="20"/>
        </w:rPr>
        <w:t>частоты вращения</w:t>
      </w:r>
      <w:r w:rsidRPr="00AA4BC7">
        <w:rPr>
          <w:rStyle w:val="af8"/>
          <w:sz w:val="20"/>
          <w:szCs w:val="20"/>
        </w:rPr>
        <w:t xml:space="preserve"> </w:t>
      </w:r>
      <w:r w:rsidRPr="00AA4BC7">
        <w:rPr>
          <w:rStyle w:val="1pt"/>
          <w:sz w:val="20"/>
          <w:szCs w:val="20"/>
          <w:lang w:val="ru-RU"/>
        </w:rPr>
        <w:t>п</w:t>
      </w:r>
      <w:r w:rsidRPr="00AA4BC7">
        <w:rPr>
          <w:rStyle w:val="1pt"/>
          <w:sz w:val="20"/>
          <w:szCs w:val="20"/>
          <w:vertAlign w:val="subscript"/>
          <w:lang w:val="ru-RU"/>
        </w:rPr>
        <w:t>р</w:t>
      </w:r>
      <w:r w:rsidRPr="00AA4BC7">
        <w:rPr>
          <w:sz w:val="20"/>
          <w:szCs w:val="20"/>
        </w:rPr>
        <w:t xml:space="preserve"> (мин</w:t>
      </w:r>
      <w:r w:rsidRPr="00AA4BC7">
        <w:rPr>
          <w:sz w:val="20"/>
          <w:szCs w:val="20"/>
          <w:vertAlign w:val="superscript"/>
        </w:rPr>
        <w:t>-1</w:t>
      </w:r>
      <w:r w:rsidRPr="00AA4BC7">
        <w:rPr>
          <w:sz w:val="20"/>
          <w:szCs w:val="20"/>
        </w:rPr>
        <w:t>) либо числа двой</w:t>
      </w:r>
      <w:r w:rsidRPr="00AA4BC7">
        <w:rPr>
          <w:sz w:val="20"/>
          <w:szCs w:val="20"/>
        </w:rPr>
        <w:softHyphen/>
        <w:t>ных ходов заготовки или инструмента</w:t>
      </w:r>
      <w:r w:rsidR="00023F90">
        <w:rPr>
          <w:sz w:val="20"/>
          <w:szCs w:val="20"/>
        </w:rPr>
        <w:t>.</w:t>
      </w:r>
    </w:p>
    <w:p w:rsidR="00383654" w:rsidRPr="00AA4BC7" w:rsidRDefault="00AF05C0" w:rsidP="00491CAA">
      <w:pPr>
        <w:pStyle w:val="33"/>
        <w:tabs>
          <w:tab w:val="right" w:pos="6291"/>
        </w:tabs>
        <w:spacing w:after="0" w:line="240" w:lineRule="auto"/>
        <w:ind w:left="0"/>
        <w:rPr>
          <w:rFonts w:ascii="Times New Roman" w:hAnsi="Times New Roman" w:cs="Times New Roman"/>
          <w:sz w:val="20"/>
          <w:szCs w:val="20"/>
        </w:rPr>
      </w:pPr>
      <w:r w:rsidRPr="00AA4BC7">
        <w:rPr>
          <w:rFonts w:ascii="Times New Roman" w:hAnsi="Times New Roman" w:cs="Times New Roman"/>
          <w:sz w:val="20"/>
          <w:szCs w:val="20"/>
        </w:rPr>
        <w:fldChar w:fldCharType="begin"/>
      </w:r>
      <w:r w:rsidR="00383654" w:rsidRPr="00AA4BC7">
        <w:rPr>
          <w:rFonts w:ascii="Times New Roman" w:hAnsi="Times New Roman" w:cs="Times New Roman"/>
          <w:sz w:val="20"/>
          <w:szCs w:val="20"/>
        </w:rPr>
        <w:instrText xml:space="preserve"> TOC \o "1-5" \h \z </w:instrText>
      </w:r>
      <w:r w:rsidRPr="00AA4BC7">
        <w:rPr>
          <w:rFonts w:ascii="Times New Roman" w:hAnsi="Times New Roman" w:cs="Times New Roman"/>
          <w:sz w:val="20"/>
          <w:szCs w:val="20"/>
        </w:rPr>
        <w:fldChar w:fldCharType="separate"/>
      </w:r>
      <w:r w:rsidR="00383654" w:rsidRPr="00AA4BC7">
        <w:rPr>
          <w:rFonts w:ascii="Times New Roman" w:hAnsi="Times New Roman" w:cs="Times New Roman"/>
          <w:sz w:val="20"/>
          <w:szCs w:val="20"/>
        </w:rPr>
        <w:tab/>
      </w:r>
    </w:p>
    <w:p w:rsidR="00383654" w:rsidRPr="00AA4BC7" w:rsidRDefault="00383654" w:rsidP="007A02A8">
      <w:pPr>
        <w:pStyle w:val="33"/>
        <w:spacing w:after="136" w:line="240" w:lineRule="auto"/>
        <w:ind w:left="0"/>
        <w:rPr>
          <w:rFonts w:ascii="Times New Roman" w:hAnsi="Times New Roman" w:cs="Times New Roman"/>
          <w:sz w:val="20"/>
          <w:szCs w:val="20"/>
        </w:rPr>
      </w:pPr>
      <w:r w:rsidRPr="00AA4BC7">
        <w:rPr>
          <w:rFonts w:ascii="Times New Roman" w:hAnsi="Times New Roman" w:cs="Times New Roman"/>
          <w:sz w:val="20"/>
          <w:szCs w:val="20"/>
        </w:rPr>
        <w:t xml:space="preserve">По паспортным данным станка определяют </w:t>
      </w:r>
      <w:r w:rsidRPr="00AA4BC7">
        <w:rPr>
          <w:rStyle w:val="1pt0"/>
          <w:rFonts w:ascii="Times New Roman" w:hAnsi="Times New Roman" w:cs="Times New Roman"/>
          <w:sz w:val="20"/>
          <w:szCs w:val="20"/>
        </w:rPr>
        <w:t>п,</w:t>
      </w:r>
      <w:r w:rsidRPr="00AA4BC7">
        <w:rPr>
          <w:rFonts w:ascii="Times New Roman" w:hAnsi="Times New Roman" w:cs="Times New Roman"/>
          <w:sz w:val="20"/>
          <w:szCs w:val="20"/>
        </w:rPr>
        <w:t xml:space="preserve"> близкую к рас</w:t>
      </w:r>
      <w:r w:rsidRPr="00AA4BC7">
        <w:rPr>
          <w:rFonts w:ascii="Times New Roman" w:hAnsi="Times New Roman" w:cs="Times New Roman"/>
          <w:sz w:val="20"/>
          <w:szCs w:val="20"/>
        </w:rPr>
        <w:softHyphen/>
        <w:t>четной я</w:t>
      </w:r>
      <w:r w:rsidRPr="00AA4BC7">
        <w:rPr>
          <w:rFonts w:ascii="Times New Roman" w:hAnsi="Times New Roman" w:cs="Times New Roman"/>
          <w:sz w:val="20"/>
          <w:szCs w:val="20"/>
          <w:vertAlign w:val="subscript"/>
        </w:rPr>
        <w:t>р</w:t>
      </w:r>
      <w:r w:rsidRPr="00AA4BC7">
        <w:rPr>
          <w:rFonts w:ascii="Times New Roman" w:hAnsi="Times New Roman" w:cs="Times New Roman"/>
          <w:sz w:val="20"/>
          <w:szCs w:val="20"/>
        </w:rPr>
        <w:t>. При отсутствии этих данных ряд частот вращения мож</w:t>
      </w:r>
      <w:r w:rsidRPr="00AA4BC7">
        <w:rPr>
          <w:rFonts w:ascii="Times New Roman" w:hAnsi="Times New Roman" w:cs="Times New Roman"/>
          <w:sz w:val="20"/>
          <w:szCs w:val="20"/>
        </w:rPr>
        <w:softHyphen/>
        <w:t>но определить по зависимости</w:t>
      </w:r>
    </w:p>
    <w:p w:rsidR="00383654" w:rsidRPr="00AA4BC7" w:rsidRDefault="00383654" w:rsidP="007A02A8">
      <w:pPr>
        <w:pStyle w:val="33"/>
        <w:tabs>
          <w:tab w:val="right" w:pos="6291"/>
        </w:tabs>
        <w:spacing w:after="43" w:line="240" w:lineRule="auto"/>
        <w:ind w:left="0"/>
        <w:rPr>
          <w:rFonts w:ascii="Times New Roman" w:hAnsi="Times New Roman" w:cs="Times New Roman"/>
          <w:sz w:val="20"/>
          <w:szCs w:val="20"/>
        </w:rPr>
      </w:pPr>
      <w:r w:rsidRPr="00AA4BC7">
        <w:rPr>
          <w:rFonts w:ascii="Times New Roman" w:hAnsi="Times New Roman" w:cs="Times New Roman"/>
          <w:sz w:val="20"/>
          <w:szCs w:val="20"/>
        </w:rPr>
        <w:t xml:space="preserve">^пр </w:t>
      </w:r>
      <w:r w:rsidRPr="00AA4BC7">
        <w:rPr>
          <w:rFonts w:ascii="Times New Roman" w:hAnsi="Times New Roman" w:cs="Times New Roman"/>
          <w:sz w:val="20"/>
          <w:szCs w:val="20"/>
          <w:vertAlign w:val="superscript"/>
        </w:rPr>
        <w:t>=</w:t>
      </w:r>
      <w:r w:rsidRPr="00AA4BC7">
        <w:rPr>
          <w:rFonts w:ascii="Times New Roman" w:hAnsi="Times New Roman" w:cs="Times New Roman"/>
          <w:sz w:val="20"/>
          <w:szCs w:val="20"/>
        </w:rPr>
        <w:t>^minф</w:t>
      </w:r>
      <w:r w:rsidRPr="00AA4BC7">
        <w:rPr>
          <w:rFonts w:ascii="Times New Roman" w:hAnsi="Times New Roman" w:cs="Times New Roman"/>
          <w:sz w:val="20"/>
          <w:szCs w:val="20"/>
          <w:vertAlign w:val="superscript"/>
        </w:rPr>
        <w:t>,</w:t>
      </w:r>
      <w:r w:rsidRPr="00AA4BC7">
        <w:rPr>
          <w:rFonts w:ascii="Times New Roman" w:hAnsi="Times New Roman" w:cs="Times New Roman"/>
          <w:sz w:val="20"/>
          <w:szCs w:val="20"/>
        </w:rPr>
        <w:tab/>
      </w:r>
      <w:r w:rsidR="00AF05C0" w:rsidRPr="00AA4BC7">
        <w:rPr>
          <w:rFonts w:ascii="Times New Roman" w:hAnsi="Times New Roman" w:cs="Times New Roman"/>
          <w:sz w:val="20"/>
          <w:szCs w:val="20"/>
        </w:rPr>
        <w:fldChar w:fldCharType="end"/>
      </w:r>
    </w:p>
    <w:p w:rsidR="00383654" w:rsidRPr="00AA4BC7" w:rsidRDefault="00383654" w:rsidP="007A02A8">
      <w:pPr>
        <w:pStyle w:val="161"/>
        <w:shd w:val="clear" w:color="auto" w:fill="auto"/>
        <w:spacing w:line="240" w:lineRule="auto"/>
        <w:ind w:firstLine="0"/>
        <w:jc w:val="center"/>
        <w:rPr>
          <w:sz w:val="20"/>
          <w:szCs w:val="20"/>
        </w:rPr>
      </w:pPr>
      <w:r w:rsidRPr="00AA4BC7">
        <w:rPr>
          <w:sz w:val="20"/>
          <w:szCs w:val="20"/>
        </w:rPr>
        <w:t>где /?</w:t>
      </w:r>
      <w:r w:rsidRPr="00AA4BC7">
        <w:rPr>
          <w:sz w:val="20"/>
          <w:szCs w:val="20"/>
          <w:vertAlign w:val="subscript"/>
        </w:rPr>
        <w:t>пр</w:t>
      </w:r>
      <w:r w:rsidRPr="00AA4BC7">
        <w:rPr>
          <w:sz w:val="20"/>
          <w:szCs w:val="20"/>
        </w:rPr>
        <w:t xml:space="preserve"> — принимаемая (ближайшая меньшая) частота вращения; «</w:t>
      </w:r>
      <w:r w:rsidRPr="00AA4BC7">
        <w:rPr>
          <w:sz w:val="20"/>
          <w:szCs w:val="20"/>
          <w:lang w:val="en-US"/>
        </w:rPr>
        <w:t>min</w:t>
      </w:r>
      <w:r w:rsidRPr="00AA4BC7">
        <w:rPr>
          <w:sz w:val="20"/>
          <w:szCs w:val="20"/>
          <w:vertAlign w:val="superscript"/>
        </w:rPr>
        <w:t>—</w:t>
      </w:r>
      <w:r w:rsidRPr="00AA4BC7">
        <w:rPr>
          <w:sz w:val="20"/>
          <w:szCs w:val="20"/>
        </w:rPr>
        <w:t xml:space="preserve"> минимальная частота вращения для данного станка;</w:t>
      </w:r>
    </w:p>
    <w:p w:rsidR="00383654" w:rsidRPr="00AA4BC7" w:rsidRDefault="00383654" w:rsidP="007A02A8">
      <w:pPr>
        <w:pStyle w:val="161"/>
        <w:shd w:val="clear" w:color="auto" w:fill="auto"/>
        <w:spacing w:line="240" w:lineRule="auto"/>
        <w:ind w:firstLine="0"/>
        <w:rPr>
          <w:sz w:val="20"/>
          <w:szCs w:val="20"/>
        </w:rPr>
      </w:pPr>
      <w:r w:rsidRPr="00AA4BC7">
        <w:rPr>
          <w:rStyle w:val="ArialUnicodeMS85pt"/>
          <w:rFonts w:ascii="Times New Roman" w:hAnsi="Times New Roman" w:cs="Times New Roman"/>
          <w:sz w:val="20"/>
          <w:szCs w:val="20"/>
        </w:rPr>
        <w:t xml:space="preserve">Ф </w:t>
      </w:r>
      <w:r w:rsidRPr="00AA4BC7">
        <w:rPr>
          <w:sz w:val="20"/>
          <w:szCs w:val="20"/>
        </w:rPr>
        <w:t>— знаменатель ряда геометрической прогрессии, условно принимаемый равным 1,26;</w:t>
      </w:r>
    </w:p>
    <w:p w:rsidR="00383654" w:rsidRPr="00AA4BC7" w:rsidRDefault="00383654" w:rsidP="007A02A8">
      <w:pPr>
        <w:pStyle w:val="161"/>
        <w:shd w:val="clear" w:color="auto" w:fill="auto"/>
        <w:spacing w:line="240" w:lineRule="auto"/>
        <w:ind w:firstLine="0"/>
        <w:jc w:val="both"/>
        <w:rPr>
          <w:sz w:val="20"/>
          <w:szCs w:val="20"/>
        </w:rPr>
      </w:pPr>
      <w:r w:rsidRPr="00AA4BC7">
        <w:rPr>
          <w:sz w:val="20"/>
          <w:szCs w:val="20"/>
        </w:rPr>
        <w:t>/ —номер ступени, на которой обеспечивается равенство</w:t>
      </w:r>
    </w:p>
    <w:p w:rsidR="00383654" w:rsidRDefault="00383654" w:rsidP="007A02A8">
      <w:pPr>
        <w:pStyle w:val="161"/>
        <w:shd w:val="clear" w:color="auto" w:fill="auto"/>
        <w:spacing w:line="240" w:lineRule="auto"/>
        <w:ind w:firstLine="0"/>
        <w:jc w:val="both"/>
        <w:rPr>
          <w:sz w:val="20"/>
          <w:szCs w:val="20"/>
        </w:rPr>
      </w:pPr>
      <w:r w:rsidRPr="00AA4BC7">
        <w:rPr>
          <w:sz w:val="20"/>
          <w:szCs w:val="20"/>
        </w:rPr>
        <w:t xml:space="preserve">После назначения частоты вращения шпинделя определяют минутную подачу </w:t>
      </w:r>
      <w:r w:rsidRPr="00AA4BC7">
        <w:rPr>
          <w:rStyle w:val="1pt"/>
          <w:sz w:val="20"/>
          <w:szCs w:val="20"/>
        </w:rPr>
        <w:t>S</w:t>
      </w:r>
      <w:r w:rsidRPr="00AA4BC7">
        <w:rPr>
          <w:rStyle w:val="1pt"/>
          <w:sz w:val="20"/>
          <w:szCs w:val="20"/>
          <w:vertAlign w:val="subscript"/>
        </w:rPr>
        <w:t>M</w:t>
      </w:r>
      <w:r w:rsidRPr="00AA4BC7">
        <w:rPr>
          <w:sz w:val="20"/>
          <w:szCs w:val="20"/>
        </w:rPr>
        <w:t xml:space="preserve">= </w:t>
      </w:r>
      <w:r w:rsidRPr="00AA4BC7">
        <w:rPr>
          <w:rStyle w:val="1pt"/>
          <w:sz w:val="20"/>
          <w:szCs w:val="20"/>
        </w:rPr>
        <w:t>S</w:t>
      </w:r>
      <w:r w:rsidRPr="00AA4BC7">
        <w:rPr>
          <w:rStyle w:val="Candara95pt1pt"/>
          <w:rFonts w:ascii="Times New Roman" w:hAnsi="Times New Roman" w:cs="Times New Roman"/>
          <w:sz w:val="20"/>
          <w:szCs w:val="20"/>
          <w:vertAlign w:val="subscript"/>
        </w:rPr>
        <w:t>0</w:t>
      </w:r>
      <w:r w:rsidRPr="00AA4BC7">
        <w:rPr>
          <w:rStyle w:val="1pt"/>
          <w:sz w:val="20"/>
          <w:szCs w:val="20"/>
        </w:rPr>
        <w:t>n</w:t>
      </w:r>
      <w:r w:rsidRPr="00AA4BC7">
        <w:rPr>
          <w:rStyle w:val="1pt"/>
          <w:sz w:val="20"/>
          <w:szCs w:val="20"/>
          <w:vertAlign w:val="subscript"/>
        </w:rPr>
        <w:t>np</w:t>
      </w:r>
      <w:r w:rsidRPr="00AA4BC7">
        <w:rPr>
          <w:sz w:val="20"/>
          <w:szCs w:val="20"/>
        </w:rPr>
        <w:t>(мм/мин).</w:t>
      </w:r>
    </w:p>
    <w:p w:rsidR="00023F90" w:rsidRPr="00AA4BC7" w:rsidRDefault="00023F90" w:rsidP="007A02A8">
      <w:pPr>
        <w:pStyle w:val="161"/>
        <w:shd w:val="clear" w:color="auto" w:fill="auto"/>
        <w:spacing w:line="240" w:lineRule="auto"/>
        <w:ind w:firstLine="0"/>
        <w:jc w:val="both"/>
        <w:rPr>
          <w:sz w:val="20"/>
          <w:szCs w:val="20"/>
        </w:rPr>
        <w:sectPr w:rsidR="00023F90" w:rsidRPr="00AA4BC7" w:rsidSect="00AA4BC7">
          <w:pgSz w:w="11909" w:h="16838"/>
          <w:pgMar w:top="851" w:right="1147" w:bottom="567" w:left="1134" w:header="0" w:footer="3" w:gutter="384"/>
          <w:cols w:space="720"/>
          <w:noEndnote/>
          <w:rtlGutter/>
          <w:docGrid w:linePitch="360"/>
        </w:sectPr>
      </w:pPr>
      <w:r>
        <w:rPr>
          <w:sz w:val="20"/>
          <w:szCs w:val="20"/>
        </w:rPr>
        <w:t>Вывод по итогам занятия.</w:t>
      </w:r>
    </w:p>
    <w:p w:rsidR="001D2A6A" w:rsidRPr="00706881" w:rsidRDefault="001D2A6A" w:rsidP="00AA4BC7">
      <w:pPr>
        <w:tabs>
          <w:tab w:val="left" w:pos="360"/>
        </w:tabs>
        <w:spacing w:line="240" w:lineRule="auto"/>
        <w:jc w:val="center"/>
        <w:rPr>
          <w:rFonts w:ascii="Times New Roman" w:eastAsia="Calibri" w:hAnsi="Times New Roman" w:cs="Times New Roman"/>
          <w:bCs/>
          <w:sz w:val="20"/>
          <w:szCs w:val="20"/>
        </w:rPr>
      </w:pPr>
      <w:r w:rsidRPr="00706881">
        <w:rPr>
          <w:rFonts w:ascii="Times New Roman" w:eastAsia="Calibri" w:hAnsi="Times New Roman" w:cs="Times New Roman"/>
          <w:bCs/>
          <w:sz w:val="20"/>
          <w:szCs w:val="20"/>
        </w:rPr>
        <w:lastRenderedPageBreak/>
        <w:t>Занятие№13:</w:t>
      </w:r>
    </w:p>
    <w:p w:rsidR="00B51A9E" w:rsidRDefault="00023F90" w:rsidP="00B51A9E">
      <w:pPr>
        <w:pStyle w:val="130"/>
        <w:shd w:val="clear" w:color="auto" w:fill="auto"/>
        <w:spacing w:line="240" w:lineRule="auto"/>
        <w:ind w:firstLine="0"/>
        <w:jc w:val="center"/>
        <w:rPr>
          <w:rFonts w:ascii="Times New Roman" w:hAnsi="Times New Roman" w:cs="Times New Roman"/>
          <w:b/>
          <w:color w:val="000000"/>
          <w:sz w:val="18"/>
          <w:szCs w:val="18"/>
        </w:rPr>
      </w:pPr>
      <w:r>
        <w:rPr>
          <w:rFonts w:ascii="Times New Roman" w:hAnsi="Times New Roman" w:cs="Times New Roman"/>
          <w:color w:val="000000"/>
          <w:sz w:val="20"/>
          <w:szCs w:val="20"/>
        </w:rPr>
        <w:t xml:space="preserve">Тема: </w:t>
      </w:r>
      <w:r w:rsidR="001D2A6A" w:rsidRPr="00023F90">
        <w:rPr>
          <w:rFonts w:ascii="Times New Roman" w:hAnsi="Times New Roman" w:cs="Times New Roman"/>
          <w:b/>
          <w:color w:val="000000"/>
          <w:sz w:val="18"/>
          <w:szCs w:val="18"/>
        </w:rPr>
        <w:t>НОРМИРОВАНИЕ ЛИТЕЙНЫХ РАБОТ. МЕТОДИКА РАСЧЕТА НОРМЫ ВРЕМЕНИ.</w:t>
      </w:r>
    </w:p>
    <w:p w:rsidR="00B51A9E" w:rsidRDefault="00B51A9E" w:rsidP="00B51A9E">
      <w:pPr>
        <w:pStyle w:val="130"/>
        <w:shd w:val="clear" w:color="auto" w:fill="auto"/>
        <w:spacing w:line="240" w:lineRule="auto"/>
        <w:ind w:firstLine="0"/>
        <w:rPr>
          <w:rFonts w:ascii="Times New Roman" w:hAnsi="Times New Roman" w:cs="Times New Roman"/>
          <w:color w:val="000000"/>
          <w:sz w:val="22"/>
          <w:szCs w:val="22"/>
        </w:rPr>
      </w:pPr>
      <w:r>
        <w:rPr>
          <w:rFonts w:ascii="Times New Roman" w:hAnsi="Times New Roman" w:cs="Times New Roman"/>
          <w:b/>
          <w:color w:val="000000"/>
          <w:sz w:val="18"/>
          <w:szCs w:val="18"/>
        </w:rPr>
        <w:t xml:space="preserve">           </w:t>
      </w:r>
      <w:r w:rsidR="001616ED" w:rsidRPr="001616ED">
        <w:rPr>
          <w:rFonts w:ascii="Times New Roman" w:hAnsi="Times New Roman" w:cs="Times New Roman"/>
          <w:color w:val="000000"/>
          <w:sz w:val="22"/>
          <w:szCs w:val="22"/>
        </w:rPr>
        <w:t>Цель занятия:</w:t>
      </w:r>
      <w:r>
        <w:rPr>
          <w:rFonts w:ascii="Times New Roman" w:hAnsi="Times New Roman" w:cs="Times New Roman"/>
          <w:color w:val="000000"/>
          <w:sz w:val="22"/>
          <w:szCs w:val="22"/>
        </w:rPr>
        <w:t xml:space="preserve"> Закрепить навыки нормирования литейных работ.</w:t>
      </w:r>
    </w:p>
    <w:p w:rsidR="001616ED" w:rsidRDefault="00B51A9E" w:rsidP="00B51A9E">
      <w:pPr>
        <w:pStyle w:val="130"/>
        <w:shd w:val="clear" w:color="auto" w:fill="auto"/>
        <w:spacing w:line="240" w:lineRule="auto"/>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         Задание: Определить норму времени по элементам.</w:t>
      </w:r>
    </w:p>
    <w:p w:rsidR="00B51A9E" w:rsidRPr="00B51A9E" w:rsidRDefault="00B51A9E" w:rsidP="00B51A9E">
      <w:pPr>
        <w:pStyle w:val="130"/>
        <w:shd w:val="clear" w:color="auto" w:fill="auto"/>
        <w:spacing w:line="240" w:lineRule="auto"/>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Методические рекомендации.</w:t>
      </w:r>
    </w:p>
    <w:p w:rsidR="001D2A6A" w:rsidRPr="00AA4BC7" w:rsidRDefault="001D2A6A" w:rsidP="00AA4BC7">
      <w:pPr>
        <w:pStyle w:val="130"/>
        <w:shd w:val="clear" w:color="auto" w:fill="auto"/>
        <w:tabs>
          <w:tab w:val="center" w:pos="1274"/>
          <w:tab w:val="center" w:pos="1972"/>
          <w:tab w:val="right" w:pos="3885"/>
          <w:tab w:val="left" w:pos="3923"/>
        </w:tabs>
        <w:spacing w:line="240" w:lineRule="auto"/>
        <w:ind w:left="40" w:right="20" w:firstLine="300"/>
        <w:jc w:val="both"/>
        <w:rPr>
          <w:rFonts w:ascii="Times New Roman" w:hAnsi="Times New Roman" w:cs="Times New Roman"/>
          <w:sz w:val="20"/>
          <w:szCs w:val="20"/>
        </w:rPr>
      </w:pPr>
      <w:r w:rsidRPr="00AA4BC7">
        <w:rPr>
          <w:rFonts w:ascii="Times New Roman" w:hAnsi="Times New Roman" w:cs="Times New Roman"/>
          <w:color w:val="000000"/>
          <w:sz w:val="20"/>
          <w:szCs w:val="20"/>
        </w:rPr>
        <w:t>Технически обоснованные нормы времени в литейном производстве в зависимости от типа производства рассчи</w:t>
      </w:r>
      <w:r w:rsidRPr="00AA4BC7">
        <w:rPr>
          <w:rFonts w:ascii="Times New Roman" w:hAnsi="Times New Roman" w:cs="Times New Roman"/>
          <w:color w:val="000000"/>
          <w:sz w:val="20"/>
          <w:szCs w:val="20"/>
        </w:rPr>
        <w:softHyphen/>
        <w:t>тываются:</w:t>
      </w:r>
      <w:r w:rsidRPr="00AA4BC7">
        <w:rPr>
          <w:rFonts w:ascii="Times New Roman" w:hAnsi="Times New Roman" w:cs="Times New Roman"/>
          <w:color w:val="000000"/>
          <w:sz w:val="20"/>
          <w:szCs w:val="20"/>
        </w:rPr>
        <w:tab/>
        <w:t>в</w:t>
      </w:r>
      <w:r w:rsidRPr="00AA4BC7">
        <w:rPr>
          <w:rFonts w:ascii="Times New Roman" w:hAnsi="Times New Roman" w:cs="Times New Roman"/>
          <w:color w:val="000000"/>
          <w:sz w:val="20"/>
          <w:szCs w:val="20"/>
        </w:rPr>
        <w:tab/>
        <w:t>массовом</w:t>
      </w:r>
      <w:r w:rsidRPr="00AA4BC7">
        <w:rPr>
          <w:rFonts w:ascii="Times New Roman" w:hAnsi="Times New Roman" w:cs="Times New Roman"/>
          <w:color w:val="000000"/>
          <w:sz w:val="20"/>
          <w:szCs w:val="20"/>
        </w:rPr>
        <w:tab/>
        <w:t>производстве</w:t>
      </w:r>
      <w:r w:rsidRPr="00AA4BC7">
        <w:rPr>
          <w:rFonts w:ascii="Times New Roman" w:hAnsi="Times New Roman" w:cs="Times New Roman"/>
          <w:color w:val="000000"/>
          <w:sz w:val="20"/>
          <w:szCs w:val="20"/>
        </w:rPr>
        <w:tab/>
        <w:t>— по отдельным</w:t>
      </w:r>
    </w:p>
    <w:p w:rsidR="001D2A6A" w:rsidRPr="00AA4BC7" w:rsidRDefault="001D2A6A" w:rsidP="00AA4BC7">
      <w:pPr>
        <w:pStyle w:val="130"/>
        <w:shd w:val="clear" w:color="auto" w:fill="auto"/>
        <w:spacing w:line="240" w:lineRule="auto"/>
        <w:ind w:left="40" w:right="20" w:firstLine="0"/>
        <w:jc w:val="both"/>
        <w:rPr>
          <w:rFonts w:ascii="Times New Roman" w:hAnsi="Times New Roman" w:cs="Times New Roman"/>
          <w:sz w:val="20"/>
          <w:szCs w:val="20"/>
        </w:rPr>
      </w:pPr>
      <w:r w:rsidRPr="00AA4BC7">
        <w:rPr>
          <w:rFonts w:ascii="Times New Roman" w:hAnsi="Times New Roman" w:cs="Times New Roman"/>
          <w:color w:val="000000"/>
          <w:sz w:val="20"/>
          <w:szCs w:val="20"/>
        </w:rPr>
        <w:t>приемам (элементам); в крупносерийном — по отдельным приемам и комплексам приемов; в среднесерийном — по укрупненным комплексам приемов; в мелкосерийном и единичном производстве — по укрупненным комплексам приемов и типовым нормам.</w:t>
      </w:r>
    </w:p>
    <w:p w:rsidR="001D2A6A" w:rsidRPr="00AA4BC7" w:rsidRDefault="001D2A6A" w:rsidP="00AA4BC7">
      <w:pPr>
        <w:pStyle w:val="130"/>
        <w:shd w:val="clear" w:color="auto" w:fill="auto"/>
        <w:tabs>
          <w:tab w:val="left" w:pos="712"/>
          <w:tab w:val="left" w:pos="1422"/>
          <w:tab w:val="right" w:pos="3885"/>
          <w:tab w:val="right" w:pos="4166"/>
          <w:tab w:val="right" w:pos="5686"/>
          <w:tab w:val="left" w:pos="5686"/>
          <w:tab w:val="right" w:pos="5686"/>
          <w:tab w:val="right" w:pos="5687"/>
        </w:tabs>
        <w:spacing w:line="240" w:lineRule="auto"/>
        <w:ind w:left="40" w:right="20" w:firstLine="300"/>
        <w:jc w:val="both"/>
        <w:rPr>
          <w:rFonts w:ascii="Times New Roman" w:hAnsi="Times New Roman" w:cs="Times New Roman"/>
          <w:sz w:val="20"/>
          <w:szCs w:val="20"/>
        </w:rPr>
      </w:pPr>
      <w:r w:rsidRPr="00AA4BC7">
        <w:rPr>
          <w:rFonts w:ascii="Times New Roman" w:hAnsi="Times New Roman" w:cs="Times New Roman"/>
          <w:color w:val="000000"/>
          <w:sz w:val="20"/>
          <w:szCs w:val="20"/>
        </w:rPr>
        <w:t>Расчет нормы времени производится на основе разра</w:t>
      </w:r>
      <w:r w:rsidRPr="00AA4BC7">
        <w:rPr>
          <w:rFonts w:ascii="Times New Roman" w:hAnsi="Times New Roman" w:cs="Times New Roman"/>
          <w:color w:val="000000"/>
          <w:sz w:val="20"/>
          <w:szCs w:val="20"/>
        </w:rPr>
        <w:softHyphen/>
        <w:t xml:space="preserve">ботанного технологического </w:t>
      </w:r>
      <w:r w:rsidR="00B51A9E">
        <w:rPr>
          <w:rFonts w:ascii="Times New Roman" w:hAnsi="Times New Roman" w:cs="Times New Roman"/>
          <w:color w:val="000000"/>
          <w:sz w:val="20"/>
          <w:szCs w:val="20"/>
        </w:rPr>
        <w:t xml:space="preserve">процесса, в котором должны быть указаны </w:t>
      </w:r>
      <w:r w:rsidRPr="00AA4BC7">
        <w:rPr>
          <w:rFonts w:ascii="Times New Roman" w:hAnsi="Times New Roman" w:cs="Times New Roman"/>
          <w:color w:val="000000"/>
          <w:sz w:val="20"/>
          <w:szCs w:val="20"/>
        </w:rPr>
        <w:t>все</w:t>
      </w:r>
      <w:r w:rsidRPr="00AA4BC7">
        <w:rPr>
          <w:rFonts w:ascii="Times New Roman" w:hAnsi="Times New Roman" w:cs="Times New Roman"/>
          <w:color w:val="000000"/>
          <w:sz w:val="20"/>
          <w:szCs w:val="20"/>
        </w:rPr>
        <w:tab/>
      </w:r>
      <w:r w:rsidR="00B51A9E">
        <w:rPr>
          <w:rFonts w:ascii="Times New Roman" w:hAnsi="Times New Roman" w:cs="Times New Roman"/>
          <w:color w:val="000000"/>
          <w:sz w:val="20"/>
          <w:szCs w:val="20"/>
        </w:rPr>
        <w:t xml:space="preserve"> факторы, влияющие </w:t>
      </w:r>
      <w:r w:rsidRPr="00AA4BC7">
        <w:rPr>
          <w:rFonts w:ascii="Times New Roman" w:hAnsi="Times New Roman" w:cs="Times New Roman"/>
          <w:color w:val="000000"/>
          <w:sz w:val="20"/>
          <w:szCs w:val="20"/>
        </w:rPr>
        <w:t>на</w:t>
      </w:r>
      <w:r w:rsidR="00B51A9E">
        <w:rPr>
          <w:rFonts w:ascii="Times New Roman" w:hAnsi="Times New Roman" w:cs="Times New Roman"/>
          <w:color w:val="000000"/>
          <w:sz w:val="20"/>
          <w:szCs w:val="20"/>
        </w:rPr>
        <w:t xml:space="preserve"> </w:t>
      </w:r>
      <w:r w:rsidR="00B51A9E">
        <w:rPr>
          <w:rFonts w:ascii="Times New Roman" w:hAnsi="Times New Roman" w:cs="Times New Roman"/>
          <w:color w:val="000000"/>
          <w:sz w:val="20"/>
          <w:szCs w:val="20"/>
        </w:rPr>
        <w:tab/>
        <w:t>продолжитель</w:t>
      </w:r>
      <w:r w:rsidR="00B51A9E">
        <w:rPr>
          <w:rFonts w:ascii="Times New Roman" w:hAnsi="Times New Roman" w:cs="Times New Roman"/>
          <w:color w:val="000000"/>
          <w:sz w:val="20"/>
          <w:szCs w:val="20"/>
        </w:rPr>
        <w:softHyphen/>
        <w:t xml:space="preserve">ность выполнения отдельных приемов или </w:t>
      </w:r>
      <w:r w:rsidRPr="00AA4BC7">
        <w:rPr>
          <w:rFonts w:ascii="Times New Roman" w:hAnsi="Times New Roman" w:cs="Times New Roman"/>
          <w:color w:val="000000"/>
          <w:sz w:val="20"/>
          <w:szCs w:val="20"/>
        </w:rPr>
        <w:t>их комплексов.</w:t>
      </w:r>
    </w:p>
    <w:p w:rsidR="003261D8" w:rsidRDefault="001D2A6A" w:rsidP="003261D8">
      <w:pPr>
        <w:pStyle w:val="130"/>
        <w:shd w:val="clear" w:color="auto" w:fill="auto"/>
        <w:spacing w:after="237" w:line="240" w:lineRule="auto"/>
        <w:ind w:left="40" w:right="20" w:firstLine="300"/>
        <w:jc w:val="both"/>
        <w:rPr>
          <w:rFonts w:ascii="Times New Roman" w:hAnsi="Times New Roman" w:cs="Times New Roman"/>
          <w:sz w:val="20"/>
          <w:szCs w:val="20"/>
        </w:rPr>
      </w:pPr>
      <w:r w:rsidRPr="00AA4BC7">
        <w:rPr>
          <w:rFonts w:ascii="Times New Roman" w:hAnsi="Times New Roman" w:cs="Times New Roman"/>
          <w:color w:val="000000"/>
          <w:sz w:val="20"/>
          <w:szCs w:val="20"/>
        </w:rPr>
        <w:t>Норма времени на литейные работы состоит из нормы подготовительно-заключительного времени Г</w:t>
      </w:r>
      <w:r w:rsidRPr="00AA4BC7">
        <w:rPr>
          <w:rFonts w:ascii="Times New Roman" w:hAnsi="Times New Roman" w:cs="Times New Roman"/>
          <w:color w:val="000000"/>
          <w:sz w:val="20"/>
          <w:szCs w:val="20"/>
          <w:vertAlign w:val="subscript"/>
        </w:rPr>
        <w:t>Пф3</w:t>
      </w:r>
      <w:r w:rsidRPr="00AA4BC7">
        <w:rPr>
          <w:rStyle w:val="75pt"/>
          <w:rFonts w:ascii="Times New Roman" w:hAnsi="Times New Roman" w:cs="Times New Roman"/>
          <w:sz w:val="20"/>
          <w:szCs w:val="20"/>
        </w:rPr>
        <w:t xml:space="preserve">и </w:t>
      </w:r>
      <w:r w:rsidRPr="00AA4BC7">
        <w:rPr>
          <w:rFonts w:ascii="Times New Roman" w:hAnsi="Times New Roman" w:cs="Times New Roman"/>
          <w:color w:val="000000"/>
          <w:sz w:val="20"/>
          <w:szCs w:val="20"/>
        </w:rPr>
        <w:t xml:space="preserve">нормы штучного времени </w:t>
      </w:r>
      <w:r w:rsidRPr="00AA4BC7">
        <w:rPr>
          <w:rStyle w:val="af6"/>
          <w:rFonts w:ascii="Times New Roman" w:eastAsia="Tahoma" w:hAnsi="Times New Roman" w:cs="Times New Roman"/>
          <w:sz w:val="20"/>
          <w:szCs w:val="20"/>
        </w:rPr>
        <w:t>Т</w:t>
      </w:r>
      <w:r w:rsidRPr="00AA4BC7">
        <w:rPr>
          <w:rStyle w:val="af6"/>
          <w:rFonts w:ascii="Times New Roman" w:eastAsia="Tahoma" w:hAnsi="Times New Roman" w:cs="Times New Roman"/>
          <w:sz w:val="20"/>
          <w:szCs w:val="20"/>
          <w:vertAlign w:val="subscript"/>
        </w:rPr>
        <w:t>ш</w:t>
      </w:r>
      <w:r w:rsidRPr="00AA4BC7">
        <w:rPr>
          <w:rStyle w:val="af6"/>
          <w:rFonts w:ascii="Times New Roman" w:eastAsia="Tahoma" w:hAnsi="Times New Roman" w:cs="Times New Roman"/>
          <w:sz w:val="20"/>
          <w:szCs w:val="20"/>
        </w:rPr>
        <w:t>.</w:t>
      </w:r>
      <w:r w:rsidRPr="00AA4BC7">
        <w:rPr>
          <w:rFonts w:ascii="Times New Roman" w:hAnsi="Times New Roman" w:cs="Times New Roman"/>
          <w:color w:val="000000"/>
          <w:sz w:val="20"/>
          <w:szCs w:val="20"/>
        </w:rPr>
        <w:t xml:space="preserve"> Норма подготовительно-заключи</w:t>
      </w:r>
      <w:r w:rsidRPr="00AA4BC7">
        <w:rPr>
          <w:rFonts w:ascii="Times New Roman" w:hAnsi="Times New Roman" w:cs="Times New Roman"/>
          <w:color w:val="000000"/>
          <w:sz w:val="20"/>
          <w:szCs w:val="20"/>
        </w:rPr>
        <w:softHyphen/>
        <w:t>тельного времени устанавливается по общемашинострои</w:t>
      </w:r>
      <w:r w:rsidRPr="00AA4BC7">
        <w:rPr>
          <w:rFonts w:ascii="Times New Roman" w:hAnsi="Times New Roman" w:cs="Times New Roman"/>
          <w:color w:val="000000"/>
          <w:sz w:val="20"/>
          <w:szCs w:val="20"/>
        </w:rPr>
        <w:softHyphen/>
        <w:t xml:space="preserve">тельным нормативам на заданную партию (отливок, форм, стержней) независимо от ее размеров. Оперативное время </w:t>
      </w:r>
      <w:r w:rsidRPr="00AA4BC7">
        <w:rPr>
          <w:rStyle w:val="af6"/>
          <w:rFonts w:ascii="Times New Roman" w:eastAsia="Tahoma" w:hAnsi="Times New Roman" w:cs="Times New Roman"/>
          <w:sz w:val="20"/>
          <w:szCs w:val="20"/>
        </w:rPr>
        <w:t>Т</w:t>
      </w:r>
      <w:r w:rsidRPr="00AA4BC7">
        <w:rPr>
          <w:rStyle w:val="af6"/>
          <w:rFonts w:ascii="Times New Roman" w:eastAsia="Tahoma" w:hAnsi="Times New Roman" w:cs="Times New Roman"/>
          <w:sz w:val="20"/>
          <w:szCs w:val="20"/>
          <w:vertAlign w:val="subscript"/>
        </w:rPr>
        <w:t>оп</w:t>
      </w:r>
      <w:r w:rsidRPr="00AA4BC7">
        <w:rPr>
          <w:rFonts w:ascii="Times New Roman" w:hAnsi="Times New Roman" w:cs="Times New Roman"/>
          <w:color w:val="000000"/>
          <w:sz w:val="20"/>
          <w:szCs w:val="20"/>
        </w:rPr>
        <w:t xml:space="preserve"> в литейном производстве опре</w:t>
      </w:r>
      <w:r w:rsidRPr="00AA4BC7">
        <w:rPr>
          <w:rFonts w:ascii="Times New Roman" w:hAnsi="Times New Roman" w:cs="Times New Roman"/>
          <w:color w:val="000000"/>
          <w:sz w:val="20"/>
          <w:szCs w:val="20"/>
        </w:rPr>
        <w:softHyphen/>
        <w:t xml:space="preserve">деляется по таблицам нормативов в человеко-минутах без разделения его на основное и вспомогательное время. Время обслуживания рабочего места </w:t>
      </w:r>
      <w:r w:rsidRPr="00AA4BC7">
        <w:rPr>
          <w:rStyle w:val="af6"/>
          <w:rFonts w:ascii="Times New Roman" w:eastAsia="Tahoma" w:hAnsi="Times New Roman" w:cs="Times New Roman"/>
          <w:sz w:val="20"/>
          <w:szCs w:val="20"/>
        </w:rPr>
        <w:t>а</w:t>
      </w:r>
      <w:r w:rsidRPr="00AA4BC7">
        <w:rPr>
          <w:rStyle w:val="af6"/>
          <w:rFonts w:ascii="Times New Roman" w:eastAsia="Tahoma" w:hAnsi="Times New Roman" w:cs="Times New Roman"/>
          <w:sz w:val="20"/>
          <w:szCs w:val="20"/>
          <w:vertAlign w:val="subscript"/>
        </w:rPr>
        <w:t>обс</w:t>
      </w:r>
      <w:r w:rsidRPr="00AA4BC7">
        <w:rPr>
          <w:rFonts w:ascii="Times New Roman" w:hAnsi="Times New Roman" w:cs="Times New Roman"/>
          <w:color w:val="000000"/>
          <w:sz w:val="20"/>
          <w:szCs w:val="20"/>
        </w:rPr>
        <w:t xml:space="preserve"> и время переры</w:t>
      </w:r>
      <w:r w:rsidRPr="00AA4BC7">
        <w:rPr>
          <w:rFonts w:ascii="Times New Roman" w:hAnsi="Times New Roman" w:cs="Times New Roman"/>
          <w:color w:val="000000"/>
          <w:sz w:val="20"/>
          <w:szCs w:val="20"/>
        </w:rPr>
        <w:softHyphen/>
        <w:t xml:space="preserve">вов на отдых и личные надобности </w:t>
      </w:r>
      <w:r w:rsidRPr="00AA4BC7">
        <w:rPr>
          <w:rStyle w:val="af6"/>
          <w:rFonts w:ascii="Times New Roman" w:eastAsia="Tahoma" w:hAnsi="Times New Roman" w:cs="Times New Roman"/>
          <w:sz w:val="20"/>
          <w:szCs w:val="20"/>
        </w:rPr>
        <w:t>а</w:t>
      </w:r>
      <w:r w:rsidRPr="00AA4BC7">
        <w:rPr>
          <w:rStyle w:val="af6"/>
          <w:rFonts w:ascii="Times New Roman" w:eastAsia="Tahoma" w:hAnsi="Times New Roman" w:cs="Times New Roman"/>
          <w:sz w:val="20"/>
          <w:szCs w:val="20"/>
          <w:vertAlign w:val="subscript"/>
        </w:rPr>
        <w:t>отл</w:t>
      </w:r>
      <w:r w:rsidRPr="00AA4BC7">
        <w:rPr>
          <w:rFonts w:ascii="Times New Roman" w:hAnsi="Times New Roman" w:cs="Times New Roman"/>
          <w:color w:val="000000"/>
          <w:sz w:val="20"/>
          <w:szCs w:val="20"/>
        </w:rPr>
        <w:t xml:space="preserve"> устанавливаются в процентах от оперативного времени. В серийном, мелко</w:t>
      </w:r>
      <w:r w:rsidRPr="00AA4BC7">
        <w:rPr>
          <w:rFonts w:ascii="Times New Roman" w:hAnsi="Times New Roman" w:cs="Times New Roman"/>
          <w:color w:val="000000"/>
          <w:sz w:val="20"/>
          <w:szCs w:val="20"/>
        </w:rPr>
        <w:softHyphen/>
        <w:t>серийном и единичном производствах расчет нормы вре</w:t>
      </w:r>
      <w:r w:rsidRPr="00AA4BC7">
        <w:rPr>
          <w:rFonts w:ascii="Times New Roman" w:hAnsi="Times New Roman" w:cs="Times New Roman"/>
          <w:color w:val="000000"/>
          <w:sz w:val="20"/>
          <w:szCs w:val="20"/>
        </w:rPr>
        <w:softHyphen/>
        <w:t>мени на машинную и ручную формовку производится по укрупненным нормативам, в которых оперативное время включает время на обслуживание рабочего места и пере</w:t>
      </w:r>
      <w:r w:rsidRPr="00AA4BC7">
        <w:rPr>
          <w:rFonts w:ascii="Times New Roman" w:hAnsi="Times New Roman" w:cs="Times New Roman"/>
          <w:color w:val="000000"/>
          <w:sz w:val="20"/>
          <w:szCs w:val="20"/>
        </w:rPr>
        <w:softHyphen/>
        <w:t xml:space="preserve">рывов на отдых и личные надобности. Расчетная формула штучно-калькуляционного времени (мин) на изготовление одной формы </w:t>
      </w:r>
      <w:r w:rsidR="00B51A9E">
        <w:rPr>
          <w:rFonts w:ascii="Times New Roman" w:hAnsi="Times New Roman" w:cs="Times New Roman"/>
          <w:color w:val="000000"/>
          <w:sz w:val="20"/>
          <w:szCs w:val="20"/>
        </w:rPr>
        <w:t xml:space="preserve"> приводятся в справочнике.</w:t>
      </w:r>
      <w:r w:rsidR="00B51A9E">
        <w:rPr>
          <w:rFonts w:ascii="Times New Roman" w:hAnsi="Times New Roman" w:cs="Times New Roman"/>
          <w:sz w:val="20"/>
          <w:szCs w:val="20"/>
        </w:rPr>
        <w:t xml:space="preserve"> </w:t>
      </w:r>
      <w:r w:rsidRPr="00AA4BC7">
        <w:rPr>
          <w:rFonts w:ascii="Times New Roman" w:hAnsi="Times New Roman" w:cs="Times New Roman"/>
          <w:color w:val="000000"/>
          <w:sz w:val="20"/>
          <w:szCs w:val="20"/>
        </w:rPr>
        <w:t>Машинная формовка. В нормативах процесс изготовле</w:t>
      </w:r>
      <w:r w:rsidRPr="00AA4BC7">
        <w:rPr>
          <w:rFonts w:ascii="Times New Roman" w:hAnsi="Times New Roman" w:cs="Times New Roman"/>
          <w:color w:val="000000"/>
          <w:sz w:val="20"/>
          <w:szCs w:val="20"/>
        </w:rPr>
        <w:softHyphen/>
        <w:t>ния литейной формы расчленен на следующие комплексы: подготовка к набивке и набивка полуформы; установка и удаление моделей, стояков, выпоров или прибылей; установка охлаждений; наполнение опоки формовочной смесью; машинно-ручные элементы работы; подготовка полуформы к сушке углекислым газом; отделка полу- формы; установка стержней; накрытие формы.</w:t>
      </w:r>
      <w:r w:rsidR="00B51A9E">
        <w:rPr>
          <w:rFonts w:ascii="Times New Roman" w:hAnsi="Times New Roman" w:cs="Times New Roman"/>
          <w:sz w:val="20"/>
          <w:szCs w:val="20"/>
        </w:rPr>
        <w:t xml:space="preserve"> </w:t>
      </w:r>
      <w:r w:rsidRPr="00AA4BC7">
        <w:rPr>
          <w:rFonts w:ascii="Times New Roman" w:hAnsi="Times New Roman" w:cs="Times New Roman"/>
          <w:color w:val="000000"/>
          <w:sz w:val="20"/>
          <w:szCs w:val="20"/>
        </w:rPr>
        <w:t>Для определения нормы времени на комплекс приемов необходимо установить по данным технологического про</w:t>
      </w:r>
      <w:r w:rsidRPr="00AA4BC7">
        <w:rPr>
          <w:rFonts w:ascii="Times New Roman" w:hAnsi="Times New Roman" w:cs="Times New Roman"/>
          <w:color w:val="000000"/>
          <w:sz w:val="20"/>
          <w:szCs w:val="20"/>
        </w:rPr>
        <w:softHyphen/>
        <w:t>цесса изготовления литейной формы конкретные значения факторов, влияющих на продолжительность выполнения комплекса приемов. К таким факторам относятся следую</w:t>
      </w:r>
      <w:r w:rsidRPr="00AA4BC7">
        <w:rPr>
          <w:rFonts w:ascii="Times New Roman" w:hAnsi="Times New Roman" w:cs="Times New Roman"/>
          <w:color w:val="000000"/>
          <w:sz w:val="20"/>
          <w:szCs w:val="20"/>
        </w:rPr>
        <w:softHyphen/>
        <w:t>щие.</w:t>
      </w:r>
    </w:p>
    <w:p w:rsidR="003261D8" w:rsidRDefault="001D2A6A" w:rsidP="003261D8">
      <w:pPr>
        <w:pStyle w:val="130"/>
        <w:numPr>
          <w:ilvl w:val="0"/>
          <w:numId w:val="7"/>
        </w:numPr>
        <w:shd w:val="clear" w:color="auto" w:fill="auto"/>
        <w:spacing w:after="237" w:line="240" w:lineRule="auto"/>
        <w:ind w:left="40" w:right="20" w:firstLine="300"/>
        <w:jc w:val="both"/>
        <w:rPr>
          <w:rFonts w:ascii="Times New Roman" w:hAnsi="Times New Roman" w:cs="Times New Roman"/>
          <w:sz w:val="20"/>
          <w:szCs w:val="20"/>
        </w:rPr>
      </w:pPr>
      <w:r w:rsidRPr="00AA4BC7">
        <w:rPr>
          <w:rFonts w:ascii="Times New Roman" w:hAnsi="Times New Roman" w:cs="Times New Roman"/>
          <w:color w:val="000000"/>
          <w:sz w:val="20"/>
          <w:szCs w:val="20"/>
        </w:rPr>
        <w:t>Категория сложности, которая определяется в за</w:t>
      </w:r>
      <w:r w:rsidRPr="00AA4BC7">
        <w:rPr>
          <w:rFonts w:ascii="Times New Roman" w:hAnsi="Times New Roman" w:cs="Times New Roman"/>
          <w:color w:val="000000"/>
          <w:sz w:val="20"/>
          <w:szCs w:val="20"/>
        </w:rPr>
        <w:softHyphen/>
        <w:t>висимости от конфигурации модели, наличия отъемных частей, необходимости крепления тела формы, вентилиро</w:t>
      </w:r>
      <w:r w:rsidRPr="00AA4BC7">
        <w:rPr>
          <w:rFonts w:ascii="Times New Roman" w:hAnsi="Times New Roman" w:cs="Times New Roman"/>
          <w:color w:val="000000"/>
          <w:sz w:val="20"/>
          <w:szCs w:val="20"/>
        </w:rPr>
        <w:softHyphen/>
        <w:t>вания; при отделке — от сложности поверхности</w:t>
      </w:r>
      <w:r w:rsidR="00491CAA">
        <w:rPr>
          <w:rFonts w:ascii="Times New Roman" w:hAnsi="Times New Roman" w:cs="Times New Roman"/>
          <w:color w:val="000000"/>
          <w:sz w:val="20"/>
          <w:szCs w:val="20"/>
        </w:rPr>
        <w:t xml:space="preserve"> полости полуформы и объема пропиливания; п</w:t>
      </w:r>
      <w:r w:rsidRPr="00AA4BC7">
        <w:rPr>
          <w:rFonts w:ascii="Times New Roman" w:hAnsi="Times New Roman" w:cs="Times New Roman"/>
          <w:color w:val="000000"/>
          <w:sz w:val="20"/>
          <w:szCs w:val="20"/>
        </w:rPr>
        <w:t>ри установке стержней — от количества опорных знаков и их располо</w:t>
      </w:r>
      <w:r w:rsidRPr="00AA4BC7">
        <w:rPr>
          <w:rFonts w:ascii="Times New Roman" w:hAnsi="Times New Roman" w:cs="Times New Roman"/>
          <w:color w:val="000000"/>
          <w:sz w:val="20"/>
          <w:szCs w:val="20"/>
        </w:rPr>
        <w:softHyphen/>
        <w:t>жения, удобства установки стержня, системы газоотводов, крепления, подгонки и проверки установки стержня; при накрытии формы — от сложности формы, числа пе</w:t>
      </w:r>
      <w:r w:rsidRPr="00AA4BC7">
        <w:rPr>
          <w:rFonts w:ascii="Times New Roman" w:hAnsi="Times New Roman" w:cs="Times New Roman"/>
          <w:color w:val="000000"/>
          <w:sz w:val="20"/>
          <w:szCs w:val="20"/>
        </w:rPr>
        <w:softHyphen/>
        <w:t>рекрытий, необходимости проверки.</w:t>
      </w:r>
    </w:p>
    <w:p w:rsidR="001D2A6A" w:rsidRPr="003261D8" w:rsidRDefault="001D2A6A" w:rsidP="003261D8">
      <w:pPr>
        <w:pStyle w:val="130"/>
        <w:numPr>
          <w:ilvl w:val="0"/>
          <w:numId w:val="7"/>
        </w:numPr>
        <w:shd w:val="clear" w:color="auto" w:fill="auto"/>
        <w:spacing w:after="237" w:line="240" w:lineRule="auto"/>
        <w:ind w:left="40" w:right="20" w:firstLine="300"/>
        <w:jc w:val="both"/>
        <w:rPr>
          <w:rFonts w:ascii="Times New Roman" w:hAnsi="Times New Roman" w:cs="Times New Roman"/>
          <w:sz w:val="20"/>
          <w:szCs w:val="20"/>
        </w:rPr>
      </w:pPr>
      <w:r w:rsidRPr="003261D8">
        <w:rPr>
          <w:rFonts w:ascii="Times New Roman" w:hAnsi="Times New Roman" w:cs="Times New Roman"/>
          <w:color w:val="000000"/>
          <w:sz w:val="20"/>
          <w:szCs w:val="20"/>
        </w:rPr>
        <w:t>Площадь опоки, дм</w:t>
      </w:r>
      <w:r w:rsidRPr="003261D8">
        <w:rPr>
          <w:rFonts w:ascii="Times New Roman" w:hAnsi="Times New Roman" w:cs="Times New Roman"/>
          <w:color w:val="000000"/>
          <w:sz w:val="20"/>
          <w:szCs w:val="20"/>
          <w:vertAlign w:val="superscript"/>
        </w:rPr>
        <w:t>2</w:t>
      </w:r>
      <w:r w:rsidRPr="003261D8">
        <w:rPr>
          <w:rFonts w:ascii="Times New Roman" w:hAnsi="Times New Roman" w:cs="Times New Roman"/>
          <w:color w:val="000000"/>
          <w:sz w:val="20"/>
          <w:szCs w:val="20"/>
        </w:rPr>
        <w:t>, и объем опоки, дм</w:t>
      </w:r>
      <w:r w:rsidRPr="003261D8">
        <w:rPr>
          <w:rFonts w:ascii="Times New Roman" w:hAnsi="Times New Roman" w:cs="Times New Roman"/>
          <w:color w:val="000000"/>
          <w:sz w:val="20"/>
          <w:szCs w:val="20"/>
          <w:vertAlign w:val="superscript"/>
        </w:rPr>
        <w:t>3</w:t>
      </w:r>
      <w:r w:rsidRPr="003261D8">
        <w:rPr>
          <w:rFonts w:ascii="Times New Roman" w:hAnsi="Times New Roman" w:cs="Times New Roman"/>
          <w:color w:val="000000"/>
          <w:sz w:val="20"/>
          <w:szCs w:val="20"/>
        </w:rPr>
        <w:t>, определяе</w:t>
      </w:r>
      <w:r w:rsidRPr="003261D8">
        <w:rPr>
          <w:rFonts w:ascii="Times New Roman" w:hAnsi="Times New Roman" w:cs="Times New Roman"/>
          <w:color w:val="000000"/>
          <w:sz w:val="20"/>
          <w:szCs w:val="20"/>
        </w:rPr>
        <w:softHyphen/>
        <w:t>мые по внутренним размерам опоки.</w:t>
      </w:r>
    </w:p>
    <w:p w:rsidR="001D2A6A" w:rsidRPr="00AA4BC7" w:rsidRDefault="001D2A6A" w:rsidP="00B402BC">
      <w:pPr>
        <w:pStyle w:val="130"/>
        <w:numPr>
          <w:ilvl w:val="0"/>
          <w:numId w:val="7"/>
        </w:numPr>
        <w:shd w:val="clear" w:color="auto" w:fill="auto"/>
        <w:tabs>
          <w:tab w:val="left" w:pos="638"/>
        </w:tabs>
        <w:spacing w:after="61" w:line="240" w:lineRule="auto"/>
        <w:ind w:left="40" w:firstLine="300"/>
        <w:jc w:val="both"/>
        <w:rPr>
          <w:rFonts w:ascii="Times New Roman" w:hAnsi="Times New Roman" w:cs="Times New Roman"/>
          <w:sz w:val="20"/>
          <w:szCs w:val="20"/>
        </w:rPr>
      </w:pPr>
      <w:r w:rsidRPr="00AA4BC7">
        <w:rPr>
          <w:rFonts w:ascii="Times New Roman" w:hAnsi="Times New Roman" w:cs="Times New Roman"/>
          <w:color w:val="000000"/>
          <w:sz w:val="20"/>
          <w:szCs w:val="20"/>
        </w:rPr>
        <w:t>Объем смеси, дм</w:t>
      </w:r>
      <w:r w:rsidRPr="00AA4BC7">
        <w:rPr>
          <w:rFonts w:ascii="Times New Roman" w:hAnsi="Times New Roman" w:cs="Times New Roman"/>
          <w:color w:val="000000"/>
          <w:sz w:val="20"/>
          <w:szCs w:val="20"/>
          <w:vertAlign w:val="superscript"/>
        </w:rPr>
        <w:t>3</w:t>
      </w:r>
      <w:r w:rsidRPr="00AA4BC7">
        <w:rPr>
          <w:rFonts w:ascii="Times New Roman" w:hAnsi="Times New Roman" w:cs="Times New Roman"/>
          <w:color w:val="000000"/>
          <w:sz w:val="20"/>
          <w:szCs w:val="20"/>
        </w:rPr>
        <w:t>, который определяется по формуле</w:t>
      </w:r>
    </w:p>
    <w:p w:rsidR="001D2A6A" w:rsidRPr="00AA4BC7" w:rsidRDefault="001D2A6A" w:rsidP="00AA4BC7">
      <w:pPr>
        <w:pStyle w:val="101"/>
        <w:shd w:val="clear" w:color="auto" w:fill="auto"/>
        <w:spacing w:before="0" w:after="130" w:line="240" w:lineRule="auto"/>
        <w:ind w:left="180"/>
        <w:rPr>
          <w:rFonts w:ascii="Times New Roman" w:hAnsi="Times New Roman" w:cs="Times New Roman"/>
          <w:sz w:val="20"/>
          <w:szCs w:val="20"/>
          <w:lang w:val="en-US"/>
        </w:rPr>
      </w:pPr>
      <w:r w:rsidRPr="00AA4BC7">
        <w:rPr>
          <w:rFonts w:ascii="Times New Roman" w:hAnsi="Times New Roman" w:cs="Times New Roman"/>
          <w:color w:val="000000"/>
          <w:sz w:val="20"/>
          <w:szCs w:val="20"/>
          <w:lang w:val="en-US"/>
        </w:rPr>
        <w:t>V</w:t>
      </w:r>
      <w:r w:rsidRPr="00AA4BC7">
        <w:rPr>
          <w:rFonts w:ascii="Times New Roman" w:hAnsi="Times New Roman" w:cs="Times New Roman"/>
          <w:color w:val="000000"/>
          <w:sz w:val="20"/>
          <w:szCs w:val="20"/>
          <w:vertAlign w:val="subscript"/>
          <w:lang w:val="en-US"/>
        </w:rPr>
        <w:t>CM</w:t>
      </w:r>
      <w:r w:rsidRPr="00AA4BC7">
        <w:rPr>
          <w:rFonts w:ascii="Times New Roman" w:hAnsi="Times New Roman" w:cs="Times New Roman"/>
          <w:color w:val="000000"/>
          <w:sz w:val="20"/>
          <w:szCs w:val="20"/>
          <w:lang w:val="en-US"/>
        </w:rPr>
        <w:t xml:space="preserve"> = V</w:t>
      </w:r>
      <w:r w:rsidRPr="00AA4BC7">
        <w:rPr>
          <w:rFonts w:ascii="Times New Roman" w:hAnsi="Times New Roman" w:cs="Times New Roman"/>
          <w:color w:val="000000"/>
          <w:sz w:val="20"/>
          <w:szCs w:val="20"/>
          <w:vertAlign w:val="subscript"/>
          <w:lang w:val="en-US"/>
        </w:rPr>
        <w:t>on</w:t>
      </w:r>
      <w:r w:rsidRPr="00AA4BC7">
        <w:rPr>
          <w:rFonts w:ascii="Times New Roman" w:hAnsi="Times New Roman" w:cs="Times New Roman"/>
          <w:color w:val="000000"/>
          <w:sz w:val="20"/>
          <w:szCs w:val="20"/>
          <w:lang w:val="en-US"/>
        </w:rPr>
        <w:t>-(V</w:t>
      </w:r>
      <w:r w:rsidRPr="00AA4BC7">
        <w:rPr>
          <w:rFonts w:ascii="Times New Roman" w:hAnsi="Times New Roman" w:cs="Times New Roman"/>
          <w:color w:val="000000"/>
          <w:sz w:val="20"/>
          <w:szCs w:val="20"/>
          <w:vertAlign w:val="subscript"/>
          <w:lang w:val="en-US"/>
        </w:rPr>
        <w:t>o6</w:t>
      </w:r>
      <w:r w:rsidRPr="00AA4BC7">
        <w:rPr>
          <w:rFonts w:ascii="Times New Roman" w:hAnsi="Times New Roman" w:cs="Times New Roman"/>
          <w:color w:val="000000"/>
          <w:sz w:val="20"/>
          <w:szCs w:val="20"/>
          <w:lang w:val="en-US"/>
        </w:rPr>
        <w:t>„ + V</w:t>
      </w:r>
      <w:r w:rsidRPr="00AA4BC7">
        <w:rPr>
          <w:rFonts w:ascii="Times New Roman" w:hAnsi="Times New Roman" w:cs="Times New Roman"/>
          <w:color w:val="000000"/>
          <w:sz w:val="20"/>
          <w:szCs w:val="20"/>
          <w:vertAlign w:val="subscript"/>
          <w:lang w:val="en-US"/>
        </w:rPr>
        <w:t>CT</w:t>
      </w:r>
      <w:r w:rsidRPr="00AA4BC7">
        <w:rPr>
          <w:rFonts w:ascii="Times New Roman" w:hAnsi="Times New Roman" w:cs="Times New Roman"/>
          <w:color w:val="000000"/>
          <w:sz w:val="20"/>
          <w:szCs w:val="20"/>
          <w:lang w:val="en-US"/>
        </w:rPr>
        <w:t xml:space="preserve"> + V</w:t>
      </w:r>
      <w:r w:rsidRPr="00AA4BC7">
        <w:rPr>
          <w:rFonts w:ascii="Times New Roman" w:hAnsi="Times New Roman" w:cs="Times New Roman"/>
          <w:color w:val="000000"/>
          <w:sz w:val="20"/>
          <w:szCs w:val="20"/>
          <w:vertAlign w:val="subscript"/>
          <w:lang w:val="en-US"/>
        </w:rPr>
        <w:t>u</w:t>
      </w:r>
      <w:r w:rsidRPr="00AA4BC7">
        <w:rPr>
          <w:rFonts w:ascii="Times New Roman" w:hAnsi="Times New Roman" w:cs="Times New Roman"/>
          <w:color w:val="000000"/>
          <w:sz w:val="20"/>
          <w:szCs w:val="20"/>
          <w:lang w:val="en-US"/>
        </w:rPr>
        <w:t>),</w:t>
      </w:r>
    </w:p>
    <w:p w:rsidR="001D2A6A" w:rsidRPr="00AA4BC7" w:rsidRDefault="001D2A6A" w:rsidP="00AA4BC7">
      <w:pPr>
        <w:pStyle w:val="130"/>
        <w:shd w:val="clear" w:color="auto" w:fill="auto"/>
        <w:spacing w:line="240" w:lineRule="auto"/>
        <w:ind w:left="40" w:right="240" w:firstLine="0"/>
        <w:jc w:val="both"/>
        <w:rPr>
          <w:rFonts w:ascii="Times New Roman" w:hAnsi="Times New Roman" w:cs="Times New Roman"/>
          <w:sz w:val="20"/>
          <w:szCs w:val="20"/>
        </w:rPr>
      </w:pPr>
      <w:r w:rsidRPr="00AA4BC7">
        <w:rPr>
          <w:rFonts w:ascii="Times New Roman" w:hAnsi="Times New Roman" w:cs="Times New Roman"/>
          <w:color w:val="000000"/>
          <w:sz w:val="20"/>
          <w:szCs w:val="20"/>
        </w:rPr>
        <w:t>где К</w:t>
      </w:r>
      <w:r w:rsidRPr="00AA4BC7">
        <w:rPr>
          <w:rFonts w:ascii="Times New Roman" w:hAnsi="Times New Roman" w:cs="Times New Roman"/>
          <w:color w:val="000000"/>
          <w:sz w:val="20"/>
          <w:szCs w:val="20"/>
          <w:vertAlign w:val="subscript"/>
        </w:rPr>
        <w:t>оп</w:t>
      </w:r>
      <w:r w:rsidRPr="00AA4BC7">
        <w:rPr>
          <w:rFonts w:ascii="Times New Roman" w:hAnsi="Times New Roman" w:cs="Times New Roman"/>
          <w:color w:val="000000"/>
          <w:sz w:val="20"/>
          <w:szCs w:val="20"/>
        </w:rPr>
        <w:t xml:space="preserve"> — объем опоки, дм</w:t>
      </w:r>
      <w:r w:rsidRPr="00AA4BC7">
        <w:rPr>
          <w:rFonts w:ascii="Times New Roman" w:hAnsi="Times New Roman" w:cs="Times New Roman"/>
          <w:color w:val="000000"/>
          <w:sz w:val="20"/>
          <w:szCs w:val="20"/>
          <w:vertAlign w:val="superscript"/>
        </w:rPr>
        <w:t>3</w:t>
      </w:r>
      <w:r w:rsidRPr="00AA4BC7">
        <w:rPr>
          <w:rFonts w:ascii="Times New Roman" w:hAnsi="Times New Roman" w:cs="Times New Roman"/>
          <w:color w:val="000000"/>
          <w:sz w:val="20"/>
          <w:szCs w:val="20"/>
        </w:rPr>
        <w:t>; У</w:t>
      </w:r>
      <w:r w:rsidRPr="00AA4BC7">
        <w:rPr>
          <w:rFonts w:ascii="Times New Roman" w:hAnsi="Times New Roman" w:cs="Times New Roman"/>
          <w:color w:val="000000"/>
          <w:sz w:val="20"/>
          <w:szCs w:val="20"/>
          <w:vertAlign w:val="subscript"/>
        </w:rPr>
        <w:t>обл</w:t>
      </w:r>
      <w:r w:rsidRPr="00AA4BC7">
        <w:rPr>
          <w:rFonts w:ascii="Times New Roman" w:hAnsi="Times New Roman" w:cs="Times New Roman"/>
          <w:color w:val="000000"/>
          <w:sz w:val="20"/>
          <w:szCs w:val="20"/>
        </w:rPr>
        <w:t xml:space="preserve"> — объем облицовоч</w:t>
      </w:r>
      <w:r w:rsidRPr="00AA4BC7">
        <w:rPr>
          <w:rFonts w:ascii="Times New Roman" w:hAnsi="Times New Roman" w:cs="Times New Roman"/>
          <w:color w:val="000000"/>
          <w:sz w:val="20"/>
          <w:szCs w:val="20"/>
        </w:rPr>
        <w:softHyphen/>
        <w:t>ной смеси (10—15% от объема опоки), дм</w:t>
      </w:r>
      <w:r w:rsidRPr="00AA4BC7">
        <w:rPr>
          <w:rFonts w:ascii="Times New Roman" w:hAnsi="Times New Roman" w:cs="Times New Roman"/>
          <w:color w:val="000000"/>
          <w:sz w:val="20"/>
          <w:szCs w:val="20"/>
          <w:vertAlign w:val="superscript"/>
        </w:rPr>
        <w:t>3</w:t>
      </w:r>
      <w:r w:rsidRPr="00AA4BC7">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lang w:val="en-US"/>
        </w:rPr>
        <w:t>V</w:t>
      </w:r>
      <w:r w:rsidRPr="00AA4BC7">
        <w:rPr>
          <w:rFonts w:ascii="Times New Roman" w:hAnsi="Times New Roman" w:cs="Times New Roman"/>
          <w:color w:val="000000"/>
          <w:sz w:val="20"/>
          <w:szCs w:val="20"/>
          <w:vertAlign w:val="subscript"/>
          <w:lang w:val="en-US"/>
        </w:rPr>
        <w:t>CT</w:t>
      </w:r>
      <w:r w:rsidRPr="00AA4BC7">
        <w:rPr>
          <w:rFonts w:ascii="Times New Roman" w:hAnsi="Times New Roman" w:cs="Times New Roman"/>
          <w:color w:val="000000"/>
          <w:sz w:val="20"/>
          <w:szCs w:val="20"/>
        </w:rPr>
        <w:t xml:space="preserve"> — объем стержней в форме, дм</w:t>
      </w:r>
      <w:r w:rsidRPr="00AA4BC7">
        <w:rPr>
          <w:rFonts w:ascii="Times New Roman" w:hAnsi="Times New Roman" w:cs="Times New Roman"/>
          <w:color w:val="000000"/>
          <w:sz w:val="20"/>
          <w:szCs w:val="20"/>
          <w:vertAlign w:val="superscript"/>
        </w:rPr>
        <w:t>8</w:t>
      </w:r>
      <w:r w:rsidRPr="00AA4BC7">
        <w:rPr>
          <w:rFonts w:ascii="Times New Roman" w:hAnsi="Times New Roman" w:cs="Times New Roman"/>
          <w:color w:val="000000"/>
          <w:sz w:val="20"/>
          <w:szCs w:val="20"/>
        </w:rPr>
        <w:t xml:space="preserve">; </w:t>
      </w:r>
      <w:r w:rsidRPr="00AA4BC7">
        <w:rPr>
          <w:rStyle w:val="af6"/>
          <w:rFonts w:ascii="Times New Roman" w:eastAsia="Tahoma" w:hAnsi="Times New Roman" w:cs="Times New Roman"/>
          <w:sz w:val="20"/>
          <w:szCs w:val="20"/>
          <w:lang w:val="en-US"/>
        </w:rPr>
        <w:t>V</w:t>
      </w:r>
      <w:r w:rsidRPr="00AA4BC7">
        <w:rPr>
          <w:rStyle w:val="af6"/>
          <w:rFonts w:ascii="Times New Roman" w:eastAsia="Tahoma" w:hAnsi="Times New Roman" w:cs="Times New Roman"/>
          <w:sz w:val="20"/>
          <w:szCs w:val="20"/>
        </w:rPr>
        <w:t>„</w:t>
      </w:r>
      <w:r w:rsidRPr="00AA4BC7">
        <w:rPr>
          <w:rFonts w:ascii="Times New Roman" w:hAnsi="Times New Roman" w:cs="Times New Roman"/>
          <w:color w:val="000000"/>
          <w:sz w:val="20"/>
          <w:szCs w:val="20"/>
        </w:rPr>
        <w:t xml:space="preserve"> — объем металла в форме, дм</w:t>
      </w:r>
      <w:r w:rsidRPr="00AA4BC7">
        <w:rPr>
          <w:rFonts w:ascii="Times New Roman" w:hAnsi="Times New Roman" w:cs="Times New Roman"/>
          <w:color w:val="000000"/>
          <w:sz w:val="20"/>
          <w:szCs w:val="20"/>
          <w:vertAlign w:val="superscript"/>
        </w:rPr>
        <w:t>3</w:t>
      </w:r>
      <w:r w:rsidRPr="00AA4BC7">
        <w:rPr>
          <w:rFonts w:ascii="Times New Roman" w:hAnsi="Times New Roman" w:cs="Times New Roman"/>
          <w:color w:val="000000"/>
          <w:sz w:val="20"/>
          <w:szCs w:val="20"/>
        </w:rPr>
        <w:t>.</w:t>
      </w:r>
    </w:p>
    <w:p w:rsidR="001D2A6A" w:rsidRPr="00AA4BC7" w:rsidRDefault="001D2A6A" w:rsidP="00AA4BC7">
      <w:pPr>
        <w:pStyle w:val="130"/>
        <w:shd w:val="clear" w:color="auto" w:fill="auto"/>
        <w:spacing w:line="240" w:lineRule="auto"/>
        <w:ind w:right="40" w:firstLine="0"/>
        <w:jc w:val="both"/>
        <w:rPr>
          <w:rFonts w:ascii="Times New Roman" w:hAnsi="Times New Roman" w:cs="Times New Roman"/>
          <w:sz w:val="20"/>
          <w:szCs w:val="20"/>
        </w:rPr>
      </w:pPr>
      <w:r w:rsidRPr="00AA4BC7">
        <w:rPr>
          <w:rFonts w:ascii="Times New Roman" w:hAnsi="Times New Roman" w:cs="Times New Roman"/>
          <w:color w:val="000000"/>
          <w:sz w:val="20"/>
          <w:szCs w:val="20"/>
        </w:rPr>
        <w:t>Число ударов встряхивания, которое принимается по технологическому процессу в соответствии с размером опоки, типоразмером формовочной машины и сложностью модели.</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sz w:val="20"/>
          <w:szCs w:val="20"/>
        </w:rPr>
      </w:pPr>
      <w:r w:rsidRPr="00AA4BC7">
        <w:rPr>
          <w:rFonts w:ascii="Times New Roman" w:hAnsi="Times New Roman" w:cs="Times New Roman"/>
          <w:color w:val="000000"/>
          <w:sz w:val="20"/>
          <w:szCs w:val="20"/>
        </w:rPr>
        <w:t>5. Объем стержня, дм</w:t>
      </w:r>
      <w:r w:rsidRPr="00AA4BC7">
        <w:rPr>
          <w:rFonts w:ascii="Times New Roman" w:hAnsi="Times New Roman" w:cs="Times New Roman"/>
          <w:color w:val="000000"/>
          <w:sz w:val="20"/>
          <w:szCs w:val="20"/>
          <w:vertAlign w:val="superscript"/>
        </w:rPr>
        <w:t>3</w:t>
      </w:r>
      <w:r w:rsidRPr="00AA4BC7">
        <w:rPr>
          <w:rFonts w:ascii="Times New Roman" w:hAnsi="Times New Roman" w:cs="Times New Roman"/>
          <w:color w:val="000000"/>
          <w:sz w:val="20"/>
          <w:szCs w:val="20"/>
        </w:rPr>
        <w:t>, определяемый приближенно по его размерам или массе; масса 1 дм</w:t>
      </w:r>
      <w:r w:rsidRPr="00AA4BC7">
        <w:rPr>
          <w:rFonts w:ascii="Times New Roman" w:hAnsi="Times New Roman" w:cs="Times New Roman"/>
          <w:color w:val="000000"/>
          <w:sz w:val="20"/>
          <w:szCs w:val="20"/>
          <w:vertAlign w:val="superscript"/>
        </w:rPr>
        <w:t>3</w:t>
      </w:r>
      <w:r w:rsidRPr="00AA4BC7">
        <w:rPr>
          <w:rFonts w:ascii="Times New Roman" w:hAnsi="Times New Roman" w:cs="Times New Roman"/>
          <w:color w:val="000000"/>
          <w:sz w:val="20"/>
          <w:szCs w:val="20"/>
        </w:rPr>
        <w:t xml:space="preserve"> стержня прини</w:t>
      </w:r>
      <w:r w:rsidRPr="00AA4BC7">
        <w:rPr>
          <w:rFonts w:ascii="Times New Roman" w:hAnsi="Times New Roman" w:cs="Times New Roman"/>
          <w:color w:val="000000"/>
          <w:sz w:val="20"/>
          <w:szCs w:val="20"/>
        </w:rPr>
        <w:softHyphen/>
        <w:t>мается равной 1,7 кг.</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sz w:val="20"/>
          <w:szCs w:val="20"/>
        </w:rPr>
      </w:pPr>
      <w:r w:rsidRPr="00AA4BC7">
        <w:rPr>
          <w:rFonts w:ascii="Times New Roman" w:hAnsi="Times New Roman" w:cs="Times New Roman"/>
          <w:color w:val="000000"/>
          <w:sz w:val="20"/>
          <w:szCs w:val="20"/>
        </w:rPr>
        <w:t>В зависимости от конкретных значений факторов по нормативным таблицам определяются продолжительности выполнения отдельных комплексов. Полученное опера</w:t>
      </w:r>
      <w:r w:rsidRPr="00AA4BC7">
        <w:rPr>
          <w:rFonts w:ascii="Times New Roman" w:hAnsi="Times New Roman" w:cs="Times New Roman"/>
          <w:color w:val="000000"/>
          <w:sz w:val="20"/>
          <w:szCs w:val="20"/>
        </w:rPr>
        <w:softHyphen/>
        <w:t>тивное время служит основой для определения штучного врем</w:t>
      </w:r>
      <w:r w:rsidR="00491CAA">
        <w:rPr>
          <w:rFonts w:ascii="Times New Roman" w:hAnsi="Times New Roman" w:cs="Times New Roman"/>
          <w:color w:val="000000"/>
          <w:sz w:val="20"/>
          <w:szCs w:val="20"/>
        </w:rPr>
        <w:t>е</w:t>
      </w:r>
      <w:r w:rsidRPr="00AA4BC7">
        <w:rPr>
          <w:rFonts w:ascii="Times New Roman" w:hAnsi="Times New Roman" w:cs="Times New Roman"/>
          <w:color w:val="000000"/>
          <w:sz w:val="20"/>
          <w:szCs w:val="20"/>
        </w:rPr>
        <w:t>ни Г</w:t>
      </w:r>
      <w:r w:rsidRPr="00AA4BC7">
        <w:rPr>
          <w:rFonts w:ascii="Times New Roman" w:hAnsi="Times New Roman" w:cs="Times New Roman"/>
          <w:color w:val="000000"/>
          <w:sz w:val="20"/>
          <w:szCs w:val="20"/>
          <w:vertAlign w:val="subscript"/>
        </w:rPr>
        <w:t>ш</w:t>
      </w:r>
      <w:r w:rsidRPr="00AA4BC7">
        <w:rPr>
          <w:rFonts w:ascii="Times New Roman" w:hAnsi="Times New Roman" w:cs="Times New Roman"/>
          <w:color w:val="000000"/>
          <w:sz w:val="20"/>
          <w:szCs w:val="20"/>
        </w:rPr>
        <w:t xml:space="preserve">, нормы выработки отливок в смену </w:t>
      </w:r>
      <w:r w:rsidRPr="00AA4BC7">
        <w:rPr>
          <w:rStyle w:val="af6"/>
          <w:rFonts w:ascii="Times New Roman" w:eastAsia="Tahoma" w:hAnsi="Times New Roman" w:cs="Times New Roman"/>
          <w:sz w:val="20"/>
          <w:szCs w:val="20"/>
          <w:lang w:val="en-US"/>
        </w:rPr>
        <w:t>N</w:t>
      </w:r>
      <w:r w:rsidRPr="00AA4BC7">
        <w:rPr>
          <w:rFonts w:ascii="Times New Roman" w:hAnsi="Times New Roman" w:cs="Times New Roman"/>
          <w:color w:val="000000"/>
          <w:sz w:val="20"/>
          <w:szCs w:val="20"/>
          <w:vertAlign w:val="subscript"/>
          <w:lang w:val="en-US"/>
        </w:rPr>
        <w:t>B</w:t>
      </w:r>
      <w:r w:rsidRPr="00AA4BC7">
        <w:rPr>
          <w:rFonts w:ascii="Times New Roman" w:hAnsi="Times New Roman" w:cs="Times New Roman"/>
          <w:color w:val="000000"/>
          <w:sz w:val="20"/>
          <w:szCs w:val="20"/>
        </w:rPr>
        <w:t>, коли</w:t>
      </w:r>
      <w:r w:rsidRPr="00AA4BC7">
        <w:rPr>
          <w:rFonts w:ascii="Times New Roman" w:hAnsi="Times New Roman" w:cs="Times New Roman"/>
          <w:color w:val="000000"/>
          <w:sz w:val="20"/>
          <w:szCs w:val="20"/>
        </w:rPr>
        <w:softHyphen/>
        <w:t xml:space="preserve">чества рабочих в бригаде </w:t>
      </w:r>
      <w:r w:rsidRPr="00AA4BC7">
        <w:rPr>
          <w:rStyle w:val="af6"/>
          <w:rFonts w:ascii="Times New Roman" w:eastAsia="Tahoma" w:hAnsi="Times New Roman" w:cs="Times New Roman"/>
          <w:sz w:val="20"/>
          <w:szCs w:val="20"/>
        </w:rPr>
        <w:t>п</w:t>
      </w:r>
      <w:r w:rsidRPr="00AA4BC7">
        <w:rPr>
          <w:rFonts w:ascii="Times New Roman" w:hAnsi="Times New Roman" w:cs="Times New Roman"/>
          <w:color w:val="000000"/>
          <w:sz w:val="20"/>
          <w:szCs w:val="20"/>
        </w:rPr>
        <w:t>, нормы съема форм с машин в смену.</w:t>
      </w:r>
    </w:p>
    <w:p w:rsidR="00491CAA" w:rsidRDefault="00491CAA" w:rsidP="00AA4BC7">
      <w:pPr>
        <w:pStyle w:val="130"/>
        <w:shd w:val="clear" w:color="auto" w:fill="auto"/>
        <w:spacing w:after="198" w:line="240" w:lineRule="auto"/>
        <w:ind w:left="40" w:right="40" w:firstLine="320"/>
        <w:jc w:val="both"/>
        <w:rPr>
          <w:rFonts w:ascii="Times New Roman" w:hAnsi="Times New Roman" w:cs="Times New Roman"/>
          <w:color w:val="000000"/>
          <w:sz w:val="20"/>
          <w:szCs w:val="20"/>
        </w:rPr>
      </w:pPr>
    </w:p>
    <w:p w:rsidR="00491CAA" w:rsidRDefault="001D2A6A" w:rsidP="00491CAA">
      <w:pPr>
        <w:pStyle w:val="130"/>
        <w:shd w:val="clear" w:color="auto" w:fill="auto"/>
        <w:spacing w:line="240" w:lineRule="auto"/>
        <w:ind w:right="100" w:firstLine="0"/>
        <w:jc w:val="center"/>
        <w:rPr>
          <w:rStyle w:val="Exact"/>
          <w:rFonts w:eastAsia="Calibri"/>
        </w:rPr>
      </w:pPr>
      <w:r w:rsidRPr="00AA4BC7">
        <w:rPr>
          <w:rFonts w:ascii="Times New Roman" w:hAnsi="Times New Roman" w:cs="Times New Roman"/>
          <w:noProof/>
          <w:sz w:val="20"/>
          <w:szCs w:val="20"/>
        </w:rPr>
        <w:drawing>
          <wp:inline distT="0" distB="0" distL="0" distR="0">
            <wp:extent cx="628015" cy="267970"/>
            <wp:effectExtent l="19050" t="0" r="635" b="0"/>
            <wp:docPr id="2" name="Рисунок 12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2"/>
                    <pic:cNvPicPr>
                      <a:picLocks noChangeAspect="1" noChangeArrowheads="1"/>
                    </pic:cNvPicPr>
                  </pic:nvPicPr>
                  <pic:blipFill>
                    <a:blip r:embed="rId64"/>
                    <a:srcRect/>
                    <a:stretch>
                      <a:fillRect/>
                    </a:stretch>
                  </pic:blipFill>
                  <pic:spPr bwMode="auto">
                    <a:xfrm>
                      <a:off x="0" y="0"/>
                      <a:ext cx="628015" cy="267970"/>
                    </a:xfrm>
                    <a:prstGeom prst="rect">
                      <a:avLst/>
                    </a:prstGeom>
                    <a:noFill/>
                  </pic:spPr>
                </pic:pic>
              </a:graphicData>
            </a:graphic>
          </wp:inline>
        </w:drawing>
      </w:r>
    </w:p>
    <w:p w:rsidR="00491CAA" w:rsidRDefault="00491CAA" w:rsidP="00491CAA">
      <w:pPr>
        <w:pStyle w:val="130"/>
        <w:shd w:val="clear" w:color="auto" w:fill="auto"/>
        <w:spacing w:line="336" w:lineRule="exact"/>
        <w:ind w:right="100" w:firstLine="0"/>
        <w:jc w:val="both"/>
      </w:pPr>
      <w:r>
        <w:rPr>
          <w:rStyle w:val="Exact"/>
          <w:rFonts w:eastAsia="Calibri"/>
        </w:rPr>
        <w:t>где Г</w:t>
      </w:r>
      <w:r>
        <w:rPr>
          <w:rStyle w:val="Exact"/>
          <w:rFonts w:eastAsia="Calibri"/>
          <w:vertAlign w:val="subscript"/>
        </w:rPr>
        <w:t>0</w:t>
      </w:r>
      <w:r>
        <w:rPr>
          <w:rStyle w:val="Exact"/>
          <w:rFonts w:eastAsia="Calibri"/>
        </w:rPr>
        <w:t>п</w:t>
      </w:r>
      <w:r>
        <w:rPr>
          <w:rStyle w:val="Exact"/>
          <w:rFonts w:eastAsia="Calibri"/>
          <w:vertAlign w:val="subscript"/>
        </w:rPr>
        <w:t>о</w:t>
      </w:r>
      <w:r>
        <w:rPr>
          <w:rStyle w:val="Exact"/>
          <w:rFonts w:eastAsia="Calibri"/>
        </w:rPr>
        <w:t xml:space="preserve"> — оперативное время отделки; при сборке форм</w:t>
      </w:r>
    </w:p>
    <w:p w:rsidR="001D2A6A" w:rsidRPr="00AA4BC7" w:rsidRDefault="001D2A6A" w:rsidP="00491CAA">
      <w:pPr>
        <w:pStyle w:val="130"/>
        <w:shd w:val="clear" w:color="auto" w:fill="auto"/>
        <w:spacing w:after="198" w:line="240" w:lineRule="auto"/>
        <w:ind w:right="40" w:firstLine="0"/>
        <w:rPr>
          <w:rFonts w:ascii="Times New Roman" w:hAnsi="Times New Roman" w:cs="Times New Roman"/>
          <w:sz w:val="20"/>
          <w:szCs w:val="20"/>
        </w:rPr>
      </w:pPr>
      <w:r w:rsidRPr="00AA4BC7">
        <w:rPr>
          <w:rFonts w:ascii="Times New Roman" w:hAnsi="Times New Roman" w:cs="Times New Roman"/>
          <w:color w:val="000000"/>
          <w:sz w:val="20"/>
          <w:szCs w:val="20"/>
        </w:rPr>
        <w:t>Количество рабочих в бригаде можно определить по формулам: при отделке форм</w:t>
      </w:r>
    </w:p>
    <w:p w:rsidR="001D2A6A" w:rsidRPr="00AA4BC7" w:rsidRDefault="001D2A6A" w:rsidP="00AA4BC7">
      <w:pPr>
        <w:framePr w:h="422" w:wrap="notBeside" w:vAnchor="text" w:hAnchor="text" w:xAlign="center" w:y="1"/>
        <w:spacing w:line="240" w:lineRule="auto"/>
        <w:jc w:val="center"/>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647700" cy="266700"/>
            <wp:effectExtent l="19050" t="0" r="0" b="0"/>
            <wp:docPr id="3" name="Рисунок 3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
                    <pic:cNvPicPr>
                      <a:picLocks noChangeAspect="1" noChangeArrowheads="1"/>
                    </pic:cNvPicPr>
                  </pic:nvPicPr>
                  <pic:blipFill>
                    <a:blip r:embed="rId65"/>
                    <a:srcRect/>
                    <a:stretch>
                      <a:fillRect/>
                    </a:stretch>
                  </pic:blipFill>
                  <pic:spPr bwMode="auto">
                    <a:xfrm>
                      <a:off x="0" y="0"/>
                      <a:ext cx="647700" cy="266700"/>
                    </a:xfrm>
                    <a:prstGeom prst="rect">
                      <a:avLst/>
                    </a:prstGeom>
                    <a:noFill/>
                    <a:ln w="9525">
                      <a:noFill/>
                      <a:miter lim="800000"/>
                      <a:headEnd/>
                      <a:tailEnd/>
                    </a:ln>
                  </pic:spPr>
                </pic:pic>
              </a:graphicData>
            </a:graphic>
          </wp:inline>
        </w:drawing>
      </w:r>
    </w:p>
    <w:p w:rsidR="001D2A6A" w:rsidRPr="00AA4BC7" w:rsidRDefault="001D2A6A" w:rsidP="00AA4BC7">
      <w:pPr>
        <w:spacing w:line="240" w:lineRule="auto"/>
        <w:rPr>
          <w:rFonts w:ascii="Times New Roman" w:hAnsi="Times New Roman" w:cs="Times New Roman"/>
          <w:sz w:val="20"/>
          <w:szCs w:val="20"/>
        </w:rPr>
      </w:pPr>
    </w:p>
    <w:p w:rsidR="001D2A6A" w:rsidRPr="00AA4BC7" w:rsidRDefault="001D2A6A" w:rsidP="00AA4BC7">
      <w:pPr>
        <w:pStyle w:val="130"/>
        <w:shd w:val="clear" w:color="auto" w:fill="auto"/>
        <w:spacing w:before="226" w:after="5" w:line="240" w:lineRule="auto"/>
        <w:ind w:left="40" w:firstLine="0"/>
        <w:jc w:val="both"/>
        <w:rPr>
          <w:rFonts w:ascii="Times New Roman" w:hAnsi="Times New Roman" w:cs="Times New Roman"/>
          <w:sz w:val="20"/>
          <w:szCs w:val="20"/>
        </w:rPr>
      </w:pPr>
      <w:r w:rsidRPr="00AA4BC7">
        <w:rPr>
          <w:rFonts w:ascii="Times New Roman" w:hAnsi="Times New Roman" w:cs="Times New Roman"/>
          <w:color w:val="000000"/>
          <w:sz w:val="20"/>
          <w:szCs w:val="20"/>
        </w:rPr>
        <w:lastRenderedPageBreak/>
        <w:t xml:space="preserve">где </w:t>
      </w:r>
      <w:r w:rsidRPr="00AA4BC7">
        <w:rPr>
          <w:rStyle w:val="af6"/>
          <w:rFonts w:ascii="Times New Roman" w:eastAsia="Tahoma" w:hAnsi="Times New Roman" w:cs="Times New Roman"/>
          <w:sz w:val="20"/>
          <w:szCs w:val="20"/>
        </w:rPr>
        <w:t>Т</w:t>
      </w:r>
      <w:r w:rsidRPr="00AA4BC7">
        <w:rPr>
          <w:rStyle w:val="af6"/>
          <w:rFonts w:ascii="Times New Roman" w:eastAsia="Tahoma" w:hAnsi="Times New Roman" w:cs="Times New Roman"/>
          <w:sz w:val="20"/>
          <w:szCs w:val="20"/>
          <w:vertAlign w:val="subscript"/>
        </w:rPr>
        <w:t>0</w:t>
      </w:r>
      <w:r w:rsidRPr="00AA4BC7">
        <w:rPr>
          <w:rFonts w:ascii="Times New Roman" w:hAnsi="Times New Roman" w:cs="Times New Roman"/>
          <w:color w:val="000000"/>
          <w:sz w:val="20"/>
          <w:szCs w:val="20"/>
        </w:rPr>
        <w:t>п</w:t>
      </w:r>
      <w:r w:rsidRPr="00AA4BC7">
        <w:rPr>
          <w:rFonts w:ascii="Times New Roman" w:hAnsi="Times New Roman" w:cs="Times New Roman"/>
          <w:color w:val="000000"/>
          <w:sz w:val="20"/>
          <w:szCs w:val="20"/>
          <w:vertAlign w:val="subscript"/>
        </w:rPr>
        <w:t>с</w:t>
      </w:r>
      <w:r w:rsidRPr="00AA4BC7">
        <w:rPr>
          <w:rFonts w:ascii="Times New Roman" w:hAnsi="Times New Roman" w:cs="Times New Roman"/>
          <w:color w:val="000000"/>
          <w:sz w:val="20"/>
          <w:szCs w:val="20"/>
        </w:rPr>
        <w:t xml:space="preserve"> — оперативное время сборки.</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sz w:val="20"/>
          <w:szCs w:val="20"/>
        </w:rPr>
      </w:pPr>
      <w:r w:rsidRPr="00AA4BC7">
        <w:rPr>
          <w:rFonts w:ascii="Times New Roman" w:hAnsi="Times New Roman" w:cs="Times New Roman"/>
          <w:color w:val="000000"/>
          <w:sz w:val="20"/>
          <w:szCs w:val="20"/>
        </w:rPr>
        <w:t xml:space="preserve">Полученные значения </w:t>
      </w:r>
      <w:r w:rsidRPr="00AA4BC7">
        <w:rPr>
          <w:rStyle w:val="af6"/>
          <w:rFonts w:ascii="Times New Roman" w:eastAsia="Tahoma" w:hAnsi="Times New Roman" w:cs="Times New Roman"/>
          <w:sz w:val="20"/>
          <w:szCs w:val="20"/>
        </w:rPr>
        <w:t>п</w:t>
      </w:r>
      <w:r w:rsidRPr="00AA4BC7">
        <w:rPr>
          <w:rStyle w:val="af6"/>
          <w:rFonts w:ascii="Times New Roman" w:eastAsia="Tahoma" w:hAnsi="Times New Roman" w:cs="Times New Roman"/>
          <w:sz w:val="20"/>
          <w:szCs w:val="20"/>
          <w:vertAlign w:val="subscript"/>
        </w:rPr>
        <w:t>0</w:t>
      </w:r>
      <w:r w:rsidRPr="00AA4BC7">
        <w:rPr>
          <w:rFonts w:ascii="Times New Roman" w:hAnsi="Times New Roman" w:cs="Times New Roman"/>
          <w:color w:val="000000"/>
          <w:sz w:val="20"/>
          <w:szCs w:val="20"/>
        </w:rPr>
        <w:t xml:space="preserve"> и </w:t>
      </w:r>
      <w:r w:rsidRPr="00AA4BC7">
        <w:rPr>
          <w:rStyle w:val="af6"/>
          <w:rFonts w:ascii="Times New Roman" w:eastAsia="Tahoma" w:hAnsi="Times New Roman" w:cs="Times New Roman"/>
          <w:sz w:val="20"/>
          <w:szCs w:val="20"/>
        </w:rPr>
        <w:t>п</w:t>
      </w:r>
      <w:r w:rsidRPr="00AA4BC7">
        <w:rPr>
          <w:rStyle w:val="af6"/>
          <w:rFonts w:ascii="Times New Roman" w:eastAsia="Tahoma" w:hAnsi="Times New Roman" w:cs="Times New Roman"/>
          <w:sz w:val="20"/>
          <w:szCs w:val="20"/>
          <w:vertAlign w:val="subscript"/>
        </w:rPr>
        <w:t>с</w:t>
      </w:r>
      <w:r w:rsidRPr="00AA4BC7">
        <w:rPr>
          <w:rFonts w:ascii="Times New Roman" w:hAnsi="Times New Roman" w:cs="Times New Roman"/>
          <w:color w:val="000000"/>
          <w:sz w:val="20"/>
          <w:szCs w:val="20"/>
        </w:rPr>
        <w:t xml:space="preserve"> округляются до целого числа.</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sz w:val="20"/>
          <w:szCs w:val="20"/>
        </w:rPr>
      </w:pPr>
      <w:r w:rsidRPr="00AA4BC7">
        <w:rPr>
          <w:rFonts w:ascii="Times New Roman" w:hAnsi="Times New Roman" w:cs="Times New Roman"/>
          <w:color w:val="000000"/>
          <w:sz w:val="20"/>
          <w:szCs w:val="20"/>
        </w:rPr>
        <w:t>Ручная формовка. Изготовление форм вручную харак</w:t>
      </w:r>
      <w:r w:rsidRPr="00AA4BC7">
        <w:rPr>
          <w:rFonts w:ascii="Times New Roman" w:hAnsi="Times New Roman" w:cs="Times New Roman"/>
          <w:color w:val="000000"/>
          <w:sz w:val="20"/>
          <w:szCs w:val="20"/>
        </w:rPr>
        <w:softHyphen/>
        <w:t>теризуется большим количеством отдельных приемов ра</w:t>
      </w:r>
      <w:r w:rsidRPr="00AA4BC7">
        <w:rPr>
          <w:rFonts w:ascii="Times New Roman" w:hAnsi="Times New Roman" w:cs="Times New Roman"/>
          <w:color w:val="000000"/>
          <w:sz w:val="20"/>
          <w:szCs w:val="20"/>
        </w:rPr>
        <w:softHyphen/>
        <w:t>боты, разнообразием факторов, влияющих на их продол</w:t>
      </w:r>
      <w:r w:rsidRPr="00AA4BC7">
        <w:rPr>
          <w:rFonts w:ascii="Times New Roman" w:hAnsi="Times New Roman" w:cs="Times New Roman"/>
          <w:color w:val="000000"/>
          <w:sz w:val="20"/>
          <w:szCs w:val="20"/>
        </w:rPr>
        <w:softHyphen/>
        <w:t>жительность, и непостоянством состава приемов при фор</w:t>
      </w:r>
      <w:r w:rsidRPr="00AA4BC7">
        <w:rPr>
          <w:rFonts w:ascii="Times New Roman" w:hAnsi="Times New Roman" w:cs="Times New Roman"/>
          <w:color w:val="000000"/>
          <w:sz w:val="20"/>
          <w:szCs w:val="20"/>
        </w:rPr>
        <w:softHyphen/>
        <w:t>мовке разных деталей.</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sz w:val="20"/>
          <w:szCs w:val="20"/>
        </w:rPr>
      </w:pPr>
      <w:r w:rsidRPr="00AA4BC7">
        <w:rPr>
          <w:rFonts w:ascii="Times New Roman" w:hAnsi="Times New Roman" w:cs="Times New Roman"/>
          <w:color w:val="000000"/>
          <w:sz w:val="20"/>
          <w:szCs w:val="20"/>
        </w:rPr>
        <w:t>В нормативах процесс ручной формовки в опоках мел</w:t>
      </w:r>
      <w:r w:rsidRPr="00AA4BC7">
        <w:rPr>
          <w:rFonts w:ascii="Times New Roman" w:hAnsi="Times New Roman" w:cs="Times New Roman"/>
          <w:color w:val="000000"/>
          <w:sz w:val="20"/>
          <w:szCs w:val="20"/>
        </w:rPr>
        <w:softHyphen/>
        <w:t>ких отливок объединен в два комплекса: набивка и накры</w:t>
      </w:r>
      <w:r w:rsidRPr="00AA4BC7">
        <w:rPr>
          <w:rFonts w:ascii="Times New Roman" w:hAnsi="Times New Roman" w:cs="Times New Roman"/>
          <w:color w:val="000000"/>
          <w:sz w:val="20"/>
          <w:szCs w:val="20"/>
        </w:rPr>
        <w:softHyphen/>
        <w:t>тие формы; установка стержней.</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Для ручной формовки по моделям в опоках средних и крупных отливок процесс изготовления форм разбит на следующие комплексы: набивка формы; устройство литников из сифонных трубок; отделка формы; подго</w:t>
      </w:r>
      <w:r w:rsidRPr="00AA4BC7">
        <w:rPr>
          <w:rFonts w:ascii="Times New Roman" w:hAnsi="Times New Roman" w:cs="Times New Roman"/>
          <w:color w:val="000000"/>
          <w:sz w:val="20"/>
          <w:szCs w:val="20"/>
        </w:rPr>
        <w:softHyphen/>
        <w:t>товка полуформы к сушке углекислым газом; установка стержней; накрытие формы; набивка литниковых чаш; набивка выпорных чаш или наращивание прибылей; крепление опок под заливку.</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color w:val="000000"/>
          <w:sz w:val="20"/>
          <w:szCs w:val="20"/>
        </w:rPr>
      </w:pPr>
    </w:p>
    <w:p w:rsidR="001D2A6A" w:rsidRPr="00AA4BC7" w:rsidRDefault="003261D8" w:rsidP="003261D8">
      <w:pPr>
        <w:pStyle w:val="130"/>
        <w:shd w:val="clear" w:color="auto" w:fill="auto"/>
        <w:spacing w:line="240" w:lineRule="auto"/>
        <w:ind w:right="-25" w:firstLine="0"/>
        <w:jc w:val="center"/>
        <w:rPr>
          <w:rFonts w:ascii="Times New Roman" w:hAnsi="Times New Roman" w:cs="Times New Roman"/>
          <w:sz w:val="20"/>
          <w:szCs w:val="20"/>
        </w:rPr>
      </w:pPr>
      <w:r>
        <w:rPr>
          <w:rFonts w:ascii="Times New Roman" w:hAnsi="Times New Roman" w:cs="Times New Roman"/>
          <w:color w:val="000000"/>
          <w:sz w:val="20"/>
          <w:szCs w:val="20"/>
        </w:rPr>
        <w:t xml:space="preserve"> </w:t>
      </w:r>
      <w:r w:rsidR="001D2A6A" w:rsidRPr="00AA4BC7">
        <w:rPr>
          <w:rFonts w:ascii="Times New Roman" w:hAnsi="Times New Roman" w:cs="Times New Roman"/>
          <w:color w:val="000000"/>
          <w:sz w:val="20"/>
          <w:szCs w:val="20"/>
        </w:rPr>
        <w:t>Определить норму штучного времени на машинную формовку.</w:t>
      </w:r>
    </w:p>
    <w:p w:rsidR="001D2A6A" w:rsidRPr="00AA4BC7" w:rsidRDefault="001D2A6A" w:rsidP="00AA4BC7">
      <w:pPr>
        <w:pStyle w:val="130"/>
        <w:shd w:val="clear" w:color="auto" w:fill="auto"/>
        <w:spacing w:line="240" w:lineRule="auto"/>
        <w:ind w:left="40" w:right="40" w:firstLine="320"/>
        <w:jc w:val="both"/>
        <w:rPr>
          <w:rFonts w:ascii="Times New Roman" w:hAnsi="Times New Roman" w:cs="Times New Roman"/>
          <w:sz w:val="20"/>
          <w:szCs w:val="20"/>
        </w:rPr>
      </w:pPr>
    </w:p>
    <w:p w:rsidR="001D2A6A" w:rsidRPr="00AA4BC7" w:rsidRDefault="001D2A6A" w:rsidP="00AA4BC7">
      <w:pPr>
        <w:pStyle w:val="70"/>
        <w:shd w:val="clear" w:color="auto" w:fill="auto"/>
        <w:spacing w:after="197" w:line="240" w:lineRule="auto"/>
        <w:ind w:left="1080" w:firstLine="0"/>
        <w:jc w:val="center"/>
        <w:rPr>
          <w:rFonts w:ascii="Times New Roman" w:hAnsi="Times New Roman" w:cs="Times New Roman"/>
          <w:sz w:val="20"/>
          <w:szCs w:val="20"/>
        </w:rPr>
      </w:pPr>
      <w:r w:rsidRPr="00AA4BC7">
        <w:rPr>
          <w:rFonts w:ascii="Times New Roman" w:hAnsi="Times New Roman" w:cs="Times New Roman"/>
          <w:color w:val="000000"/>
          <w:sz w:val="20"/>
          <w:szCs w:val="20"/>
        </w:rPr>
        <w:t>Исходные данные</w:t>
      </w:r>
    </w:p>
    <w:p w:rsidR="001D2A6A" w:rsidRPr="00AA4BC7" w:rsidRDefault="001D2A6A" w:rsidP="00AA4BC7">
      <w:pPr>
        <w:pStyle w:val="130"/>
        <w:shd w:val="clear" w:color="auto" w:fill="auto"/>
        <w:spacing w:after="378" w:line="240" w:lineRule="auto"/>
        <w:ind w:left="20" w:right="20" w:firstLine="320"/>
        <w:jc w:val="both"/>
        <w:rPr>
          <w:rFonts w:ascii="Times New Roman" w:hAnsi="Times New Roman" w:cs="Times New Roman"/>
          <w:sz w:val="20"/>
          <w:szCs w:val="20"/>
        </w:rPr>
      </w:pPr>
      <w:r w:rsidRPr="00AA4BC7">
        <w:rPr>
          <w:rFonts w:ascii="Times New Roman" w:hAnsi="Times New Roman" w:cs="Times New Roman"/>
          <w:color w:val="000000"/>
          <w:sz w:val="20"/>
          <w:szCs w:val="20"/>
        </w:rPr>
        <w:t>Деталь — корпус подшипника. Материал — серый чугун СЧ 15-32. Масса детали 7,6 кг. Формовка — в</w:t>
      </w:r>
      <w:r w:rsidR="00706881">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 xml:space="preserve">сырую. Габаритные размеры опоки 500 </w:t>
      </w:r>
      <w:r w:rsidRPr="00AA4BC7">
        <w:rPr>
          <w:rFonts w:ascii="Times New Roman" w:hAnsi="Times New Roman" w:cs="Times New Roman"/>
          <w:color w:val="000000"/>
          <w:sz w:val="20"/>
          <w:szCs w:val="20"/>
          <w:lang w:val="en-US"/>
        </w:rPr>
        <w:t>x</w:t>
      </w:r>
      <w:r w:rsidRPr="00AA4BC7">
        <w:rPr>
          <w:rFonts w:ascii="Times New Roman" w:hAnsi="Times New Roman" w:cs="Times New Roman"/>
          <w:color w:val="000000"/>
          <w:sz w:val="20"/>
          <w:szCs w:val="20"/>
        </w:rPr>
        <w:t xml:space="preserve"> 400</w:t>
      </w:r>
      <w:r w:rsidRPr="00AA4BC7">
        <w:rPr>
          <w:rFonts w:ascii="Times New Roman" w:hAnsi="Times New Roman" w:cs="Times New Roman"/>
          <w:color w:val="000000"/>
          <w:sz w:val="20"/>
          <w:szCs w:val="20"/>
          <w:lang w:val="en-US"/>
        </w:rPr>
        <w:t>x</w:t>
      </w:r>
      <w:r w:rsidRPr="00AA4BC7">
        <w:rPr>
          <w:rFonts w:ascii="Times New Roman" w:hAnsi="Times New Roman" w:cs="Times New Roman"/>
          <w:color w:val="000000"/>
          <w:sz w:val="20"/>
          <w:szCs w:val="20"/>
        </w:rPr>
        <w:t>150 мм. Коли</w:t>
      </w:r>
      <w:r w:rsidRPr="00AA4BC7">
        <w:rPr>
          <w:rFonts w:ascii="Times New Roman" w:hAnsi="Times New Roman" w:cs="Times New Roman"/>
          <w:color w:val="000000"/>
          <w:sz w:val="20"/>
          <w:szCs w:val="20"/>
        </w:rPr>
        <w:softHyphen/>
        <w:t>чество стержней 1. Объем стержня 0,4 дм®. Количество деталей в опоке 1. Партия 60 шт.</w:t>
      </w:r>
    </w:p>
    <w:p w:rsidR="001D2A6A" w:rsidRPr="00AA4BC7" w:rsidRDefault="001D2A6A" w:rsidP="00AA4BC7">
      <w:pPr>
        <w:framePr w:h="2323" w:wrap="notBeside" w:vAnchor="text" w:hAnchor="text" w:xAlign="center" w:y="1"/>
        <w:spacing w:line="240" w:lineRule="auto"/>
        <w:jc w:val="center"/>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1990725" cy="1476375"/>
            <wp:effectExtent l="19050" t="0" r="9525" b="0"/>
            <wp:docPr id="4" name="Рисунок 3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4"/>
                    <pic:cNvPicPr>
                      <a:picLocks noChangeAspect="1" noChangeArrowheads="1"/>
                    </pic:cNvPicPr>
                  </pic:nvPicPr>
                  <pic:blipFill>
                    <a:blip r:embed="rId66"/>
                    <a:srcRect/>
                    <a:stretch>
                      <a:fillRect/>
                    </a:stretch>
                  </pic:blipFill>
                  <pic:spPr bwMode="auto">
                    <a:xfrm>
                      <a:off x="0" y="0"/>
                      <a:ext cx="1990725" cy="1476375"/>
                    </a:xfrm>
                    <a:prstGeom prst="rect">
                      <a:avLst/>
                    </a:prstGeom>
                    <a:noFill/>
                    <a:ln w="9525">
                      <a:noFill/>
                      <a:miter lim="800000"/>
                      <a:headEnd/>
                      <a:tailEnd/>
                    </a:ln>
                  </pic:spPr>
                </pic:pic>
              </a:graphicData>
            </a:graphic>
          </wp:inline>
        </w:drawing>
      </w:r>
    </w:p>
    <w:p w:rsidR="001D2A6A" w:rsidRPr="00AA4BC7" w:rsidRDefault="003261D8" w:rsidP="003261D8">
      <w:pPr>
        <w:pStyle w:val="70"/>
        <w:shd w:val="clear" w:color="auto" w:fill="auto"/>
        <w:spacing w:before="74" w:after="41" w:line="240" w:lineRule="auto"/>
        <w:ind w:firstLine="0"/>
        <w:rPr>
          <w:rFonts w:ascii="Times New Roman" w:hAnsi="Times New Roman" w:cs="Times New Roman"/>
          <w:b w:val="0"/>
          <w:color w:val="000000"/>
          <w:sz w:val="20"/>
          <w:szCs w:val="20"/>
        </w:rPr>
      </w:pPr>
      <w:r>
        <w:rPr>
          <w:rFonts w:ascii="Times New Roman" w:hAnsi="Times New Roman" w:cs="Times New Roman"/>
          <w:b w:val="0"/>
          <w:bCs w:val="0"/>
          <w:sz w:val="20"/>
          <w:szCs w:val="20"/>
        </w:rPr>
        <w:t>Заключение по итогам занятия.</w:t>
      </w:r>
    </w:p>
    <w:p w:rsidR="001D2A6A" w:rsidRPr="00AA4BC7" w:rsidRDefault="001D2A6A" w:rsidP="00AA4BC7">
      <w:pPr>
        <w:pStyle w:val="70"/>
        <w:shd w:val="clear" w:color="auto" w:fill="auto"/>
        <w:spacing w:before="74" w:after="41" w:line="240" w:lineRule="auto"/>
        <w:ind w:firstLine="0"/>
        <w:jc w:val="center"/>
        <w:rPr>
          <w:rFonts w:ascii="Times New Roman" w:hAnsi="Times New Roman" w:cs="Times New Roman"/>
          <w:b w:val="0"/>
          <w:color w:val="000000"/>
          <w:sz w:val="20"/>
          <w:szCs w:val="20"/>
        </w:rPr>
      </w:pPr>
    </w:p>
    <w:p w:rsidR="001D2A6A" w:rsidRPr="00AA4BC7" w:rsidRDefault="001D2A6A" w:rsidP="00AA4BC7">
      <w:pPr>
        <w:pStyle w:val="70"/>
        <w:shd w:val="clear" w:color="auto" w:fill="auto"/>
        <w:spacing w:before="74" w:after="41" w:line="240" w:lineRule="auto"/>
        <w:ind w:firstLine="0"/>
        <w:jc w:val="center"/>
        <w:rPr>
          <w:rFonts w:ascii="Times New Roman" w:hAnsi="Times New Roman" w:cs="Times New Roman"/>
          <w:b w:val="0"/>
          <w:color w:val="000000"/>
          <w:sz w:val="20"/>
          <w:szCs w:val="20"/>
        </w:rPr>
      </w:pPr>
    </w:p>
    <w:p w:rsidR="001D2A6A" w:rsidRPr="00AA4BC7" w:rsidRDefault="001D2A6A" w:rsidP="00AA4BC7">
      <w:pPr>
        <w:pStyle w:val="70"/>
        <w:shd w:val="clear" w:color="auto" w:fill="auto"/>
        <w:spacing w:before="74" w:after="41" w:line="240" w:lineRule="auto"/>
        <w:ind w:firstLine="0"/>
        <w:jc w:val="center"/>
        <w:rPr>
          <w:rFonts w:ascii="Times New Roman" w:hAnsi="Times New Roman" w:cs="Times New Roman"/>
          <w:b w:val="0"/>
          <w:color w:val="000000"/>
          <w:sz w:val="20"/>
          <w:szCs w:val="20"/>
        </w:rPr>
      </w:pPr>
    </w:p>
    <w:p w:rsidR="001D2A6A" w:rsidRPr="00AA4BC7" w:rsidRDefault="001D2A6A" w:rsidP="00AA4BC7">
      <w:pPr>
        <w:pStyle w:val="70"/>
        <w:shd w:val="clear" w:color="auto" w:fill="auto"/>
        <w:spacing w:before="74" w:after="41" w:line="240" w:lineRule="auto"/>
        <w:ind w:firstLine="0"/>
        <w:jc w:val="center"/>
        <w:rPr>
          <w:rFonts w:ascii="Times New Roman" w:hAnsi="Times New Roman" w:cs="Times New Roman"/>
          <w:b w:val="0"/>
          <w:color w:val="000000"/>
          <w:sz w:val="20"/>
          <w:szCs w:val="20"/>
        </w:rPr>
      </w:pPr>
    </w:p>
    <w:p w:rsidR="001D2A6A" w:rsidRPr="00AA4BC7" w:rsidRDefault="001D2A6A" w:rsidP="00AA4BC7">
      <w:pPr>
        <w:pStyle w:val="70"/>
        <w:shd w:val="clear" w:color="auto" w:fill="auto"/>
        <w:spacing w:before="74" w:after="41" w:line="240" w:lineRule="auto"/>
        <w:ind w:firstLine="0"/>
        <w:jc w:val="center"/>
        <w:rPr>
          <w:rFonts w:ascii="Times New Roman" w:hAnsi="Times New Roman" w:cs="Times New Roman"/>
          <w:b w:val="0"/>
          <w:color w:val="000000"/>
          <w:sz w:val="20"/>
          <w:szCs w:val="20"/>
        </w:rPr>
      </w:pPr>
    </w:p>
    <w:p w:rsidR="001D2A6A" w:rsidRPr="00AA4BC7" w:rsidRDefault="003261D8" w:rsidP="00AA4BC7">
      <w:pPr>
        <w:pStyle w:val="70"/>
        <w:shd w:val="clear" w:color="auto" w:fill="auto"/>
        <w:spacing w:before="74" w:after="41" w:line="240" w:lineRule="auto"/>
        <w:ind w:firstLine="0"/>
        <w:jc w:val="center"/>
        <w:rPr>
          <w:rFonts w:ascii="Times New Roman" w:hAnsi="Times New Roman" w:cs="Times New Roman"/>
          <w:b w:val="0"/>
          <w:sz w:val="20"/>
          <w:szCs w:val="20"/>
        </w:rPr>
      </w:pPr>
      <w:r>
        <w:rPr>
          <w:rFonts w:ascii="Times New Roman" w:hAnsi="Times New Roman" w:cs="Times New Roman"/>
          <w:b w:val="0"/>
          <w:color w:val="000000"/>
          <w:sz w:val="20"/>
          <w:szCs w:val="20"/>
        </w:rPr>
        <w:t xml:space="preserve"> </w:t>
      </w:r>
    </w:p>
    <w:p w:rsidR="001D2A6A" w:rsidRPr="00AA4BC7" w:rsidRDefault="003261D8" w:rsidP="003261D8">
      <w:pPr>
        <w:pStyle w:val="60"/>
        <w:shd w:val="clear" w:color="auto" w:fill="auto"/>
        <w:spacing w:before="0" w:after="61" w:line="240" w:lineRule="auto"/>
        <w:ind w:right="280"/>
        <w:jc w:val="both"/>
        <w:rPr>
          <w:rFonts w:ascii="Times New Roman" w:hAnsi="Times New Roman" w:cs="Times New Roman"/>
          <w:b w:val="0"/>
          <w:sz w:val="20"/>
          <w:szCs w:val="20"/>
        </w:rPr>
      </w:pPr>
      <w:r>
        <w:rPr>
          <w:rStyle w:val="61"/>
          <w:rFonts w:ascii="Times New Roman" w:hAnsi="Times New Roman" w:cs="Times New Roman"/>
          <w:sz w:val="20"/>
          <w:szCs w:val="20"/>
        </w:rPr>
        <w:t xml:space="preserve"> </w:t>
      </w:r>
    </w:p>
    <w:p w:rsidR="001D2A6A" w:rsidRPr="00AA4BC7" w:rsidRDefault="001D2A6A" w:rsidP="00AA4BC7">
      <w:pPr>
        <w:framePr w:w="3619" w:h="2861" w:wrap="notBeside" w:vAnchor="text" w:hAnchor="page" w:x="3824" w:y="1094"/>
        <w:spacing w:line="240" w:lineRule="auto"/>
        <w:rPr>
          <w:rFonts w:ascii="Times New Roman" w:hAnsi="Times New Roman" w:cs="Times New Roman"/>
          <w:sz w:val="20"/>
          <w:szCs w:val="20"/>
        </w:rPr>
      </w:pPr>
    </w:p>
    <w:p w:rsidR="001D2A6A" w:rsidRPr="00AA4BC7" w:rsidRDefault="003261D8" w:rsidP="003261D8">
      <w:pPr>
        <w:pStyle w:val="70"/>
        <w:shd w:val="clear" w:color="auto" w:fill="auto"/>
        <w:spacing w:after="26" w:line="240" w:lineRule="auto"/>
        <w:ind w:firstLine="0"/>
        <w:jc w:val="left"/>
        <w:rPr>
          <w:rFonts w:ascii="Times New Roman" w:hAnsi="Times New Roman" w:cs="Times New Roman"/>
          <w:sz w:val="20"/>
          <w:szCs w:val="20"/>
        </w:rPr>
      </w:pPr>
      <w:r>
        <w:rPr>
          <w:rFonts w:ascii="Times New Roman" w:hAnsi="Times New Roman" w:cs="Times New Roman"/>
          <w:b w:val="0"/>
          <w:color w:val="000000"/>
          <w:sz w:val="20"/>
          <w:szCs w:val="20"/>
        </w:rPr>
        <w:t xml:space="preserve"> </w:t>
      </w:r>
    </w:p>
    <w:p w:rsidR="001D2A6A" w:rsidRPr="00AA4BC7" w:rsidRDefault="001D2A6A" w:rsidP="00AA4BC7">
      <w:pPr>
        <w:pStyle w:val="130"/>
        <w:shd w:val="clear" w:color="auto" w:fill="auto"/>
        <w:tabs>
          <w:tab w:val="right" w:pos="5686"/>
        </w:tabs>
        <w:spacing w:line="240" w:lineRule="auto"/>
        <w:ind w:left="40" w:right="20" w:firstLine="300"/>
        <w:jc w:val="both"/>
        <w:rPr>
          <w:rFonts w:ascii="Times New Roman" w:hAnsi="Times New Roman" w:cs="Times New Roman"/>
          <w:sz w:val="20"/>
          <w:szCs w:val="20"/>
        </w:rPr>
        <w:sectPr w:rsidR="001D2A6A" w:rsidRPr="00AA4BC7" w:rsidSect="00AA4BC7">
          <w:headerReference w:type="even" r:id="rId67"/>
          <w:headerReference w:type="default" r:id="rId68"/>
          <w:footnotePr>
            <w:numRestart w:val="eachPage"/>
          </w:footnotePr>
          <w:pgSz w:w="11909" w:h="16834"/>
          <w:pgMar w:top="851" w:right="1147" w:bottom="567" w:left="1134" w:header="0" w:footer="3" w:gutter="581"/>
          <w:pgNumType w:fmt="upperRoman" w:start="1"/>
          <w:cols w:space="720"/>
          <w:noEndnote/>
          <w:rtlGutter/>
          <w:docGrid w:linePitch="360"/>
        </w:sectPr>
      </w:pPr>
    </w:p>
    <w:p w:rsidR="001D2A6A" w:rsidRPr="00706881" w:rsidRDefault="001D2A6A" w:rsidP="00154106">
      <w:pPr>
        <w:tabs>
          <w:tab w:val="left" w:pos="360"/>
        </w:tabs>
        <w:spacing w:after="0" w:line="240" w:lineRule="auto"/>
        <w:jc w:val="center"/>
        <w:rPr>
          <w:rFonts w:ascii="Times New Roman" w:hAnsi="Times New Roman" w:cs="Times New Roman"/>
          <w:bCs/>
        </w:rPr>
      </w:pPr>
      <w:r w:rsidRPr="00706881">
        <w:rPr>
          <w:rFonts w:ascii="Times New Roman" w:hAnsi="Times New Roman" w:cs="Times New Roman"/>
          <w:bCs/>
        </w:rPr>
        <w:lastRenderedPageBreak/>
        <w:t>Занятие№14:</w:t>
      </w:r>
    </w:p>
    <w:p w:rsidR="00B925C1" w:rsidRDefault="00B925C1" w:rsidP="001B695E">
      <w:pPr>
        <w:pStyle w:val="130"/>
        <w:shd w:val="clear" w:color="auto" w:fill="auto"/>
        <w:spacing w:line="240" w:lineRule="auto"/>
        <w:ind w:firstLine="0"/>
        <w:rPr>
          <w:rFonts w:ascii="Times New Roman" w:hAnsi="Times New Roman" w:cs="Times New Roman"/>
          <w:color w:val="000000"/>
          <w:sz w:val="22"/>
          <w:szCs w:val="22"/>
        </w:rPr>
      </w:pPr>
      <w:r>
        <w:rPr>
          <w:rFonts w:ascii="Times New Roman" w:hAnsi="Times New Roman" w:cs="Times New Roman"/>
          <w:sz w:val="20"/>
          <w:szCs w:val="20"/>
        </w:rPr>
        <w:t xml:space="preserve">Тема: </w:t>
      </w:r>
      <w:r w:rsidR="001D2A6A" w:rsidRPr="00B925C1">
        <w:rPr>
          <w:rFonts w:ascii="Times New Roman" w:hAnsi="Times New Roman" w:cs="Times New Roman"/>
          <w:b/>
          <w:sz w:val="16"/>
          <w:szCs w:val="16"/>
        </w:rPr>
        <w:t>НОРМИРОВАНИЕ</w:t>
      </w:r>
      <w:r w:rsidR="00491CAA" w:rsidRPr="00B925C1">
        <w:rPr>
          <w:rFonts w:ascii="Times New Roman" w:hAnsi="Times New Roman" w:cs="Times New Roman"/>
          <w:b/>
          <w:sz w:val="16"/>
          <w:szCs w:val="16"/>
        </w:rPr>
        <w:t xml:space="preserve"> </w:t>
      </w:r>
      <w:r w:rsidR="001D2A6A" w:rsidRPr="00B925C1">
        <w:rPr>
          <w:rFonts w:ascii="Times New Roman" w:hAnsi="Times New Roman" w:cs="Times New Roman"/>
          <w:b/>
          <w:sz w:val="16"/>
          <w:szCs w:val="16"/>
        </w:rPr>
        <w:t>КУЗНЕЧНО-ШТАМПОВОЧНЫХ РАБОТ.</w:t>
      </w:r>
      <w:r w:rsidRPr="00B925C1">
        <w:rPr>
          <w:rFonts w:ascii="Times New Roman" w:hAnsi="Times New Roman" w:cs="Times New Roman"/>
          <w:color w:val="000000"/>
          <w:sz w:val="22"/>
          <w:szCs w:val="22"/>
        </w:rPr>
        <w:t xml:space="preserve"> </w:t>
      </w:r>
    </w:p>
    <w:p w:rsidR="00B925C1" w:rsidRDefault="00B925C1" w:rsidP="001B695E">
      <w:pPr>
        <w:pStyle w:val="130"/>
        <w:shd w:val="clear" w:color="auto" w:fill="auto"/>
        <w:spacing w:line="240" w:lineRule="auto"/>
        <w:ind w:firstLine="0"/>
        <w:rPr>
          <w:rFonts w:ascii="Times New Roman" w:hAnsi="Times New Roman" w:cs="Times New Roman"/>
          <w:color w:val="000000"/>
          <w:sz w:val="22"/>
          <w:szCs w:val="22"/>
        </w:rPr>
      </w:pPr>
      <w:r w:rsidRPr="001616ED">
        <w:rPr>
          <w:rFonts w:ascii="Times New Roman" w:hAnsi="Times New Roman" w:cs="Times New Roman"/>
          <w:color w:val="000000"/>
          <w:sz w:val="22"/>
          <w:szCs w:val="22"/>
        </w:rPr>
        <w:t>Цель занятия:</w:t>
      </w:r>
      <w:r>
        <w:rPr>
          <w:rFonts w:ascii="Times New Roman" w:hAnsi="Times New Roman" w:cs="Times New Roman"/>
          <w:color w:val="000000"/>
          <w:sz w:val="22"/>
          <w:szCs w:val="22"/>
        </w:rPr>
        <w:t xml:space="preserve"> Закрепить навыки нормирования  кузнечно-штамповых работ. </w:t>
      </w:r>
    </w:p>
    <w:p w:rsidR="00B925C1" w:rsidRDefault="00B925C1" w:rsidP="001B695E">
      <w:pPr>
        <w:pStyle w:val="130"/>
        <w:shd w:val="clear" w:color="auto" w:fill="auto"/>
        <w:spacing w:line="240" w:lineRule="auto"/>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 Задание: Определить норму времени по элементам.</w:t>
      </w:r>
    </w:p>
    <w:p w:rsidR="00B925C1" w:rsidRDefault="00B925C1" w:rsidP="001B695E">
      <w:pPr>
        <w:pStyle w:val="130"/>
        <w:shd w:val="clear" w:color="auto" w:fill="auto"/>
        <w:spacing w:line="240" w:lineRule="auto"/>
        <w:ind w:firstLine="0"/>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1D2A6A" w:rsidRPr="00B925C1" w:rsidRDefault="001D2A6A" w:rsidP="00706881">
      <w:pPr>
        <w:pStyle w:val="130"/>
        <w:shd w:val="clear" w:color="auto" w:fill="auto"/>
        <w:spacing w:line="240" w:lineRule="auto"/>
        <w:ind w:firstLine="567"/>
        <w:jc w:val="center"/>
        <w:rPr>
          <w:rFonts w:ascii="Times New Roman" w:hAnsi="Times New Roman" w:cs="Times New Roman"/>
          <w:color w:val="000000"/>
          <w:sz w:val="22"/>
          <w:szCs w:val="22"/>
        </w:rPr>
      </w:pPr>
      <w:r w:rsidRPr="00B925C1">
        <w:rPr>
          <w:rFonts w:ascii="Times New Roman" w:hAnsi="Times New Roman" w:cs="Times New Roman"/>
          <w:sz w:val="16"/>
          <w:szCs w:val="16"/>
        </w:rPr>
        <w:t>МЕТОДИКА РАСЧЕТА</w:t>
      </w:r>
      <w:r w:rsidR="00491CAA" w:rsidRPr="00B925C1">
        <w:rPr>
          <w:rFonts w:ascii="Times New Roman" w:hAnsi="Times New Roman" w:cs="Times New Roman"/>
          <w:sz w:val="16"/>
          <w:szCs w:val="16"/>
        </w:rPr>
        <w:t xml:space="preserve"> </w:t>
      </w:r>
      <w:r w:rsidRPr="00B925C1">
        <w:rPr>
          <w:rFonts w:ascii="Times New Roman" w:hAnsi="Times New Roman" w:cs="Times New Roman"/>
          <w:sz w:val="16"/>
          <w:szCs w:val="16"/>
        </w:rPr>
        <w:t>НОРМЫ ВРЕМЕНИ.</w:t>
      </w:r>
    </w:p>
    <w:p w:rsidR="001D2A6A" w:rsidRDefault="001D2A6A" w:rsidP="00154106">
      <w:pPr>
        <w:spacing w:after="0" w:line="240" w:lineRule="auto"/>
        <w:ind w:firstLine="567"/>
        <w:jc w:val="both"/>
        <w:rPr>
          <w:rFonts w:ascii="Times New Roman" w:hAnsi="Times New Roman" w:cs="Times New Roman"/>
          <w:sz w:val="20"/>
          <w:szCs w:val="20"/>
        </w:rPr>
      </w:pPr>
      <w:r w:rsidRPr="00AA4BC7">
        <w:rPr>
          <w:rFonts w:ascii="Times New Roman" w:hAnsi="Times New Roman" w:cs="Times New Roman"/>
          <w:sz w:val="20"/>
          <w:szCs w:val="20"/>
        </w:rPr>
        <w:t>Свободная ковка под молотами. Технологические про</w:t>
      </w:r>
      <w:r w:rsidRPr="00AA4BC7">
        <w:rPr>
          <w:rFonts w:ascii="Times New Roman" w:hAnsi="Times New Roman" w:cs="Times New Roman"/>
          <w:sz w:val="20"/>
          <w:szCs w:val="20"/>
        </w:rPr>
        <w:softHyphen/>
        <w:t>цессы свободной ковки характеризуются сочетанием боль</w:t>
      </w:r>
      <w:r w:rsidRPr="00AA4BC7">
        <w:rPr>
          <w:rFonts w:ascii="Times New Roman" w:hAnsi="Times New Roman" w:cs="Times New Roman"/>
          <w:sz w:val="20"/>
          <w:szCs w:val="20"/>
        </w:rPr>
        <w:softHyphen/>
        <w:t>шого количества различных приемов, поэтому при рас</w:t>
      </w:r>
      <w:r w:rsidRPr="00AA4BC7">
        <w:rPr>
          <w:rFonts w:ascii="Times New Roman" w:hAnsi="Times New Roman" w:cs="Times New Roman"/>
          <w:sz w:val="20"/>
          <w:szCs w:val="20"/>
        </w:rPr>
        <w:softHyphen/>
        <w:t>чете оперативного времени используются нормативы укрупненных комплексов и их сочетание, а также типовые нормы.</w:t>
      </w:r>
      <w:r w:rsidR="00B925C1">
        <w:rPr>
          <w:rFonts w:ascii="Times New Roman" w:hAnsi="Times New Roman" w:cs="Times New Roman"/>
          <w:sz w:val="20"/>
          <w:szCs w:val="20"/>
        </w:rPr>
        <w:t xml:space="preserve"> </w:t>
      </w:r>
      <w:r w:rsidRPr="00AA4BC7">
        <w:rPr>
          <w:rFonts w:ascii="Times New Roman" w:hAnsi="Times New Roman" w:cs="Times New Roman"/>
          <w:sz w:val="20"/>
          <w:szCs w:val="20"/>
        </w:rPr>
        <w:t>Вспомогательное время состоит из времени, связан</w:t>
      </w:r>
      <w:r w:rsidRPr="00AA4BC7">
        <w:rPr>
          <w:rFonts w:ascii="Times New Roman" w:hAnsi="Times New Roman" w:cs="Times New Roman"/>
          <w:sz w:val="20"/>
          <w:szCs w:val="20"/>
        </w:rPr>
        <w:softHyphen/>
        <w:t>ного с технологическим переходом, в течение которого выполняется кантовка и перемещение заготовки на бойке, подача и съем инструмента, измерение заготовки и вре</w:t>
      </w:r>
      <w:r w:rsidRPr="00AA4BC7">
        <w:rPr>
          <w:rFonts w:ascii="Times New Roman" w:hAnsi="Times New Roman" w:cs="Times New Roman"/>
          <w:sz w:val="20"/>
          <w:szCs w:val="20"/>
        </w:rPr>
        <w:softHyphen/>
        <w:t>мени, связанного с изделием: а) время на загрузку заго</w:t>
      </w:r>
      <w:r w:rsidRPr="00AA4BC7">
        <w:rPr>
          <w:rFonts w:ascii="Times New Roman" w:hAnsi="Times New Roman" w:cs="Times New Roman"/>
          <w:sz w:val="20"/>
          <w:szCs w:val="20"/>
        </w:rPr>
        <w:softHyphen/>
        <w:t>товок в печь, выгрузку их из печи и подачу на боек мо</w:t>
      </w:r>
      <w:r w:rsidRPr="00AA4BC7">
        <w:rPr>
          <w:rFonts w:ascii="Times New Roman" w:hAnsi="Times New Roman" w:cs="Times New Roman"/>
          <w:sz w:val="20"/>
          <w:szCs w:val="20"/>
        </w:rPr>
        <w:softHyphen/>
        <w:t>лота, укладка поковки в штабель или тару; б) время на вспомогательную работу при ковке на молотах с при</w:t>
      </w:r>
      <w:r w:rsidRPr="00AA4BC7">
        <w:rPr>
          <w:rFonts w:ascii="Times New Roman" w:hAnsi="Times New Roman" w:cs="Times New Roman"/>
          <w:sz w:val="20"/>
          <w:szCs w:val="20"/>
        </w:rPr>
        <w:softHyphen/>
        <w:t>менением манипулятора; в) время на подачу инструмента (раскатных стоек, подкладных штампов) на боек молота и съем его; г) время на клеймение поковок, изме</w:t>
      </w:r>
      <w:r w:rsidR="00105043">
        <w:rPr>
          <w:rFonts w:ascii="Times New Roman" w:hAnsi="Times New Roman" w:cs="Times New Roman"/>
          <w:sz w:val="20"/>
          <w:szCs w:val="20"/>
        </w:rPr>
        <w:t>рение их линейкой, кронциркуле</w:t>
      </w:r>
      <w:r w:rsidR="00706881">
        <w:rPr>
          <w:rFonts w:ascii="Times New Roman" w:hAnsi="Times New Roman" w:cs="Times New Roman"/>
          <w:sz w:val="20"/>
          <w:szCs w:val="20"/>
        </w:rPr>
        <w:t>.</w:t>
      </w:r>
    </w:p>
    <w:p w:rsidR="00706881" w:rsidRDefault="00706881" w:rsidP="00706881">
      <w:pPr>
        <w:tabs>
          <w:tab w:val="left" w:pos="4111"/>
        </w:tabs>
        <w:spacing w:after="0" w:line="240" w:lineRule="auto"/>
        <w:jc w:val="both"/>
        <w:rPr>
          <w:rFonts w:ascii="Times New Roman" w:hAnsi="Times New Roman" w:cs="Times New Roman"/>
          <w:sz w:val="20"/>
          <w:szCs w:val="20"/>
        </w:rPr>
      </w:pPr>
    </w:p>
    <w:p w:rsidR="00706881" w:rsidRPr="00AA4BC7" w:rsidRDefault="00706881" w:rsidP="00706881">
      <w:pPr>
        <w:tabs>
          <w:tab w:val="left" w:pos="4111"/>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AA4BC7">
        <w:rPr>
          <w:rFonts w:ascii="Times New Roman" w:hAnsi="Times New Roman" w:cs="Times New Roman"/>
          <w:sz w:val="20"/>
          <w:szCs w:val="20"/>
        </w:rPr>
        <w:t>Все процессы по свободной ковке выполняет бригада кузнецов. При расчете нормы штучного времени прини</w:t>
      </w:r>
      <w:r w:rsidRPr="00AA4BC7">
        <w:rPr>
          <w:rFonts w:ascii="Times New Roman" w:hAnsi="Times New Roman" w:cs="Times New Roman"/>
          <w:sz w:val="20"/>
          <w:szCs w:val="20"/>
        </w:rPr>
        <w:softHyphen/>
        <w:t>маются во внимание лишь те переходы и приемы, которые не перекрываются. Если одна часть членов бригады укладывает откованную поковку в отведенное место, а другая выгружает заготовку из печи, вспомогательное время на укладку поковки на место в норму времени не включается как перекрываемое. Время на нагрев перекры</w:t>
      </w:r>
      <w:r w:rsidRPr="00AA4BC7">
        <w:rPr>
          <w:rFonts w:ascii="Times New Roman" w:hAnsi="Times New Roman" w:cs="Times New Roman"/>
          <w:sz w:val="20"/>
          <w:szCs w:val="20"/>
        </w:rPr>
        <w:softHyphen/>
        <w:t>вается временем на ковку металла, а также временем на отдых и организационно-техническое обслуживание ра</w:t>
      </w:r>
      <w:r w:rsidRPr="00AA4BC7">
        <w:rPr>
          <w:rFonts w:ascii="Times New Roman" w:hAnsi="Times New Roman" w:cs="Times New Roman"/>
          <w:sz w:val="20"/>
          <w:szCs w:val="20"/>
        </w:rPr>
        <w:softHyphen/>
        <w:t>бочего места, поэтому оно также в норму времени не вклю</w:t>
      </w:r>
      <w:r w:rsidRPr="00AA4BC7">
        <w:rPr>
          <w:rFonts w:ascii="Times New Roman" w:hAnsi="Times New Roman" w:cs="Times New Roman"/>
          <w:sz w:val="20"/>
          <w:szCs w:val="20"/>
        </w:rPr>
        <w:softHyphen/>
        <w:t>чается. Ко времени на обслуживание рабочего места от</w:t>
      </w:r>
      <w:r w:rsidRPr="00AA4BC7">
        <w:rPr>
          <w:rFonts w:ascii="Times New Roman" w:hAnsi="Times New Roman" w:cs="Times New Roman"/>
          <w:sz w:val="20"/>
          <w:szCs w:val="20"/>
        </w:rPr>
        <w:softHyphen/>
        <w:t>носятся следующие работы: регулировка и подналадка ковочного оборудования; смазка направляющих молота, подтяжка болтов, подналадка манипулятора; подготовка инструмента к началу и уборка его в конце работы; уборка на рабочем месте на протяжении смены окалины и обсечек.</w:t>
      </w:r>
      <w:r>
        <w:rPr>
          <w:rFonts w:ascii="Times New Roman" w:hAnsi="Times New Roman" w:cs="Times New Roman"/>
          <w:sz w:val="20"/>
          <w:szCs w:val="20"/>
        </w:rPr>
        <w:t xml:space="preserve">  </w:t>
      </w:r>
      <w:r w:rsidRPr="00AA4BC7">
        <w:rPr>
          <w:rFonts w:ascii="Times New Roman" w:hAnsi="Times New Roman" w:cs="Times New Roman"/>
          <w:sz w:val="20"/>
          <w:szCs w:val="20"/>
        </w:rPr>
        <w:t>В нормативах время на отдых и личные надобности приведено с учетом следующих факторов утомляемости: физические усилия—от незначительных до очень тяжелых, темп работы — умеренный, рабочее положение — неудоб</w:t>
      </w:r>
      <w:r w:rsidRPr="00AA4BC7">
        <w:rPr>
          <w:rFonts w:ascii="Times New Roman" w:hAnsi="Times New Roman" w:cs="Times New Roman"/>
          <w:sz w:val="20"/>
          <w:szCs w:val="20"/>
        </w:rPr>
        <w:softHyphen/>
        <w:t>ное, температура — повышенная, загрязненность воз</w:t>
      </w:r>
      <w:r w:rsidRPr="00AA4BC7">
        <w:rPr>
          <w:rFonts w:ascii="Times New Roman" w:hAnsi="Times New Roman" w:cs="Times New Roman"/>
          <w:sz w:val="20"/>
          <w:szCs w:val="20"/>
        </w:rPr>
        <w:softHyphen/>
        <w:t>духа — незначительная, производственный шум — повы</w:t>
      </w:r>
      <w:r w:rsidRPr="00AA4BC7">
        <w:rPr>
          <w:rFonts w:ascii="Times New Roman" w:hAnsi="Times New Roman" w:cs="Times New Roman"/>
          <w:sz w:val="20"/>
          <w:szCs w:val="20"/>
        </w:rPr>
        <w:softHyphen/>
        <w:t>шенный, вибрация, толчки — повышенные, освещение — плохое или ослепляющее.</w:t>
      </w:r>
      <w:r>
        <w:rPr>
          <w:rFonts w:ascii="Times New Roman" w:hAnsi="Times New Roman" w:cs="Times New Roman"/>
          <w:sz w:val="20"/>
          <w:szCs w:val="20"/>
        </w:rPr>
        <w:t xml:space="preserve">  </w:t>
      </w:r>
      <w:r w:rsidRPr="00AA4BC7">
        <w:rPr>
          <w:rFonts w:ascii="Times New Roman" w:hAnsi="Times New Roman" w:cs="Times New Roman"/>
          <w:sz w:val="20"/>
          <w:szCs w:val="20"/>
        </w:rPr>
        <w:t>Подготовительно-заключительное время на партию по</w:t>
      </w:r>
      <w:r w:rsidRPr="00AA4BC7">
        <w:rPr>
          <w:rFonts w:ascii="Times New Roman" w:hAnsi="Times New Roman" w:cs="Times New Roman"/>
          <w:sz w:val="20"/>
          <w:szCs w:val="20"/>
        </w:rPr>
        <w:softHyphen/>
        <w:t>ковок включает: время на получение производственного задания и инструктажа от мастера; время на ознакомле</w:t>
      </w:r>
      <w:r w:rsidRPr="00AA4BC7">
        <w:rPr>
          <w:rFonts w:ascii="Times New Roman" w:hAnsi="Times New Roman" w:cs="Times New Roman"/>
          <w:sz w:val="20"/>
          <w:szCs w:val="20"/>
        </w:rPr>
        <w:softHyphen/>
        <w:t>ние с работой, подготовку приспособления, инструмента; сдачу партии поковок; время на настройку бойков и приспособлений в начале работы и снятие их в конце ра</w:t>
      </w:r>
      <w:r w:rsidRPr="00AA4BC7">
        <w:rPr>
          <w:rFonts w:ascii="Times New Roman" w:hAnsi="Times New Roman" w:cs="Times New Roman"/>
          <w:sz w:val="20"/>
          <w:szCs w:val="20"/>
        </w:rPr>
        <w:softHyphen/>
        <w:t>боты.</w:t>
      </w:r>
    </w:p>
    <w:p w:rsidR="00706881" w:rsidRPr="00AA4BC7" w:rsidRDefault="00706881" w:rsidP="00706881">
      <w:pPr>
        <w:tabs>
          <w:tab w:val="left" w:pos="4111"/>
        </w:tabs>
        <w:spacing w:after="0" w:line="240" w:lineRule="auto"/>
        <w:ind w:firstLine="567"/>
        <w:jc w:val="both"/>
        <w:rPr>
          <w:rFonts w:ascii="Times New Roman" w:hAnsi="Times New Roman" w:cs="Times New Roman"/>
          <w:sz w:val="20"/>
          <w:szCs w:val="20"/>
        </w:rPr>
      </w:pPr>
      <w:r w:rsidRPr="00AA4BC7">
        <w:rPr>
          <w:rFonts w:ascii="Times New Roman" w:hAnsi="Times New Roman" w:cs="Times New Roman"/>
          <w:sz w:val="20"/>
          <w:szCs w:val="20"/>
        </w:rPr>
        <w:t>Горячая штамповка. В зависимости от типа произ</w:t>
      </w:r>
      <w:r w:rsidRPr="00AA4BC7">
        <w:rPr>
          <w:rFonts w:ascii="Times New Roman" w:hAnsi="Times New Roman" w:cs="Times New Roman"/>
          <w:sz w:val="20"/>
          <w:szCs w:val="20"/>
        </w:rPr>
        <w:softHyphen/>
        <w:t>водства расчет нормы времени горячей штамповки ведется по дифференцированным или укрупненным нормативам на комплекс приемов. Для массового и крупносерийного производства разработаны дифференцированные норма</w:t>
      </w:r>
      <w:r w:rsidRPr="00AA4BC7">
        <w:rPr>
          <w:rFonts w:ascii="Times New Roman" w:hAnsi="Times New Roman" w:cs="Times New Roman"/>
          <w:sz w:val="20"/>
          <w:szCs w:val="20"/>
        </w:rPr>
        <w:softHyphen/>
        <w:t>тивы на основное время по представителям поковок по группам сложности и на вспомогательное время на руч</w:t>
      </w:r>
      <w:r w:rsidRPr="00AA4BC7">
        <w:rPr>
          <w:rFonts w:ascii="Times New Roman" w:hAnsi="Times New Roman" w:cs="Times New Roman"/>
          <w:sz w:val="20"/>
          <w:szCs w:val="20"/>
        </w:rPr>
        <w:softHyphen/>
        <w:t>ные приемы нагревальщика и штамповщика. Для серий</w:t>
      </w:r>
      <w:r w:rsidRPr="00AA4BC7">
        <w:rPr>
          <w:rFonts w:ascii="Times New Roman" w:hAnsi="Times New Roman" w:cs="Times New Roman"/>
          <w:sz w:val="20"/>
          <w:szCs w:val="20"/>
        </w:rPr>
        <w:softHyphen/>
        <w:t>ного производства расчет ведется по укрупненным нор</w:t>
      </w:r>
      <w:r w:rsidRPr="00AA4BC7">
        <w:rPr>
          <w:rFonts w:ascii="Times New Roman" w:hAnsi="Times New Roman" w:cs="Times New Roman"/>
          <w:sz w:val="20"/>
          <w:szCs w:val="20"/>
        </w:rPr>
        <w:softHyphen/>
        <w:t>мативам штучного времени, рассчитанным на представи</w:t>
      </w:r>
      <w:r w:rsidRPr="00AA4BC7">
        <w:rPr>
          <w:rFonts w:ascii="Times New Roman" w:hAnsi="Times New Roman" w:cs="Times New Roman"/>
          <w:sz w:val="20"/>
          <w:szCs w:val="20"/>
        </w:rPr>
        <w:softHyphen/>
        <w:t>телей поковок соответственно классификации и на типо</w:t>
      </w:r>
      <w:r w:rsidRPr="00AA4BC7">
        <w:rPr>
          <w:rFonts w:ascii="Times New Roman" w:hAnsi="Times New Roman" w:cs="Times New Roman"/>
          <w:sz w:val="20"/>
          <w:szCs w:val="20"/>
        </w:rPr>
        <w:softHyphen/>
        <w:t>вой технологический процесс. В случае отклонения от типового технологического процесса норма времени под</w:t>
      </w:r>
      <w:r w:rsidRPr="00AA4BC7">
        <w:rPr>
          <w:rFonts w:ascii="Times New Roman" w:hAnsi="Times New Roman" w:cs="Times New Roman"/>
          <w:sz w:val="20"/>
          <w:szCs w:val="20"/>
        </w:rPr>
        <w:softHyphen/>
        <w:t>считывается по дифференцированным нормативам.</w:t>
      </w:r>
      <w:r>
        <w:rPr>
          <w:rFonts w:ascii="Times New Roman" w:hAnsi="Times New Roman" w:cs="Times New Roman"/>
          <w:sz w:val="20"/>
          <w:szCs w:val="20"/>
        </w:rPr>
        <w:t xml:space="preserve">  </w:t>
      </w:r>
      <w:r w:rsidRPr="00AA4BC7">
        <w:rPr>
          <w:rFonts w:ascii="Times New Roman" w:hAnsi="Times New Roman" w:cs="Times New Roman"/>
          <w:sz w:val="20"/>
          <w:szCs w:val="20"/>
        </w:rPr>
        <w:t>Норма штучного времени на горячую шт</w:t>
      </w:r>
      <w:r>
        <w:rPr>
          <w:rFonts w:ascii="Times New Roman" w:hAnsi="Times New Roman" w:cs="Times New Roman"/>
          <w:sz w:val="20"/>
          <w:szCs w:val="20"/>
        </w:rPr>
        <w:t>амповку опре</w:t>
      </w:r>
      <w:r>
        <w:rPr>
          <w:rFonts w:ascii="Times New Roman" w:hAnsi="Times New Roman" w:cs="Times New Roman"/>
          <w:sz w:val="20"/>
          <w:szCs w:val="20"/>
        </w:rPr>
        <w:softHyphen/>
        <w:t>деляется по формулам приведенным в нормативах.</w:t>
      </w:r>
    </w:p>
    <w:p w:rsidR="00706881" w:rsidRPr="00AA4BC7" w:rsidRDefault="00706881" w:rsidP="00706881">
      <w:pPr>
        <w:spacing w:after="0" w:line="240" w:lineRule="auto"/>
        <w:ind w:firstLine="567"/>
        <w:jc w:val="both"/>
        <w:rPr>
          <w:rFonts w:ascii="Times New Roman" w:hAnsi="Times New Roman" w:cs="Times New Roman"/>
          <w:sz w:val="20"/>
          <w:szCs w:val="20"/>
        </w:rPr>
      </w:pPr>
      <w:r w:rsidRPr="00AA4BC7">
        <w:rPr>
          <w:rFonts w:ascii="Times New Roman" w:hAnsi="Times New Roman" w:cs="Times New Roman"/>
          <w:sz w:val="20"/>
          <w:szCs w:val="20"/>
        </w:rPr>
        <w:t xml:space="preserve">Вспомогательное время при горячей штамповке </w:t>
      </w:r>
      <w:r w:rsidRPr="00AA4BC7">
        <w:rPr>
          <w:rFonts w:ascii="Times New Roman" w:eastAsia="Tahoma" w:hAnsi="Times New Roman" w:cs="Times New Roman"/>
          <w:sz w:val="20"/>
          <w:szCs w:val="20"/>
        </w:rPr>
        <w:t xml:space="preserve">Тъ </w:t>
      </w:r>
      <w:r w:rsidRPr="00AA4BC7">
        <w:rPr>
          <w:rFonts w:ascii="Times New Roman" w:hAnsi="Times New Roman" w:cs="Times New Roman"/>
          <w:sz w:val="20"/>
          <w:szCs w:val="20"/>
        </w:rPr>
        <w:t>определяется как сумма времени на выполнение отдельных приемов вспомогательной работы с учетом возможных пе</w:t>
      </w:r>
      <w:r w:rsidRPr="00AA4BC7">
        <w:rPr>
          <w:rFonts w:ascii="Times New Roman" w:hAnsi="Times New Roman" w:cs="Times New Roman"/>
          <w:sz w:val="20"/>
          <w:szCs w:val="20"/>
        </w:rPr>
        <w:softHyphen/>
        <w:t>рекрытий основным временем и совмещением приемов. При штамповке (высадке) нескольких поковок из заго</w:t>
      </w:r>
      <w:r w:rsidRPr="00AA4BC7">
        <w:rPr>
          <w:rFonts w:ascii="Times New Roman" w:hAnsi="Times New Roman" w:cs="Times New Roman"/>
          <w:sz w:val="20"/>
          <w:szCs w:val="20"/>
        </w:rPr>
        <w:softHyphen/>
        <w:t>товки (прутка) с одного нагрева норма времени на одну поковку определяется делением суммы времени всех вспомогательных ручных приемов на количество поковок, штампуемых (высаживаемых) с одного нагрева.</w:t>
      </w:r>
    </w:p>
    <w:p w:rsidR="00706881" w:rsidRPr="00AA4BC7" w:rsidRDefault="00706881" w:rsidP="00706881">
      <w:pPr>
        <w:spacing w:after="0" w:line="240" w:lineRule="auto"/>
        <w:ind w:firstLine="567"/>
        <w:jc w:val="both"/>
        <w:rPr>
          <w:rFonts w:ascii="Times New Roman" w:hAnsi="Times New Roman" w:cs="Times New Roman"/>
          <w:sz w:val="20"/>
          <w:szCs w:val="20"/>
        </w:rPr>
      </w:pPr>
      <w:r w:rsidRPr="00AA4BC7">
        <w:rPr>
          <w:rFonts w:ascii="Times New Roman" w:hAnsi="Times New Roman" w:cs="Times New Roman"/>
          <w:sz w:val="20"/>
          <w:szCs w:val="20"/>
        </w:rPr>
        <w:t xml:space="preserve">Подготовительно-заключительное время </w:t>
      </w:r>
      <w:r w:rsidRPr="00AA4BC7">
        <w:rPr>
          <w:rFonts w:ascii="Times New Roman" w:eastAsia="Tahoma" w:hAnsi="Times New Roman" w:cs="Times New Roman"/>
          <w:sz w:val="20"/>
          <w:szCs w:val="20"/>
        </w:rPr>
        <w:t>Тп,а</w:t>
      </w:r>
      <w:r w:rsidRPr="00AA4BC7">
        <w:rPr>
          <w:rFonts w:ascii="Times New Roman" w:hAnsi="Times New Roman" w:cs="Times New Roman"/>
          <w:sz w:val="20"/>
          <w:szCs w:val="20"/>
        </w:rPr>
        <w:t xml:space="preserve"> склады</w:t>
      </w:r>
      <w:r w:rsidRPr="00AA4BC7">
        <w:rPr>
          <w:rFonts w:ascii="Times New Roman" w:hAnsi="Times New Roman" w:cs="Times New Roman"/>
          <w:sz w:val="20"/>
          <w:szCs w:val="20"/>
        </w:rPr>
        <w:softHyphen/>
        <w:t>вается из затрат времени на: а) получение производ</w:t>
      </w:r>
      <w:r w:rsidRPr="00AA4BC7">
        <w:rPr>
          <w:rFonts w:ascii="Times New Roman" w:hAnsi="Times New Roman" w:cs="Times New Roman"/>
          <w:sz w:val="20"/>
          <w:szCs w:val="20"/>
        </w:rPr>
        <w:softHyphen/>
        <w:t>ственного задания, инструктажа, ознакомления с работой; б) установку и снятие штампов (переналадку). В случае выполнения работ на молотах, прессах, горизонтально</w:t>
      </w:r>
      <w:r>
        <w:rPr>
          <w:rFonts w:ascii="Times New Roman" w:hAnsi="Times New Roman" w:cs="Times New Roman"/>
          <w:sz w:val="20"/>
          <w:szCs w:val="20"/>
        </w:rPr>
        <w:t>-</w:t>
      </w:r>
      <w:r w:rsidRPr="00AA4BC7">
        <w:rPr>
          <w:rFonts w:ascii="Times New Roman" w:hAnsi="Times New Roman" w:cs="Times New Roman"/>
          <w:sz w:val="20"/>
          <w:szCs w:val="20"/>
        </w:rPr>
        <w:softHyphen/>
        <w:t>ковочных машинах и другом оборудовании бригадой рабочих, состоящей из 3—7 человек, время на работы п. «а» частично перекрывается временем организационно</w:t>
      </w:r>
      <w:r w:rsidRPr="00AA4BC7">
        <w:rPr>
          <w:rFonts w:ascii="Times New Roman" w:hAnsi="Times New Roman" w:cs="Times New Roman"/>
          <w:sz w:val="20"/>
          <w:szCs w:val="20"/>
        </w:rPr>
        <w:softHyphen/>
      </w:r>
      <w:r>
        <w:rPr>
          <w:rFonts w:ascii="Times New Roman" w:hAnsi="Times New Roman" w:cs="Times New Roman"/>
          <w:sz w:val="20"/>
          <w:szCs w:val="20"/>
        </w:rPr>
        <w:t>-</w:t>
      </w:r>
      <w:r w:rsidRPr="00AA4BC7">
        <w:rPr>
          <w:rFonts w:ascii="Times New Roman" w:hAnsi="Times New Roman" w:cs="Times New Roman"/>
          <w:sz w:val="20"/>
          <w:szCs w:val="20"/>
        </w:rPr>
        <w:t>технического обслуживания и в норму времени на партию поковок включается в размере 50%; при выполнении ра</w:t>
      </w:r>
      <w:r w:rsidRPr="00AA4BC7">
        <w:rPr>
          <w:rFonts w:ascii="Times New Roman" w:hAnsi="Times New Roman" w:cs="Times New Roman"/>
          <w:sz w:val="20"/>
          <w:szCs w:val="20"/>
        </w:rPr>
        <w:softHyphen/>
        <w:t>боты одним-двумя рабочими это время не перекрывается и включается в норму времени на партию поковок.</w:t>
      </w:r>
    </w:p>
    <w:p w:rsidR="00706881" w:rsidRPr="00AA4BC7" w:rsidRDefault="00706881" w:rsidP="00706881">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AA4BC7">
        <w:rPr>
          <w:rFonts w:ascii="Times New Roman" w:hAnsi="Times New Roman" w:cs="Times New Roman"/>
          <w:sz w:val="20"/>
          <w:szCs w:val="20"/>
        </w:rPr>
        <w:t xml:space="preserve"> Определ</w:t>
      </w:r>
      <w:r>
        <w:rPr>
          <w:rFonts w:ascii="Times New Roman" w:hAnsi="Times New Roman" w:cs="Times New Roman"/>
          <w:sz w:val="20"/>
          <w:szCs w:val="20"/>
        </w:rPr>
        <w:t>ить норму штучного и норму под</w:t>
      </w:r>
      <w:r w:rsidRPr="00AA4BC7">
        <w:rPr>
          <w:rFonts w:ascii="Times New Roman" w:hAnsi="Times New Roman" w:cs="Times New Roman"/>
          <w:sz w:val="20"/>
          <w:szCs w:val="20"/>
        </w:rPr>
        <w:t>готовительно-заключительного времени на свободную ковку детали.</w:t>
      </w:r>
    </w:p>
    <w:p w:rsidR="00706881" w:rsidRPr="00AA4BC7" w:rsidRDefault="00706881" w:rsidP="00706881">
      <w:pPr>
        <w:spacing w:after="0" w:line="240" w:lineRule="auto"/>
        <w:ind w:firstLine="567"/>
        <w:jc w:val="both"/>
        <w:rPr>
          <w:rFonts w:ascii="Times New Roman" w:hAnsi="Times New Roman" w:cs="Times New Roman"/>
          <w:sz w:val="20"/>
          <w:szCs w:val="20"/>
        </w:rPr>
      </w:pPr>
      <w:r>
        <w:rPr>
          <w:rFonts w:ascii="Times New Roman" w:hAnsi="Times New Roman" w:cs="Times New Roman"/>
          <w:sz w:val="20"/>
          <w:szCs w:val="20"/>
        </w:rPr>
        <w:t xml:space="preserve"> </w:t>
      </w:r>
      <w:r w:rsidRPr="00AA4BC7">
        <w:rPr>
          <w:rFonts w:ascii="Times New Roman" w:hAnsi="Times New Roman" w:cs="Times New Roman"/>
          <w:sz w:val="20"/>
          <w:szCs w:val="20"/>
        </w:rPr>
        <w:t>Исходные данные</w:t>
      </w:r>
    </w:p>
    <w:p w:rsidR="00706881" w:rsidRDefault="00706881" w:rsidP="00706881">
      <w:pPr>
        <w:spacing w:after="0" w:line="240" w:lineRule="auto"/>
        <w:ind w:firstLine="567"/>
        <w:jc w:val="both"/>
        <w:rPr>
          <w:rFonts w:ascii="Times New Roman" w:hAnsi="Times New Roman" w:cs="Times New Roman"/>
          <w:sz w:val="20"/>
          <w:szCs w:val="20"/>
        </w:rPr>
      </w:pPr>
      <w:r w:rsidRPr="00AA4BC7">
        <w:rPr>
          <w:rFonts w:ascii="Times New Roman" w:hAnsi="Times New Roman" w:cs="Times New Roman"/>
          <w:sz w:val="20"/>
          <w:szCs w:val="20"/>
        </w:rPr>
        <w:t>Деталь — вилка. Материал — сталь 40Х. Заготовка — прокат 0 80</w:t>
      </w:r>
      <w:r w:rsidRPr="00AA4BC7">
        <w:rPr>
          <w:rFonts w:ascii="Times New Roman" w:hAnsi="Times New Roman" w:cs="Times New Roman"/>
          <w:sz w:val="20"/>
          <w:szCs w:val="20"/>
          <w:lang w:val="en-US"/>
        </w:rPr>
        <w:t>x</w:t>
      </w:r>
      <w:r w:rsidRPr="00AA4BC7">
        <w:rPr>
          <w:rFonts w:ascii="Times New Roman" w:hAnsi="Times New Roman" w:cs="Times New Roman"/>
          <w:sz w:val="20"/>
          <w:szCs w:val="20"/>
        </w:rPr>
        <w:t>200 мм. Масса заготовки 7,8 кг. Партия поковок 15 шт.</w:t>
      </w:r>
    </w:p>
    <w:p w:rsidR="00706881" w:rsidRPr="00AA4BC7" w:rsidRDefault="00706881" w:rsidP="00706881">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Заключение по теме занятия.</w:t>
      </w:r>
      <w:r w:rsidRPr="00AA4BC7">
        <w:rPr>
          <w:rFonts w:ascii="Times New Roman" w:hAnsi="Times New Roman" w:cs="Times New Roman"/>
          <w:noProof/>
          <w:sz w:val="20"/>
          <w:szCs w:val="20"/>
        </w:rPr>
        <w:drawing>
          <wp:inline distT="0" distB="0" distL="0" distR="0">
            <wp:extent cx="1066800" cy="1195070"/>
            <wp:effectExtent l="19050" t="0" r="0" b="0"/>
            <wp:docPr id="9" name="Рисунок 129"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16"/>
                    <pic:cNvPicPr>
                      <a:picLocks noChangeAspect="1" noChangeArrowheads="1"/>
                    </pic:cNvPicPr>
                  </pic:nvPicPr>
                  <pic:blipFill>
                    <a:blip r:embed="rId69"/>
                    <a:srcRect/>
                    <a:stretch>
                      <a:fillRect/>
                    </a:stretch>
                  </pic:blipFill>
                  <pic:spPr bwMode="auto">
                    <a:xfrm>
                      <a:off x="0" y="0"/>
                      <a:ext cx="1066800" cy="1195070"/>
                    </a:xfrm>
                    <a:prstGeom prst="rect">
                      <a:avLst/>
                    </a:prstGeom>
                    <a:noFill/>
                  </pic:spPr>
                </pic:pic>
              </a:graphicData>
            </a:graphic>
          </wp:inline>
        </w:drawing>
      </w:r>
    </w:p>
    <w:p w:rsidR="00706881" w:rsidRPr="00AA4BC7" w:rsidRDefault="00706881" w:rsidP="00154106">
      <w:pPr>
        <w:spacing w:after="0" w:line="240" w:lineRule="auto"/>
        <w:ind w:firstLine="567"/>
        <w:jc w:val="both"/>
        <w:rPr>
          <w:rFonts w:ascii="Times New Roman" w:hAnsi="Times New Roman" w:cs="Times New Roman"/>
          <w:sz w:val="20"/>
          <w:szCs w:val="20"/>
        </w:rPr>
        <w:sectPr w:rsidR="00706881" w:rsidRPr="00AA4BC7" w:rsidSect="00AA4BC7">
          <w:footerReference w:type="even" r:id="rId70"/>
          <w:footerReference w:type="default" r:id="rId71"/>
          <w:headerReference w:type="first" r:id="rId72"/>
          <w:footerReference w:type="first" r:id="rId73"/>
          <w:pgSz w:w="11909" w:h="16834"/>
          <w:pgMar w:top="851" w:right="1147" w:bottom="567" w:left="1134" w:header="0" w:footer="3" w:gutter="0"/>
          <w:cols w:space="720"/>
          <w:noEndnote/>
          <w:titlePg/>
          <w:docGrid w:linePitch="360"/>
        </w:sectPr>
      </w:pPr>
    </w:p>
    <w:p w:rsidR="00F74BE7" w:rsidRPr="00706881" w:rsidRDefault="00DD5252"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lastRenderedPageBreak/>
        <w:t xml:space="preserve">Занятие </w:t>
      </w:r>
      <w:r w:rsidR="00F74BE7" w:rsidRPr="00706881">
        <w:rPr>
          <w:rFonts w:ascii="Times New Roman" w:eastAsia="Times New Roman" w:hAnsi="Times New Roman" w:cs="Times New Roman"/>
          <w:b w:val="0"/>
          <w:color w:val="auto"/>
          <w:sz w:val="20"/>
          <w:szCs w:val="20"/>
          <w:lang w:eastAsia="zh-CN"/>
        </w:rPr>
        <w:t>№</w:t>
      </w:r>
      <w:bookmarkEnd w:id="3"/>
      <w:r w:rsidRPr="00706881">
        <w:rPr>
          <w:rFonts w:ascii="Times New Roman" w:eastAsia="Times New Roman" w:hAnsi="Times New Roman" w:cs="Times New Roman"/>
          <w:b w:val="0"/>
          <w:color w:val="auto"/>
          <w:sz w:val="20"/>
          <w:szCs w:val="20"/>
          <w:lang w:eastAsia="zh-CN"/>
        </w:rPr>
        <w:t>15</w:t>
      </w:r>
      <w:r w:rsidR="00706881" w:rsidRPr="00706881">
        <w:rPr>
          <w:rFonts w:ascii="Times New Roman" w:eastAsia="Times New Roman" w:hAnsi="Times New Roman" w:cs="Times New Roman"/>
          <w:b w:val="0"/>
          <w:color w:val="auto"/>
          <w:sz w:val="20"/>
          <w:szCs w:val="20"/>
          <w:lang w:eastAsia="zh-CN"/>
        </w:rPr>
        <w:t>:</w:t>
      </w:r>
    </w:p>
    <w:p w:rsidR="00F74BE7" w:rsidRPr="00AA4BC7" w:rsidRDefault="00F74BE7"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F74BE7" w:rsidRPr="00AA4BC7" w:rsidRDefault="00F74BE7" w:rsidP="00EA09D0">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eastAsia="Times New Roman" w:hAnsi="Times New Roman" w:cs="Times New Roman"/>
          <w:b/>
          <w:sz w:val="20"/>
          <w:szCs w:val="20"/>
        </w:rPr>
        <w:t>«</w:t>
      </w:r>
      <w:r w:rsidR="00662666" w:rsidRPr="00AA4BC7">
        <w:rPr>
          <w:rFonts w:ascii="Times New Roman" w:eastAsia="Times New Roman" w:hAnsi="Times New Roman" w:cs="Times New Roman"/>
          <w:b/>
          <w:sz w:val="20"/>
          <w:szCs w:val="20"/>
          <w:lang w:eastAsia="zh-CN"/>
        </w:rPr>
        <w:t>Нормирование токарной операции</w:t>
      </w:r>
      <w:r w:rsidRPr="00AA4BC7">
        <w:rPr>
          <w:rFonts w:ascii="Times New Roman" w:eastAsia="Times New Roman" w:hAnsi="Times New Roman" w:cs="Times New Roman"/>
          <w:b/>
          <w:sz w:val="20"/>
          <w:szCs w:val="20"/>
        </w:rPr>
        <w:t>».</w:t>
      </w:r>
    </w:p>
    <w:p w:rsidR="00EA09D0" w:rsidRDefault="001B695E"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r w:rsidR="00105043">
        <w:rPr>
          <w:rFonts w:ascii="Times New Roman" w:eastAsia="Times New Roman" w:hAnsi="Times New Roman" w:cs="Times New Roman"/>
          <w:sz w:val="20"/>
          <w:szCs w:val="20"/>
          <w:u w:val="single"/>
          <w:lang w:eastAsia="zh-CN"/>
        </w:rPr>
        <w:t>Цель занятия</w:t>
      </w:r>
      <w:r w:rsidR="00662666" w:rsidRPr="00AA4BC7">
        <w:rPr>
          <w:rFonts w:ascii="Times New Roman" w:eastAsia="Times New Roman" w:hAnsi="Times New Roman" w:cs="Times New Roman"/>
          <w:sz w:val="20"/>
          <w:szCs w:val="20"/>
          <w:u w:val="single"/>
          <w:lang w:eastAsia="zh-CN"/>
        </w:rPr>
        <w:t>:</w:t>
      </w:r>
      <w:r w:rsidR="00154106">
        <w:rPr>
          <w:rFonts w:ascii="Times New Roman" w:eastAsia="Times New Roman" w:hAnsi="Times New Roman" w:cs="Times New Roman"/>
          <w:sz w:val="20"/>
          <w:szCs w:val="20"/>
          <w:u w:val="single"/>
          <w:lang w:eastAsia="zh-CN"/>
        </w:rPr>
        <w:t xml:space="preserve"> </w:t>
      </w:r>
      <w:r w:rsidR="00662666" w:rsidRPr="00AA4BC7">
        <w:rPr>
          <w:rFonts w:ascii="Times New Roman" w:eastAsia="Times New Roman" w:hAnsi="Times New Roman" w:cs="Times New Roman"/>
          <w:sz w:val="20"/>
          <w:szCs w:val="20"/>
          <w:lang w:eastAsia="zh-CN"/>
        </w:rPr>
        <w:t>Развитие навыка по расчету нормы времени на токарную операцию</w:t>
      </w:r>
      <w:r w:rsidR="00EA09D0">
        <w:rPr>
          <w:rFonts w:ascii="Times New Roman" w:eastAsia="Times New Roman" w:hAnsi="Times New Roman" w:cs="Times New Roman"/>
          <w:sz w:val="20"/>
          <w:szCs w:val="20"/>
          <w:lang w:eastAsia="zh-CN"/>
        </w:rPr>
        <w:t xml:space="preserve">: </w:t>
      </w:r>
    </w:p>
    <w:p w:rsidR="00662666" w:rsidRPr="00154106" w:rsidRDefault="001B695E" w:rsidP="00EA09D0">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r>
        <w:rPr>
          <w:rFonts w:ascii="Times New Roman" w:eastAsia="Times New Roman" w:hAnsi="Times New Roman" w:cs="Times New Roman"/>
          <w:sz w:val="20"/>
          <w:szCs w:val="20"/>
          <w:lang w:eastAsia="zh-CN"/>
        </w:rPr>
        <w:t xml:space="preserve"> </w:t>
      </w:r>
      <w:r w:rsidR="00EA09D0">
        <w:rPr>
          <w:rFonts w:ascii="Times New Roman" w:eastAsia="Times New Roman" w:hAnsi="Times New Roman" w:cs="Times New Roman"/>
          <w:sz w:val="20"/>
          <w:szCs w:val="20"/>
          <w:lang w:eastAsia="zh-CN"/>
        </w:rPr>
        <w:t>Задание: Рассчитать норму времени на токарную операцию.</w:t>
      </w:r>
    </w:p>
    <w:p w:rsidR="00662666" w:rsidRPr="00AA4BC7" w:rsidRDefault="0015410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662666" w:rsidRPr="00AA4BC7">
        <w:rPr>
          <w:rFonts w:ascii="Times New Roman" w:eastAsia="Times New Roman" w:hAnsi="Times New Roman" w:cs="Times New Roman"/>
          <w:sz w:val="20"/>
          <w:szCs w:val="20"/>
          <w:u w:val="single"/>
          <w:lang w:eastAsia="zh-CN"/>
        </w:rPr>
        <w:t>Необходимые материалы:</w:t>
      </w:r>
      <w:r w:rsidR="00EA09D0">
        <w:rPr>
          <w:rFonts w:ascii="Times New Roman" w:eastAsia="Times New Roman" w:hAnsi="Times New Roman" w:cs="Times New Roman"/>
          <w:sz w:val="20"/>
          <w:szCs w:val="20"/>
          <w:lang w:eastAsia="zh-CN"/>
        </w:rPr>
        <w:t xml:space="preserve"> Чертежи деталей. </w:t>
      </w:r>
    </w:p>
    <w:p w:rsidR="00662666" w:rsidRPr="00AA4BC7" w:rsidRDefault="001A69B4" w:rsidP="00EA09D0">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Нормы штучного времени - Т</w:t>
      </w:r>
      <w:r w:rsidRPr="00AA4BC7">
        <w:rPr>
          <w:rFonts w:ascii="Times New Roman" w:eastAsia="Times New Roman" w:hAnsi="Times New Roman" w:cs="Times New Roman"/>
          <w:sz w:val="20"/>
          <w:szCs w:val="20"/>
          <w:vertAlign w:val="subscript"/>
          <w:lang w:eastAsia="zh-CN"/>
        </w:rPr>
        <w:t>Ш</w:t>
      </w:r>
      <w:r w:rsidRPr="00AA4BC7">
        <w:rPr>
          <w:rFonts w:ascii="Times New Roman" w:eastAsia="Times New Roman" w:hAnsi="Times New Roman" w:cs="Times New Roman"/>
          <w:sz w:val="20"/>
          <w:szCs w:val="20"/>
          <w:lang w:eastAsia="zh-CN"/>
        </w:rPr>
        <w:t>г это необходимые затраты времени на выполнение 1 (штуки) работы.</w:t>
      </w:r>
    </w:p>
    <w:p w:rsidR="00662666" w:rsidRPr="00AA4BC7" w:rsidRDefault="00662666" w:rsidP="00EA09D0">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Т</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eastAsia="zh-CN"/>
        </w:rPr>
        <w:t>обс</w:t>
      </w: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eastAsia="zh-CN"/>
        </w:rPr>
        <w:t>отл</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Нормы штучного времени на выполнения операции включает следующее:</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Время, затрачиваемое на выполнение приемов, направленных на непосредственное изменение формы, размеров или сечения материалов - это время называют основным 1о (или обработанное на станке, - машинным 1м).</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val="en-US" w:eastAsia="zh-CN"/>
        </w:rPr>
        <w:t>o</w:t>
      </w:r>
      <w:r w:rsidRPr="00AA4BC7">
        <w:rPr>
          <w:rFonts w:ascii="Times New Roman" w:eastAsia="Times New Roman" w:hAnsi="Times New Roman" w:cs="Times New Roman"/>
          <w:sz w:val="20"/>
          <w:szCs w:val="20"/>
          <w:lang w:eastAsia="zh-CN"/>
        </w:rPr>
        <w:t xml:space="preserve"> = </w:t>
      </w:r>
      <w:r w:rsidRPr="00AA4BC7">
        <w:rPr>
          <w:rFonts w:ascii="Times New Roman" w:eastAsia="Times New Roman" w:hAnsi="Times New Roman" w:cs="Times New Roman"/>
          <w:sz w:val="20"/>
          <w:szCs w:val="20"/>
          <w:lang w:val="en-US" w:eastAsia="zh-CN"/>
        </w:rPr>
        <w:t>Lpx</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Sn</w:t>
      </w:r>
      <w:r w:rsidRPr="00AA4BC7">
        <w:rPr>
          <w:rFonts w:ascii="Times New Roman" w:eastAsia="Times New Roman" w:hAnsi="Times New Roman" w:cs="Times New Roman"/>
          <w:sz w:val="20"/>
          <w:szCs w:val="20"/>
          <w:lang w:eastAsia="zh-CN"/>
        </w:rPr>
        <w:t xml:space="preserve"> (минут)</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eastAsia="zh-CN"/>
        </w:rPr>
        <w:t xml:space="preserve">1рх - </w:t>
      </w:r>
      <w:r w:rsidRPr="00AA4BC7">
        <w:rPr>
          <w:rFonts w:ascii="Times New Roman" w:eastAsia="Times New Roman" w:hAnsi="Times New Roman" w:cs="Times New Roman"/>
          <w:sz w:val="20"/>
          <w:szCs w:val="20"/>
          <w:lang w:eastAsia="zh-CN"/>
        </w:rPr>
        <w:t xml:space="preserve">длина рабочего хода (мм) </w:t>
      </w:r>
      <w:r w:rsidRPr="00AA4BC7">
        <w:rPr>
          <w:rFonts w:ascii="Times New Roman" w:eastAsia="Times New Roman" w:hAnsi="Times New Roman" w:cs="Times New Roman"/>
          <w:i/>
          <w:sz w:val="20"/>
          <w:szCs w:val="20"/>
          <w:lang w:eastAsia="zh-CN"/>
        </w:rPr>
        <w:t xml:space="preserve">1рх-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 xml:space="preserve">рез </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vertAlign w:val="subscript"/>
          <w:lang w:eastAsia="zh-CN"/>
        </w:rPr>
        <w:t>1</w:t>
      </w:r>
      <w:r w:rsidRPr="00AA4BC7">
        <w:rPr>
          <w:rFonts w:ascii="Times New Roman" w:eastAsia="Times New Roman" w:hAnsi="Times New Roman" w:cs="Times New Roman"/>
          <w:i/>
          <w:sz w:val="20"/>
          <w:szCs w:val="20"/>
          <w:lang w:eastAsia="zh-CN"/>
        </w:rPr>
        <w:t xml:space="preserve"> + </w:t>
      </w: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vertAlign w:val="subscript"/>
          <w:lang w:eastAsia="zh-CN"/>
        </w:rPr>
        <w:t>2</w:t>
      </w:r>
      <w:r w:rsidRPr="00AA4BC7">
        <w:rPr>
          <w:rFonts w:ascii="Times New Roman" w:eastAsia="Times New Roman" w:hAnsi="Times New Roman" w:cs="Times New Roman"/>
          <w:sz w:val="20"/>
          <w:szCs w:val="20"/>
          <w:lang w:eastAsia="zh-CN"/>
        </w:rPr>
        <w:t>(мм)</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рез- длина обрабатываемой поверхности (мм)</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vertAlign w:val="subscript"/>
          <w:lang w:eastAsia="zh-CN"/>
        </w:rPr>
        <w:t>1</w:t>
      </w:r>
      <w:r w:rsidRPr="00AA4BC7">
        <w:rPr>
          <w:rFonts w:ascii="Times New Roman" w:eastAsia="Times New Roman" w:hAnsi="Times New Roman" w:cs="Times New Roman"/>
          <w:sz w:val="20"/>
          <w:szCs w:val="20"/>
          <w:lang w:eastAsia="zh-CN"/>
        </w:rPr>
        <w:t>- величина врезания (мм)</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vertAlign w:val="subscript"/>
          <w:lang w:eastAsia="zh-CN"/>
        </w:rPr>
        <w:t>2</w:t>
      </w:r>
      <w:r w:rsidRPr="00AA4BC7">
        <w:rPr>
          <w:rFonts w:ascii="Times New Roman" w:eastAsia="Times New Roman" w:hAnsi="Times New Roman" w:cs="Times New Roman"/>
          <w:sz w:val="20"/>
          <w:szCs w:val="20"/>
          <w:lang w:eastAsia="zh-CN"/>
        </w:rPr>
        <w:t xml:space="preserve"> -величина перебега (устанавливается по нормативам времени)</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Время, затрачиваемое на выполнение вспомогательных приемов (установку, снятия детали, выполнение вспомогательных ходов, контроль размеров) называют вспомогательным временем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в.</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Выбирается по нормативам времени как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в1 - на установку,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в2 - связано с переходом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вЗ на измерение.</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3. Сумму затрат времени на выполнение основных и вспомогательных приемов называют </w:t>
      </w:r>
      <w:r w:rsidRPr="00AA4BC7">
        <w:rPr>
          <w:rFonts w:ascii="Times New Roman" w:eastAsia="Times New Roman" w:hAnsi="Times New Roman" w:cs="Times New Roman"/>
          <w:sz w:val="20"/>
          <w:szCs w:val="20"/>
          <w:u w:val="single"/>
          <w:lang w:eastAsia="zh-CN"/>
        </w:rPr>
        <w:t>оперативным временем</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 xml:space="preserve">в </w:t>
      </w:r>
      <w:r w:rsidRPr="00AA4BC7">
        <w:rPr>
          <w:rFonts w:ascii="Times New Roman" w:eastAsia="Times New Roman" w:hAnsi="Times New Roman" w:cs="Times New Roman"/>
          <w:sz w:val="20"/>
          <w:szCs w:val="20"/>
          <w:lang w:eastAsia="zh-CN"/>
        </w:rPr>
        <w:t>это время составляет основную часть штучного времени.</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4. Затраты времени на обслуживания рабочего места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обс</w:t>
      </w:r>
      <w:r w:rsidRPr="00AA4BC7">
        <w:rPr>
          <w:rFonts w:ascii="Times New Roman" w:eastAsia="Times New Roman" w:hAnsi="Times New Roman" w:cs="Times New Roman"/>
          <w:sz w:val="20"/>
          <w:szCs w:val="20"/>
          <w:lang w:eastAsia="zh-CN"/>
        </w:rPr>
        <w:t>, (подготовка к началу работы, заточка инструмента, смазка и т. д.) величина этого времени зависит от вида оборудования и определяется в процентах от оперативного времени. Величина процента выбирается по нормативам времени.</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5. Время перерывов на отдых и личные надобности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 xml:space="preserve"> зависит от затрат физических усилий и интенсивности работы, определяется в процентах от оперативного времени .</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Величина процента выбирается по нормативам времени.</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6. Для выполнения операции необходимо наладить станок, т.е. установить приспособление и инструмент, настроить на размер и т.д.; по окончанию обработки партий деталей привести оборудование в исходное положение (снять приспособление, инструмент ...) Затраты времени на выполнение этих действий называется </w:t>
      </w:r>
      <w:r w:rsidRPr="00AA4BC7">
        <w:rPr>
          <w:rFonts w:ascii="Times New Roman" w:eastAsia="Times New Roman" w:hAnsi="Times New Roman" w:cs="Times New Roman"/>
          <w:sz w:val="20"/>
          <w:szCs w:val="20"/>
          <w:u w:val="single"/>
          <w:lang w:eastAsia="zh-CN"/>
        </w:rPr>
        <w:t>подготовительно - заключительным временем - Т</w:t>
      </w:r>
      <w:r w:rsidRPr="00AA4BC7">
        <w:rPr>
          <w:rFonts w:ascii="Times New Roman" w:eastAsia="Times New Roman" w:hAnsi="Times New Roman" w:cs="Times New Roman"/>
          <w:sz w:val="20"/>
          <w:szCs w:val="20"/>
          <w:u w:val="single"/>
          <w:vertAlign w:val="subscript"/>
          <w:lang w:eastAsia="zh-CN"/>
        </w:rPr>
        <w:t>пз</w:t>
      </w:r>
      <w:r w:rsidRPr="00AA4BC7">
        <w:rPr>
          <w:rFonts w:ascii="Times New Roman" w:eastAsia="Times New Roman" w:hAnsi="Times New Roman" w:cs="Times New Roman"/>
          <w:sz w:val="20"/>
          <w:szCs w:val="20"/>
          <w:u w:val="single"/>
          <w:lang w:eastAsia="zh-CN"/>
        </w:rPr>
        <w:t>_</w:t>
      </w:r>
      <w:r w:rsidRPr="00AA4BC7">
        <w:rPr>
          <w:rFonts w:ascii="Times New Roman" w:eastAsia="Times New Roman" w:hAnsi="Times New Roman" w:cs="Times New Roman"/>
          <w:sz w:val="20"/>
          <w:szCs w:val="20"/>
          <w:lang w:eastAsia="zh-CN"/>
        </w:rPr>
        <w:t xml:space="preserve"> Его величина зависит от сложности нападки и выбирается по нормативам времени</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В состав штучно калькуляционной нормы времени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xml:space="preserve"> подготовительно заключительное время входит как часть, приходящаяся на одну деталь в партии таким образом:</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 xml:space="preserve">шт </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 xml:space="preserve"> Т</w:t>
      </w:r>
      <w:r w:rsidRPr="00AA4BC7">
        <w:rPr>
          <w:rFonts w:ascii="Times New Roman" w:eastAsia="Times New Roman" w:hAnsi="Times New Roman" w:cs="Times New Roman"/>
          <w:sz w:val="20"/>
          <w:szCs w:val="20"/>
          <w:u w:val="single"/>
          <w:vertAlign w:val="subscript"/>
          <w:lang w:eastAsia="zh-CN"/>
        </w:rPr>
        <w:t>пз</w:t>
      </w:r>
      <w:r w:rsidRPr="00AA4BC7">
        <w:rPr>
          <w:rFonts w:ascii="Times New Roman" w:eastAsia="Times New Roman" w:hAnsi="Times New Roman" w:cs="Times New Roman"/>
          <w:sz w:val="20"/>
          <w:szCs w:val="20"/>
          <w:u w:val="single"/>
          <w:lang w:eastAsia="zh-CN"/>
        </w:rPr>
        <w:t>/</w:t>
      </w:r>
      <w:r w:rsidRPr="00AA4BC7">
        <w:rPr>
          <w:rFonts w:ascii="Times New Roman" w:eastAsia="Times New Roman" w:hAnsi="Times New Roman" w:cs="Times New Roman"/>
          <w:sz w:val="20"/>
          <w:szCs w:val="20"/>
          <w:u w:val="single"/>
          <w:lang w:val="en-US" w:eastAsia="zh-CN"/>
        </w:rPr>
        <w:t>n</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 производствен</w:t>
      </w:r>
      <w:r w:rsidR="00706881">
        <w:rPr>
          <w:rFonts w:ascii="Times New Roman" w:eastAsia="Times New Roman" w:hAnsi="Times New Roman" w:cs="Times New Roman"/>
          <w:sz w:val="20"/>
          <w:szCs w:val="20"/>
          <w:lang w:eastAsia="zh-CN"/>
        </w:rPr>
        <w:t>ная партия деталей (число детале</w:t>
      </w:r>
      <w:r w:rsidRPr="00AA4BC7">
        <w:rPr>
          <w:rFonts w:ascii="Times New Roman" w:eastAsia="Times New Roman" w:hAnsi="Times New Roman" w:cs="Times New Roman"/>
          <w:sz w:val="20"/>
          <w:szCs w:val="20"/>
          <w:lang w:eastAsia="zh-CN"/>
        </w:rPr>
        <w:t>й одного типа размеров и наименования одновременно запускаемое в работу).</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8. В единичном, мелкосерийном и среднесерийном производстве определяется 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В крупносерийном и массовом производстве - 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так как наладкой занимается наладчик.</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9. Конечным показателем производительности обработки является сменная норма выработки (Н(шт.))</w:t>
      </w:r>
    </w:p>
    <w:p w:rsidR="00662666" w:rsidRPr="00AA4BC7" w:rsidRDefault="00662666"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H</w:t>
      </w:r>
      <w:r w:rsidRPr="00AA4BC7">
        <w:rPr>
          <w:rFonts w:ascii="Times New Roman" w:eastAsia="Times New Roman" w:hAnsi="Times New Roman" w:cs="Times New Roman"/>
          <w:i/>
          <w:sz w:val="20"/>
          <w:szCs w:val="20"/>
          <w:lang w:eastAsia="zh-CN"/>
        </w:rPr>
        <w:t>=Т</w:t>
      </w:r>
      <w:r w:rsidRPr="00AA4BC7">
        <w:rPr>
          <w:rFonts w:ascii="Times New Roman" w:eastAsia="Times New Roman" w:hAnsi="Times New Roman" w:cs="Times New Roman"/>
          <w:i/>
          <w:sz w:val="20"/>
          <w:szCs w:val="20"/>
          <w:vertAlign w:val="subscript"/>
          <w:lang w:eastAsia="zh-CN"/>
        </w:rPr>
        <w:t>см</w:t>
      </w:r>
      <w:r w:rsidRPr="00AA4BC7">
        <w:rPr>
          <w:rFonts w:ascii="Times New Roman" w:eastAsia="Times New Roman" w:hAnsi="Times New Roman" w:cs="Times New Roman"/>
          <w:i/>
          <w:sz w:val="20"/>
          <w:szCs w:val="20"/>
          <w:lang w:eastAsia="zh-CN"/>
        </w:rPr>
        <w:t>/Т</w:t>
      </w:r>
      <w:r w:rsidRPr="00AA4BC7">
        <w:rPr>
          <w:rFonts w:ascii="Times New Roman" w:eastAsia="Times New Roman" w:hAnsi="Times New Roman" w:cs="Times New Roman"/>
          <w:i/>
          <w:sz w:val="20"/>
          <w:szCs w:val="20"/>
          <w:vertAlign w:val="subscript"/>
          <w:lang w:eastAsia="zh-CN"/>
        </w:rPr>
        <w:t>шт</w:t>
      </w:r>
      <w:r w:rsidRPr="00AA4BC7">
        <w:rPr>
          <w:rFonts w:ascii="Times New Roman" w:eastAsia="Times New Roman" w:hAnsi="Times New Roman" w:cs="Times New Roman"/>
          <w:i/>
          <w:sz w:val="20"/>
          <w:szCs w:val="20"/>
          <w:lang w:eastAsia="zh-CN"/>
        </w:rPr>
        <w:t xml:space="preserve">       время _за_ смену / мин</w:t>
      </w:r>
    </w:p>
    <w:p w:rsidR="00662666" w:rsidRPr="00EA09D0" w:rsidRDefault="00EA09D0" w:rsidP="00EA09D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EA09D0">
        <w:rPr>
          <w:rFonts w:ascii="Times New Roman" w:eastAsia="Times New Roman" w:hAnsi="Times New Roman" w:cs="Times New Roman"/>
          <w:sz w:val="20"/>
          <w:szCs w:val="20"/>
          <w:lang w:eastAsia="zh-CN"/>
        </w:rPr>
        <w:t>Заключение по итогам занятия.</w:t>
      </w:r>
    </w:p>
    <w:p w:rsidR="00491CAA" w:rsidRPr="00925BAA" w:rsidRDefault="00EA09D0" w:rsidP="00925BAA">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EA09D0">
        <w:rPr>
          <w:rFonts w:ascii="Times New Roman" w:eastAsia="Times New Roman" w:hAnsi="Times New Roman" w:cs="Times New Roman"/>
          <w:sz w:val="20"/>
          <w:szCs w:val="20"/>
          <w:u w:val="single"/>
          <w:lang w:eastAsia="zh-CN"/>
        </w:rPr>
        <w:t xml:space="preserve"> </w:t>
      </w:r>
      <w:bookmarkStart w:id="4" w:name="_Toc378542665"/>
      <w:bookmarkStart w:id="5" w:name="_Toc378542664"/>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925BAA">
      <w:pPr>
        <w:rPr>
          <w:lang w:eastAsia="zh-CN"/>
        </w:rPr>
      </w:pPr>
    </w:p>
    <w:p w:rsidR="00925BAA" w:rsidRDefault="00925BAA" w:rsidP="00925BAA">
      <w:pPr>
        <w:rPr>
          <w:lang w:eastAsia="zh-CN"/>
        </w:rPr>
      </w:pPr>
    </w:p>
    <w:p w:rsidR="00925BAA" w:rsidRDefault="00925BAA" w:rsidP="00925BAA">
      <w:pPr>
        <w:rPr>
          <w:lang w:eastAsia="zh-CN"/>
        </w:rPr>
      </w:pPr>
    </w:p>
    <w:p w:rsidR="00925BAA" w:rsidRDefault="00925BAA" w:rsidP="00925BAA">
      <w:pPr>
        <w:rPr>
          <w:lang w:eastAsia="zh-CN"/>
        </w:rPr>
      </w:pPr>
    </w:p>
    <w:p w:rsidR="00925BAA" w:rsidRDefault="00925BAA" w:rsidP="00925BAA">
      <w:pPr>
        <w:rPr>
          <w:lang w:eastAsia="zh-CN"/>
        </w:rPr>
      </w:pPr>
    </w:p>
    <w:p w:rsidR="00925BAA" w:rsidRDefault="00925BAA" w:rsidP="00925BAA">
      <w:pPr>
        <w:rPr>
          <w:lang w:eastAsia="zh-CN"/>
        </w:rPr>
      </w:pPr>
    </w:p>
    <w:p w:rsidR="00925BAA" w:rsidRDefault="00925BAA" w:rsidP="00925BAA">
      <w:pPr>
        <w:rPr>
          <w:lang w:eastAsia="zh-CN"/>
        </w:rPr>
      </w:pPr>
    </w:p>
    <w:p w:rsidR="00925BAA" w:rsidRPr="00925BAA" w:rsidRDefault="00925BAA" w:rsidP="00925BAA">
      <w:pPr>
        <w:rPr>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FA1B91" w:rsidRPr="00AA4BC7" w:rsidRDefault="00FA1B91" w:rsidP="00AA4BC7">
      <w:pPr>
        <w:pStyle w:val="1"/>
        <w:spacing w:before="0" w:line="240" w:lineRule="auto"/>
        <w:jc w:val="center"/>
        <w:rPr>
          <w:rFonts w:ascii="Times New Roman" w:eastAsia="Times New Roman" w:hAnsi="Times New Roman" w:cs="Times New Roman"/>
          <w:color w:val="auto"/>
          <w:sz w:val="20"/>
          <w:szCs w:val="20"/>
          <w:lang w:eastAsia="zh-CN"/>
        </w:rPr>
      </w:pPr>
      <w:r w:rsidRPr="00394648">
        <w:rPr>
          <w:rFonts w:ascii="Times New Roman" w:eastAsia="Times New Roman" w:hAnsi="Times New Roman" w:cs="Times New Roman"/>
          <w:color w:val="auto"/>
          <w:sz w:val="20"/>
          <w:szCs w:val="20"/>
          <w:lang w:eastAsia="zh-CN"/>
        </w:rPr>
        <w:t>Занятие №</w:t>
      </w:r>
      <w:bookmarkEnd w:id="4"/>
      <w:r w:rsidR="00394648">
        <w:rPr>
          <w:rFonts w:ascii="Times New Roman" w:eastAsia="Times New Roman" w:hAnsi="Times New Roman" w:cs="Times New Roman"/>
          <w:color w:val="auto"/>
          <w:sz w:val="20"/>
          <w:szCs w:val="20"/>
          <w:lang w:eastAsia="zh-CN"/>
        </w:rPr>
        <w:t>16</w:t>
      </w:r>
    </w:p>
    <w:p w:rsidR="00FA1B91" w:rsidRPr="00AA4BC7" w:rsidRDefault="00FA1B91"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FA1B91" w:rsidRPr="00AA4BC7" w:rsidRDefault="00FA1B91" w:rsidP="00AA4BC7">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eastAsia="Times New Roman" w:hAnsi="Times New Roman" w:cs="Times New Roman"/>
          <w:b/>
          <w:sz w:val="20"/>
          <w:szCs w:val="20"/>
        </w:rPr>
        <w:t xml:space="preserve">«Проектирование круглошлифовальной </w:t>
      </w:r>
      <w:r w:rsidR="00EA09D0">
        <w:rPr>
          <w:rFonts w:ascii="Times New Roman" w:eastAsia="Times New Roman" w:hAnsi="Times New Roman" w:cs="Times New Roman"/>
          <w:b/>
          <w:sz w:val="20"/>
          <w:szCs w:val="20"/>
        </w:rPr>
        <w:t xml:space="preserve"> </w:t>
      </w:r>
      <w:r w:rsidRPr="00AA4BC7">
        <w:rPr>
          <w:rFonts w:ascii="Times New Roman" w:eastAsia="Times New Roman" w:hAnsi="Times New Roman" w:cs="Times New Roman"/>
          <w:b/>
          <w:sz w:val="20"/>
          <w:szCs w:val="20"/>
        </w:rPr>
        <w:t xml:space="preserve"> операции. Нормирование».</w:t>
      </w:r>
    </w:p>
    <w:p w:rsidR="00FA1B91" w:rsidRPr="00AA4BC7" w:rsidRDefault="00ED336A"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FA1B91" w:rsidRPr="00AA4BC7">
        <w:rPr>
          <w:rFonts w:ascii="Times New Roman" w:eastAsia="Times New Roman" w:hAnsi="Times New Roman" w:cs="Times New Roman"/>
          <w:sz w:val="20"/>
          <w:szCs w:val="20"/>
          <w:u w:val="single"/>
          <w:lang w:eastAsia="zh-CN"/>
        </w:rPr>
        <w:t>:</w:t>
      </w:r>
      <w:r w:rsidR="00D4255B">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 </w:t>
      </w:r>
      <w:r w:rsidR="00FA1B91" w:rsidRPr="00AA4BC7">
        <w:rPr>
          <w:rFonts w:ascii="Times New Roman" w:eastAsia="Times New Roman" w:hAnsi="Times New Roman" w:cs="Times New Roman"/>
          <w:sz w:val="20"/>
          <w:szCs w:val="20"/>
          <w:lang w:eastAsia="zh-CN"/>
        </w:rPr>
        <w:t>Развитие   и   закрепление   навыка   по   назначению   режимов   резания</w:t>
      </w:r>
      <w:r w:rsidR="00EA09D0">
        <w:rPr>
          <w:rFonts w:ascii="Times New Roman" w:eastAsia="Times New Roman" w:hAnsi="Times New Roman" w:cs="Times New Roman"/>
          <w:sz w:val="20"/>
          <w:szCs w:val="20"/>
          <w:lang w:eastAsia="zh-CN"/>
        </w:rPr>
        <w:t xml:space="preserve"> и нормы времени</w:t>
      </w:r>
      <w:r w:rsidR="00D4255B">
        <w:rPr>
          <w:rFonts w:ascii="Times New Roman" w:eastAsia="Times New Roman" w:hAnsi="Times New Roman" w:cs="Times New Roman"/>
          <w:sz w:val="20"/>
          <w:szCs w:val="20"/>
          <w:lang w:eastAsia="zh-CN"/>
        </w:rPr>
        <w:t xml:space="preserve"> на </w:t>
      </w:r>
      <w:r w:rsidR="00343CD6">
        <w:rPr>
          <w:rFonts w:ascii="Times New Roman" w:eastAsia="Times New Roman" w:hAnsi="Times New Roman" w:cs="Times New Roman"/>
          <w:sz w:val="20"/>
          <w:szCs w:val="20"/>
          <w:lang w:eastAsia="zh-CN"/>
        </w:rPr>
        <w:t xml:space="preserve">круглошлифовальную  </w:t>
      </w:r>
      <w:r w:rsidR="00D4255B">
        <w:rPr>
          <w:rFonts w:ascii="Times New Roman" w:eastAsia="Times New Roman" w:hAnsi="Times New Roman" w:cs="Times New Roman"/>
          <w:sz w:val="20"/>
          <w:szCs w:val="20"/>
          <w:lang w:eastAsia="zh-CN"/>
        </w:rPr>
        <w:t xml:space="preserve"> операцию.</w:t>
      </w:r>
      <w:r w:rsidR="00FA1B91" w:rsidRPr="00AA4BC7">
        <w:rPr>
          <w:rFonts w:ascii="Times New Roman" w:eastAsia="Times New Roman" w:hAnsi="Times New Roman" w:cs="Times New Roman"/>
          <w:sz w:val="20"/>
          <w:szCs w:val="20"/>
          <w:lang w:eastAsia="zh-CN"/>
        </w:rPr>
        <w:t xml:space="preserve">   </w:t>
      </w:r>
      <w:r w:rsidR="00D4255B">
        <w:rPr>
          <w:rFonts w:ascii="Times New Roman" w:eastAsia="Times New Roman" w:hAnsi="Times New Roman" w:cs="Times New Roman"/>
          <w:sz w:val="20"/>
          <w:szCs w:val="20"/>
          <w:lang w:eastAsia="zh-CN"/>
        </w:rPr>
        <w:t xml:space="preserve"> </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w:t>
      </w:r>
      <w:r w:rsidR="00D4255B">
        <w:rPr>
          <w:rFonts w:ascii="Times New Roman" w:eastAsia="Times New Roman" w:hAnsi="Times New Roman" w:cs="Times New Roman"/>
          <w:sz w:val="20"/>
          <w:szCs w:val="20"/>
          <w:u w:val="single"/>
          <w:lang w:eastAsia="zh-CN"/>
        </w:rPr>
        <w:t>е:</w:t>
      </w:r>
      <w:r w:rsidR="00D4255B">
        <w:rPr>
          <w:rFonts w:ascii="Times New Roman" w:eastAsia="Times New Roman" w:hAnsi="Times New Roman" w:cs="Times New Roman"/>
          <w:sz w:val="20"/>
          <w:szCs w:val="20"/>
          <w:lang w:eastAsia="zh-CN"/>
        </w:rPr>
        <w:t xml:space="preserve"> </w:t>
      </w:r>
      <w:r w:rsidR="00ED336A">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Рассчитать режимы резания и норму в</w:t>
      </w:r>
      <w:r w:rsidR="00D4255B">
        <w:rPr>
          <w:rFonts w:ascii="Times New Roman" w:eastAsia="Times New Roman" w:hAnsi="Times New Roman" w:cs="Times New Roman"/>
          <w:sz w:val="20"/>
          <w:szCs w:val="20"/>
          <w:lang w:eastAsia="zh-CN"/>
        </w:rPr>
        <w:t>ремени на шлифовальную операцию по выданному чертежу.</w:t>
      </w:r>
    </w:p>
    <w:p w:rsidR="00FA1B91" w:rsidRPr="00AA4BC7" w:rsidRDefault="00FA1B91" w:rsidP="00AA4BC7">
      <w:pPr>
        <w:shd w:val="clear" w:color="auto" w:fill="FFFFFF"/>
        <w:spacing w:after="0" w:line="240" w:lineRule="auto"/>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 основным видам шлифовальных работ относятся:</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круглое наружное;</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внутреннее;</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бесцентровое;</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плоское;</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резьбошлифовальное;</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Каждый из указанных видов шлифования в свою очередь, в зависимости от оборудования, абразивных инструментов, расположения поверхностей и других факторов делится на разновидности; например, круглое шлифование производится по методу радиальной подачи, методу продольной подачи или путем глубинного шлифования, что обуславливает особенности количества и виды движений при обработке.</w:t>
      </w:r>
    </w:p>
    <w:p w:rsidR="00FA1B91" w:rsidRPr="00AA4BC7" w:rsidRDefault="00FA1B91"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Рекомендации по определению режимов резания.</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Уточнение исходных данных.</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материал детали; твердость Н</w:t>
      </w:r>
      <w:r w:rsidRPr="00AA4BC7">
        <w:rPr>
          <w:rFonts w:ascii="Times New Roman" w:eastAsia="Times New Roman" w:hAnsi="Times New Roman" w:cs="Times New Roman"/>
          <w:sz w:val="20"/>
          <w:szCs w:val="20"/>
          <w:lang w:val="en-US" w:eastAsia="zh-CN"/>
        </w:rPr>
        <w:t>R</w:t>
      </w:r>
      <w:r w:rsidRPr="00AA4BC7">
        <w:rPr>
          <w:rFonts w:ascii="Times New Roman" w:eastAsia="Times New Roman" w:hAnsi="Times New Roman" w:cs="Times New Roman"/>
          <w:sz w:val="20"/>
          <w:szCs w:val="20"/>
          <w:lang w:eastAsia="zh-CN"/>
        </w:rPr>
        <w:t>С; группа обрабатываемости;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шероховатость обрабатываемой поверхности;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направление всех движений инструмента к детали;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величина припуска;</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наименование и модель станка; характеристика шлифовального круга(принимаются по паспорту станка);</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определение способа установки детали;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Режимы резания устанавливают, но нормативам режимов резания с учетом вида шлифования.</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нахождении режимов резания необходимо:</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обратить внимание на возможность наличия предварительной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пр</w:t>
      </w:r>
      <w:r w:rsidRPr="00AA4BC7">
        <w:rPr>
          <w:rFonts w:ascii="Times New Roman" w:eastAsia="Times New Roman" w:hAnsi="Times New Roman" w:cs="Times New Roman"/>
          <w:sz w:val="20"/>
          <w:szCs w:val="20"/>
          <w:lang w:eastAsia="zh-CN"/>
        </w:rPr>
        <w:t>) и окончательной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ОК</w:t>
      </w:r>
      <w:r w:rsidRPr="00AA4BC7">
        <w:rPr>
          <w:rFonts w:ascii="Times New Roman" w:eastAsia="Times New Roman" w:hAnsi="Times New Roman" w:cs="Times New Roman"/>
          <w:sz w:val="20"/>
          <w:szCs w:val="20"/>
          <w:lang w:eastAsia="zh-CN"/>
        </w:rPr>
        <w:t>) подач разных по величине, это характерно ля автоматического режима работы и направлено на повышение качества обрабатываемой поверхности, без особого увеличения затрат времени;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 определении по нормативам скорости вращения или движения детали большие значения принимать при высоких требованиях к шероховатости поверхности;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скорость вращения шлифовальных кругов (скорость резания) постоянна для каждого типа станка и на величину основного времени не влияет;</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установленные режимы корректируются по паспорту станка (для шлифовальных работ, как правило, регулирование режимов резания осуществляется бесступенчато и действительные величины режимов резания, соответствуют выбранным нормативным значениям;</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мощность на шлифование определяют по нормативам;</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При определении затрат времени на выполнение шлифовальной операции необходимо:</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при расчете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о (мин) определить длину рабочего хода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р.х. (мм) в зависимости от вида обработки, либо в зависимости от длины обрабатываемой поверхности (при продольной подаче), либо от величины припуска (при поперечной подаче)</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выбирается по нормативам времени на операцию с учетом установки детали и, если отдельно проводится изменение, то выбирается время на измерение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вз</w:t>
      </w:r>
      <w:r w:rsidRPr="00AA4BC7">
        <w:rPr>
          <w:rFonts w:ascii="Times New Roman" w:eastAsia="Times New Roman" w:hAnsi="Times New Roman" w:cs="Times New Roman"/>
          <w:sz w:val="20"/>
          <w:szCs w:val="20"/>
          <w:lang w:eastAsia="zh-CN"/>
        </w:rPr>
        <w:t>)</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время на обслуживание рабочего места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обс</w:t>
      </w:r>
      <w:r w:rsidRPr="00AA4BC7">
        <w:rPr>
          <w:rFonts w:ascii="Times New Roman" w:eastAsia="Times New Roman" w:hAnsi="Times New Roman" w:cs="Times New Roman"/>
          <w:sz w:val="20"/>
          <w:szCs w:val="20"/>
          <w:lang w:eastAsia="zh-CN"/>
        </w:rPr>
        <w:t>. рассчитывается как</w:t>
      </w:r>
    </w:p>
    <w:p w:rsidR="00FA1B91" w:rsidRPr="00AA4BC7" w:rsidRDefault="00FA1B91"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обс</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тех.обс.</w:t>
      </w:r>
      <w:r w:rsidRPr="00AA4BC7">
        <w:rPr>
          <w:rFonts w:ascii="Times New Roman" w:eastAsia="Times New Roman" w:hAnsi="Times New Roman" w:cs="Times New Roman"/>
          <w:b/>
          <w:sz w:val="20"/>
          <w:szCs w:val="20"/>
          <w:lang w:eastAsia="zh-CN"/>
        </w:rPr>
        <w:t xml:space="preserve">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орг.обс</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тех.0бс</w:t>
      </w:r>
      <w:r w:rsidRPr="00AA4BC7">
        <w:rPr>
          <w:rFonts w:ascii="Times New Roman" w:eastAsia="Times New Roman" w:hAnsi="Times New Roman" w:cs="Times New Roman"/>
          <w:sz w:val="20"/>
          <w:szCs w:val="20"/>
          <w:lang w:eastAsia="zh-CN"/>
        </w:rPr>
        <w:t xml:space="preserve"> - время на техническое обслуживание связано с правкой шлифовального круга.</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tm</w:t>
      </w:r>
      <w:r w:rsidRPr="00AA4BC7">
        <w:rPr>
          <w:rFonts w:ascii="Times New Roman" w:eastAsia="Times New Roman" w:hAnsi="Times New Roman" w:cs="Times New Roman"/>
          <w:i/>
          <w:sz w:val="20"/>
          <w:szCs w:val="20"/>
          <w:lang w:eastAsia="zh-CN"/>
        </w:rPr>
        <w:t>.обс.=</w:t>
      </w:r>
      <w:r w:rsidRPr="00AA4BC7">
        <w:rPr>
          <w:rFonts w:ascii="Times New Roman" w:eastAsia="Times New Roman" w:hAnsi="Times New Roman" w:cs="Times New Roman"/>
          <w:i/>
          <w:sz w:val="20"/>
          <w:szCs w:val="20"/>
          <w:u w:val="single"/>
          <w:lang w:eastAsia="zh-CN"/>
        </w:rPr>
        <w:t>Тп*</w:t>
      </w:r>
      <w:r w:rsidRPr="00AA4BC7">
        <w:rPr>
          <w:rFonts w:ascii="Times New Roman" w:eastAsia="Times New Roman" w:hAnsi="Times New Roman" w:cs="Times New Roman"/>
          <w:i/>
          <w:sz w:val="20"/>
          <w:szCs w:val="20"/>
          <w:u w:val="single"/>
          <w:lang w:val="en-US" w:eastAsia="zh-CN"/>
        </w:rPr>
        <w:t>to</w:t>
      </w:r>
      <w:r w:rsidRPr="00AA4BC7">
        <w:rPr>
          <w:rFonts w:ascii="Times New Roman" w:eastAsia="Times New Roman" w:hAnsi="Times New Roman" w:cs="Times New Roman"/>
          <w:i/>
          <w:sz w:val="20"/>
          <w:szCs w:val="20"/>
          <w:u w:val="single"/>
          <w:lang w:eastAsia="zh-CN"/>
        </w:rPr>
        <w:t xml:space="preserve">/ </w:t>
      </w:r>
      <w:r w:rsidRPr="00AA4BC7">
        <w:rPr>
          <w:rFonts w:ascii="Times New Roman" w:eastAsia="Times New Roman" w:hAnsi="Times New Roman" w:cs="Times New Roman"/>
          <w:i/>
          <w:sz w:val="20"/>
          <w:szCs w:val="20"/>
          <w:lang w:eastAsia="zh-CN"/>
        </w:rPr>
        <w:t>Тм</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Tn</w:t>
      </w:r>
      <w:r w:rsidRPr="00AA4BC7">
        <w:rPr>
          <w:rFonts w:ascii="Times New Roman" w:eastAsia="Times New Roman" w:hAnsi="Times New Roman" w:cs="Times New Roman"/>
          <w:sz w:val="20"/>
          <w:szCs w:val="20"/>
          <w:lang w:eastAsia="zh-CN"/>
        </w:rPr>
        <w:t>- время на правку (выбирается по нормативам)</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 основное время</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м</w:t>
      </w:r>
      <w:r w:rsidRPr="00AA4BC7">
        <w:rPr>
          <w:rFonts w:ascii="Times New Roman" w:eastAsia="Times New Roman" w:hAnsi="Times New Roman" w:cs="Times New Roman"/>
          <w:sz w:val="20"/>
          <w:szCs w:val="20"/>
          <w:lang w:eastAsia="zh-CN"/>
        </w:rPr>
        <w:t xml:space="preserve"> - машинная стойкость шлифовального круга.</w:t>
      </w:r>
    </w:p>
    <w:p w:rsidR="00FA1B91" w:rsidRPr="00AA4BC7" w:rsidRDefault="00FA1B91" w:rsidP="00AA4BC7">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ор</w:t>
      </w:r>
      <w:r w:rsidRPr="00AA4BC7">
        <w:rPr>
          <w:rFonts w:ascii="Times New Roman" w:eastAsia="Times New Roman" w:hAnsi="Times New Roman" w:cs="Times New Roman"/>
          <w:sz w:val="20"/>
          <w:szCs w:val="20"/>
          <w:vertAlign w:val="subscript"/>
          <w:lang w:eastAsia="zh-CN"/>
        </w:rPr>
        <w:t>г</w:t>
      </w:r>
      <w:r w:rsidRPr="00AA4BC7">
        <w:rPr>
          <w:rFonts w:ascii="Times New Roman" w:eastAsia="Times New Roman" w:hAnsi="Times New Roman" w:cs="Times New Roman"/>
          <w:sz w:val="20"/>
          <w:szCs w:val="20"/>
          <w:lang w:eastAsia="zh-CN"/>
        </w:rPr>
        <w:t>.обс - время на организационное обслуживание определяется в процентах от оперативного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 величина процента выбирается по нормативам.</w:t>
      </w:r>
    </w:p>
    <w:p w:rsidR="00FA1B91" w:rsidRPr="00AA4BC7" w:rsidRDefault="00D4255B"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p>
    <w:p w:rsidR="00FA1B91" w:rsidRPr="00AA4BC7" w:rsidRDefault="00FA1B91"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Контрольные вопрос</w:t>
      </w:r>
      <w:r w:rsidR="00ED336A">
        <w:rPr>
          <w:rFonts w:ascii="Times New Roman" w:eastAsia="Times New Roman" w:hAnsi="Times New Roman" w:cs="Times New Roman"/>
          <w:sz w:val="20"/>
          <w:szCs w:val="20"/>
          <w:u w:val="single"/>
          <w:lang w:eastAsia="zh-CN"/>
        </w:rPr>
        <w:t>ы для самопроверки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Перечислить виды движений резания при круглом продольном шлифовании.</w:t>
      </w:r>
    </w:p>
    <w:p w:rsidR="00FA1B91" w:rsidRPr="00AA4BC7" w:rsidRDefault="00FA1B91"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Основны</w:t>
      </w:r>
      <w:r w:rsidR="009351E6">
        <w:rPr>
          <w:rFonts w:ascii="Times New Roman" w:eastAsia="Times New Roman" w:hAnsi="Times New Roman" w:cs="Times New Roman"/>
          <w:sz w:val="20"/>
          <w:szCs w:val="20"/>
          <w:lang w:eastAsia="zh-CN"/>
        </w:rPr>
        <w:t>е недостатки основные недостатки круглого шлифования</w:t>
      </w:r>
      <w:r w:rsidRPr="00AA4BC7">
        <w:rPr>
          <w:rFonts w:ascii="Times New Roman" w:eastAsia="Times New Roman" w:hAnsi="Times New Roman" w:cs="Times New Roman"/>
          <w:sz w:val="20"/>
          <w:szCs w:val="20"/>
          <w:lang w:eastAsia="zh-CN"/>
        </w:rPr>
        <w:t>.</w:t>
      </w:r>
    </w:p>
    <w:p w:rsidR="00FA1B91" w:rsidRPr="00AA4BC7" w:rsidRDefault="00FA1B91" w:rsidP="00AA4BC7">
      <w:pPr>
        <w:pStyle w:val="1"/>
        <w:spacing w:before="0" w:line="240" w:lineRule="auto"/>
        <w:rPr>
          <w:rFonts w:ascii="Times New Roman" w:eastAsia="Times New Roman" w:hAnsi="Times New Roman" w:cs="Times New Roman"/>
          <w:b w:val="0"/>
          <w:color w:val="FF0000"/>
          <w:sz w:val="20"/>
          <w:szCs w:val="20"/>
          <w:lang w:eastAsia="zh-CN"/>
        </w:rPr>
      </w:pPr>
      <w:r w:rsidRPr="00AA4BC7">
        <w:rPr>
          <w:rFonts w:ascii="Times New Roman" w:eastAsia="Times New Roman" w:hAnsi="Times New Roman" w:cs="Times New Roman"/>
          <w:b w:val="0"/>
          <w:color w:val="000000" w:themeColor="text1"/>
          <w:sz w:val="20"/>
          <w:szCs w:val="20"/>
          <w:lang w:eastAsia="zh-CN"/>
        </w:rPr>
        <w:t>3. Назначение выхаживания и его сущность.</w:t>
      </w:r>
    </w:p>
    <w:p w:rsidR="00FA1B91" w:rsidRPr="00AA4BC7" w:rsidRDefault="00D4255B" w:rsidP="00AA4BC7">
      <w:pPr>
        <w:spacing w:line="240" w:lineRule="auto"/>
        <w:rPr>
          <w:rFonts w:ascii="Times New Roman" w:hAnsi="Times New Roman" w:cs="Times New Roman"/>
          <w:sz w:val="20"/>
          <w:szCs w:val="20"/>
          <w:lang w:eastAsia="zh-CN"/>
        </w:rPr>
      </w:pPr>
      <w:r>
        <w:rPr>
          <w:rFonts w:ascii="Times New Roman" w:hAnsi="Times New Roman" w:cs="Times New Roman"/>
          <w:sz w:val="20"/>
          <w:szCs w:val="20"/>
          <w:lang w:eastAsia="zh-CN"/>
        </w:rPr>
        <w:t>Вывод по результатам занятия.</w:t>
      </w: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6E51AC">
      <w:pPr>
        <w:pStyle w:val="1"/>
        <w:spacing w:before="0" w:line="240" w:lineRule="auto"/>
        <w:jc w:val="center"/>
        <w:rPr>
          <w:rFonts w:ascii="Times New Roman" w:eastAsia="Times New Roman" w:hAnsi="Times New Roman" w:cs="Times New Roman"/>
          <w:color w:val="auto"/>
          <w:sz w:val="20"/>
          <w:szCs w:val="20"/>
          <w:lang w:eastAsia="zh-CN"/>
        </w:rPr>
      </w:pPr>
    </w:p>
    <w:p w:rsidR="00CF70E2" w:rsidRPr="00AA4BC7" w:rsidRDefault="00DD5252" w:rsidP="006E51AC">
      <w:pPr>
        <w:pStyle w:val="1"/>
        <w:spacing w:before="0" w:line="240" w:lineRule="auto"/>
        <w:jc w:val="center"/>
        <w:rPr>
          <w:rFonts w:ascii="Times New Roman" w:eastAsia="Times New Roman" w:hAnsi="Times New Roman" w:cs="Times New Roman"/>
          <w:color w:val="auto"/>
          <w:sz w:val="20"/>
          <w:szCs w:val="20"/>
          <w:lang w:eastAsia="zh-CN"/>
        </w:rPr>
      </w:pPr>
      <w:r w:rsidRPr="00AA4BC7">
        <w:rPr>
          <w:rFonts w:ascii="Times New Roman" w:eastAsia="Times New Roman" w:hAnsi="Times New Roman" w:cs="Times New Roman"/>
          <w:color w:val="auto"/>
          <w:sz w:val="20"/>
          <w:szCs w:val="20"/>
          <w:lang w:eastAsia="zh-CN"/>
        </w:rPr>
        <w:lastRenderedPageBreak/>
        <w:t xml:space="preserve">Занятие </w:t>
      </w:r>
      <w:r w:rsidR="00CF70E2" w:rsidRPr="00AA4BC7">
        <w:rPr>
          <w:rFonts w:ascii="Times New Roman" w:eastAsia="Times New Roman" w:hAnsi="Times New Roman" w:cs="Times New Roman"/>
          <w:color w:val="auto"/>
          <w:sz w:val="20"/>
          <w:szCs w:val="20"/>
          <w:lang w:eastAsia="zh-CN"/>
        </w:rPr>
        <w:t>№</w:t>
      </w:r>
      <w:bookmarkEnd w:id="5"/>
      <w:r w:rsidRPr="00AA4BC7">
        <w:rPr>
          <w:rFonts w:ascii="Times New Roman" w:eastAsia="Times New Roman" w:hAnsi="Times New Roman" w:cs="Times New Roman"/>
          <w:color w:val="auto"/>
          <w:sz w:val="20"/>
          <w:szCs w:val="20"/>
          <w:lang w:eastAsia="zh-CN"/>
        </w:rPr>
        <w:t>17</w:t>
      </w:r>
      <w:r w:rsidR="006E51AC">
        <w:rPr>
          <w:rFonts w:ascii="Times New Roman" w:eastAsia="Times New Roman" w:hAnsi="Times New Roman" w:cs="Times New Roman"/>
          <w:color w:val="auto"/>
          <w:sz w:val="20"/>
          <w:szCs w:val="20"/>
          <w:lang w:eastAsia="zh-CN"/>
        </w:rPr>
        <w:t>.</w:t>
      </w:r>
    </w:p>
    <w:p w:rsidR="00CF70E2" w:rsidRPr="00AA4BC7" w:rsidRDefault="00CF70E2" w:rsidP="006E51AC">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CF70E2" w:rsidRPr="00AA4BC7" w:rsidRDefault="00CF70E2" w:rsidP="006E51AC">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eastAsia="Times New Roman" w:hAnsi="Times New Roman" w:cs="Times New Roman"/>
          <w:b/>
          <w:sz w:val="20"/>
          <w:szCs w:val="20"/>
        </w:rPr>
        <w:t>«</w:t>
      </w:r>
      <w:r w:rsidRPr="00AA4BC7">
        <w:rPr>
          <w:rFonts w:ascii="Times New Roman" w:eastAsia="Times New Roman" w:hAnsi="Times New Roman" w:cs="Times New Roman"/>
          <w:b/>
          <w:sz w:val="20"/>
          <w:szCs w:val="20"/>
          <w:lang w:eastAsia="zh-CN"/>
        </w:rPr>
        <w:t>Нормирование сверлильной операции</w:t>
      </w:r>
      <w:r w:rsidRPr="00AA4BC7">
        <w:rPr>
          <w:rFonts w:ascii="Times New Roman" w:eastAsia="Times New Roman" w:hAnsi="Times New Roman" w:cs="Times New Roman"/>
          <w:b/>
          <w:sz w:val="20"/>
          <w:szCs w:val="20"/>
        </w:rPr>
        <w:t>».</w:t>
      </w:r>
    </w:p>
    <w:p w:rsidR="00662666" w:rsidRDefault="00CF70E2"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Цель </w:t>
      </w:r>
      <w:r w:rsidR="00105043">
        <w:rPr>
          <w:rFonts w:ascii="Times New Roman" w:eastAsia="Times New Roman" w:hAnsi="Times New Roman" w:cs="Times New Roman"/>
          <w:sz w:val="20"/>
          <w:szCs w:val="20"/>
          <w:u w:val="single"/>
          <w:lang w:eastAsia="zh-CN"/>
        </w:rPr>
        <w:t>занятия</w:t>
      </w:r>
      <w:r w:rsidR="00662666" w:rsidRPr="00AA4BC7">
        <w:rPr>
          <w:rFonts w:ascii="Times New Roman" w:eastAsia="Times New Roman" w:hAnsi="Times New Roman" w:cs="Times New Roman"/>
          <w:b/>
          <w:sz w:val="20"/>
          <w:szCs w:val="20"/>
          <w:u w:val="single"/>
          <w:lang w:eastAsia="zh-CN"/>
        </w:rPr>
        <w:t>:</w:t>
      </w:r>
      <w:r w:rsidR="00343CD6">
        <w:rPr>
          <w:rFonts w:ascii="Times New Roman" w:eastAsia="Times New Roman" w:hAnsi="Times New Roman" w:cs="Times New Roman"/>
          <w:sz w:val="20"/>
          <w:szCs w:val="20"/>
          <w:lang w:eastAsia="zh-CN"/>
        </w:rPr>
        <w:t xml:space="preserve"> </w:t>
      </w:r>
      <w:r w:rsidR="00662666" w:rsidRPr="00AA4BC7">
        <w:rPr>
          <w:rFonts w:ascii="Times New Roman" w:eastAsia="Times New Roman" w:hAnsi="Times New Roman" w:cs="Times New Roman"/>
          <w:sz w:val="20"/>
          <w:szCs w:val="20"/>
          <w:lang w:eastAsia="zh-CN"/>
        </w:rPr>
        <w:t>Развитие навыка по расчету нормы времени на сверлильную операцию.</w:t>
      </w:r>
    </w:p>
    <w:p w:rsidR="00662666" w:rsidRPr="00AA4BC7" w:rsidRDefault="00343CD6"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6E51AC" w:rsidRPr="00AA4BC7">
        <w:rPr>
          <w:rFonts w:ascii="Times New Roman" w:eastAsia="Times New Roman" w:hAnsi="Times New Roman" w:cs="Times New Roman"/>
          <w:sz w:val="20"/>
          <w:szCs w:val="20"/>
          <w:u w:val="single"/>
          <w:lang w:eastAsia="zh-CN"/>
        </w:rPr>
        <w:t>Задание:</w:t>
      </w:r>
      <w:r w:rsidR="006E51AC">
        <w:rPr>
          <w:rFonts w:ascii="Times New Roman" w:eastAsia="Times New Roman" w:hAnsi="Times New Roman" w:cs="Times New Roman"/>
          <w:sz w:val="20"/>
          <w:szCs w:val="20"/>
          <w:lang w:eastAsia="zh-CN"/>
        </w:rPr>
        <w:t xml:space="preserve"> Для сверлильной операции</w:t>
      </w:r>
      <w:r w:rsidR="006E51AC" w:rsidRPr="00AA4BC7">
        <w:rPr>
          <w:rFonts w:ascii="Times New Roman" w:eastAsia="Times New Roman" w:hAnsi="Times New Roman" w:cs="Times New Roman"/>
          <w:sz w:val="20"/>
          <w:szCs w:val="20"/>
          <w:lang w:eastAsia="zh-CN"/>
        </w:rPr>
        <w:t xml:space="preserve"> определить</w:t>
      </w:r>
      <w:r w:rsidR="006E51AC">
        <w:rPr>
          <w:rFonts w:ascii="Times New Roman" w:eastAsia="Times New Roman" w:hAnsi="Times New Roman" w:cs="Times New Roman"/>
          <w:sz w:val="20"/>
          <w:szCs w:val="20"/>
          <w:lang w:eastAsia="zh-CN"/>
        </w:rPr>
        <w:t xml:space="preserve"> техническую  норму времени по элементам.</w:t>
      </w:r>
    </w:p>
    <w:p w:rsidR="00662666" w:rsidRPr="00AA4BC7" w:rsidRDefault="00CF70E2"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662666" w:rsidRPr="00AA4BC7" w:rsidRDefault="00343CD6"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6E51AC">
        <w:rPr>
          <w:rFonts w:ascii="Times New Roman" w:eastAsia="Times New Roman" w:hAnsi="Times New Roman" w:cs="Times New Roman"/>
          <w:sz w:val="20"/>
          <w:szCs w:val="20"/>
          <w:lang w:eastAsia="zh-CN"/>
        </w:rPr>
        <w:t>1</w:t>
      </w:r>
      <w:r w:rsidR="00662666" w:rsidRPr="00AA4BC7">
        <w:rPr>
          <w:rFonts w:ascii="Times New Roman" w:eastAsia="Times New Roman" w:hAnsi="Times New Roman" w:cs="Times New Roman"/>
          <w:sz w:val="20"/>
          <w:szCs w:val="20"/>
          <w:lang w:eastAsia="zh-CN"/>
        </w:rPr>
        <w:t>. Чертежи деталей.</w:t>
      </w:r>
    </w:p>
    <w:p w:rsidR="00662666" w:rsidRPr="00AA4BC7" w:rsidRDefault="00CF70E2"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343CD6">
        <w:rPr>
          <w:rFonts w:ascii="Times New Roman" w:eastAsia="Times New Roman" w:hAnsi="Times New Roman" w:cs="Times New Roman"/>
          <w:sz w:val="20"/>
          <w:szCs w:val="20"/>
          <w:lang w:eastAsia="zh-CN"/>
        </w:rPr>
        <w:t xml:space="preserve"> Для сверлильной операции</w:t>
      </w:r>
      <w:r w:rsidR="00662666" w:rsidRPr="00AA4BC7">
        <w:rPr>
          <w:rFonts w:ascii="Times New Roman" w:eastAsia="Times New Roman" w:hAnsi="Times New Roman" w:cs="Times New Roman"/>
          <w:sz w:val="20"/>
          <w:szCs w:val="20"/>
          <w:lang w:eastAsia="zh-CN"/>
        </w:rPr>
        <w:t xml:space="preserve"> определить</w:t>
      </w:r>
      <w:r w:rsidR="00343CD6">
        <w:rPr>
          <w:rFonts w:ascii="Times New Roman" w:eastAsia="Times New Roman" w:hAnsi="Times New Roman" w:cs="Times New Roman"/>
          <w:sz w:val="20"/>
          <w:szCs w:val="20"/>
          <w:lang w:eastAsia="zh-CN"/>
        </w:rPr>
        <w:t xml:space="preserve"> техническую  норму времени по элементам.</w:t>
      </w:r>
      <w:r w:rsidR="00662666" w:rsidRPr="00AA4BC7">
        <w:rPr>
          <w:rFonts w:ascii="Times New Roman" w:eastAsia="Times New Roman" w:hAnsi="Times New Roman" w:cs="Times New Roman"/>
          <w:sz w:val="20"/>
          <w:szCs w:val="20"/>
          <w:lang w:eastAsia="zh-CN"/>
        </w:rPr>
        <w:t xml:space="preserve"> </w:t>
      </w:r>
      <w:r w:rsidR="00343CD6">
        <w:rPr>
          <w:rFonts w:ascii="Times New Roman" w:eastAsia="Times New Roman" w:hAnsi="Times New Roman" w:cs="Times New Roman"/>
          <w:sz w:val="20"/>
          <w:szCs w:val="20"/>
          <w:lang w:eastAsia="zh-CN"/>
        </w:rPr>
        <w:t xml:space="preserve"> </w:t>
      </w:r>
    </w:p>
    <w:p w:rsidR="00662666" w:rsidRPr="00AA4BC7" w:rsidRDefault="00662666" w:rsidP="006E51AC">
      <w:pPr>
        <w:shd w:val="clear" w:color="auto" w:fill="FFFFFF"/>
        <w:spacing w:after="0" w:line="240" w:lineRule="auto"/>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Нормы штучного времени - 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это необходимые затраты времени на выполнение 1 (штуки) работы.</w:t>
      </w:r>
    </w:p>
    <w:p w:rsidR="00662666" w:rsidRPr="00AA4BC7" w:rsidRDefault="00662666" w:rsidP="006E51AC">
      <w:pPr>
        <w:shd w:val="clear" w:color="auto" w:fill="FFFFFF"/>
        <w:spacing w:after="0" w:line="240" w:lineRule="auto"/>
        <w:jc w:val="center"/>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шт</w:t>
      </w:r>
      <w:r w:rsidRPr="00AA4BC7">
        <w:rPr>
          <w:rFonts w:ascii="Times New Roman" w:eastAsia="Times New Roman" w:hAnsi="Times New Roman" w:cs="Times New Roman"/>
          <w:b/>
          <w:sz w:val="20"/>
          <w:szCs w:val="20"/>
          <w:lang w:eastAsia="zh-CN"/>
        </w:rPr>
        <w:t xml:space="preserve"> =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оп</w:t>
      </w:r>
      <w:r w:rsidRPr="00AA4BC7">
        <w:rPr>
          <w:rFonts w:ascii="Times New Roman" w:eastAsia="Times New Roman" w:hAnsi="Times New Roman" w:cs="Times New Roman"/>
          <w:b/>
          <w:sz w:val="20"/>
          <w:szCs w:val="20"/>
          <w:lang w:eastAsia="zh-CN"/>
        </w:rPr>
        <w:t xml:space="preserve"> +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обе</w:t>
      </w:r>
      <w:r w:rsidRPr="00AA4BC7">
        <w:rPr>
          <w:rFonts w:ascii="Times New Roman" w:eastAsia="Times New Roman" w:hAnsi="Times New Roman" w:cs="Times New Roman"/>
          <w:b/>
          <w:sz w:val="20"/>
          <w:szCs w:val="20"/>
          <w:lang w:eastAsia="zh-CN"/>
        </w:rPr>
        <w:t xml:space="preserve">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отл</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Нормы штучного времени на выполнения операции включает следующее:</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1.Время, затрачиваемое на выполнение приемов, направленных на непосредственное изменение формы, размеров или сечения материалов - это время называют основным 1о (или обработанное на станке, - машинным 1м).</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val="en-US" w:eastAsia="zh-CN"/>
        </w:rPr>
        <w:t>o</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lang w:eastAsia="zh-CN"/>
        </w:rPr>
        <w:t>рх/</w:t>
      </w:r>
      <w:r w:rsidRPr="00AA4BC7">
        <w:rPr>
          <w:rFonts w:ascii="Times New Roman" w:eastAsia="Times New Roman" w:hAnsi="Times New Roman" w:cs="Times New Roman"/>
          <w:i/>
          <w:sz w:val="20"/>
          <w:szCs w:val="20"/>
          <w:lang w:val="en-US" w:eastAsia="zh-CN"/>
        </w:rPr>
        <w:t>Sn</w:t>
      </w:r>
      <w:r w:rsidRPr="00AA4BC7">
        <w:rPr>
          <w:rFonts w:ascii="Times New Roman" w:eastAsia="Times New Roman" w:hAnsi="Times New Roman" w:cs="Times New Roman"/>
          <w:sz w:val="20"/>
          <w:szCs w:val="20"/>
          <w:lang w:eastAsia="zh-CN"/>
        </w:rPr>
        <w:t>(минут)</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lang w:eastAsia="zh-CN"/>
        </w:rPr>
        <w:t xml:space="preserve">рх    - </w:t>
      </w:r>
      <w:r w:rsidRPr="00AA4BC7">
        <w:rPr>
          <w:rFonts w:ascii="Times New Roman" w:eastAsia="Times New Roman" w:hAnsi="Times New Roman" w:cs="Times New Roman"/>
          <w:sz w:val="20"/>
          <w:szCs w:val="20"/>
          <w:lang w:eastAsia="zh-CN"/>
        </w:rPr>
        <w:t>длина рабочего хода (мм)</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lang w:eastAsia="zh-CN"/>
        </w:rPr>
        <w:t xml:space="preserve">рх    </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рез</w:t>
      </w:r>
      <w:r w:rsidRPr="00AA4BC7">
        <w:rPr>
          <w:rFonts w:ascii="Times New Roman" w:eastAsia="Times New Roman" w:hAnsi="Times New Roman" w:cs="Times New Roman"/>
          <w:sz w:val="20"/>
          <w:szCs w:val="20"/>
          <w:lang w:eastAsia="zh-CN"/>
        </w:rPr>
        <w:t xml:space="preserve"> +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(мм) </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рез- длина обрабатываемой поверхности (мм)</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 величина врезания (мм) </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 -величена перебега (устанавливается по нормативам времени)</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Время, затрачиваемое на выполнение вспомогательных приемов (установку, снятия детали, выполнение вспомогательных ходов, контроль размеров) называют вспомогательным временем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Выбирается по нормативам времени как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в1</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sz w:val="20"/>
          <w:szCs w:val="20"/>
          <w:lang w:eastAsia="zh-CN"/>
        </w:rPr>
        <w:t xml:space="preserve">на установку,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в2</w:t>
      </w:r>
      <w:r w:rsidRPr="00AA4BC7">
        <w:rPr>
          <w:rFonts w:ascii="Times New Roman" w:eastAsia="Times New Roman" w:hAnsi="Times New Roman" w:cs="Times New Roman"/>
          <w:sz w:val="20"/>
          <w:szCs w:val="20"/>
          <w:lang w:eastAsia="zh-CN"/>
        </w:rPr>
        <w:t xml:space="preserve"> - связано с переходом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в3</w:t>
      </w:r>
      <w:r w:rsidRPr="00AA4BC7">
        <w:rPr>
          <w:rFonts w:ascii="Times New Roman" w:eastAsia="Times New Roman" w:hAnsi="Times New Roman" w:cs="Times New Roman"/>
          <w:sz w:val="20"/>
          <w:szCs w:val="20"/>
          <w:lang w:eastAsia="zh-CN"/>
        </w:rPr>
        <w:t xml:space="preserve"> на измерение.</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3. Сумму затрат времени на выполнение основных и вспомогательных приемов называют </w:t>
      </w:r>
      <w:r w:rsidRPr="00AA4BC7">
        <w:rPr>
          <w:rFonts w:ascii="Times New Roman" w:eastAsia="Times New Roman" w:hAnsi="Times New Roman" w:cs="Times New Roman"/>
          <w:sz w:val="20"/>
          <w:szCs w:val="20"/>
          <w:u w:val="single"/>
          <w:lang w:eastAsia="zh-CN"/>
        </w:rPr>
        <w:t>оперативным временем</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xml:space="preserve"> это время составляет основную часть штучного времени.</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4. Затраты времени на обслуживания рабочего места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0бС</w:t>
      </w:r>
      <w:r w:rsidRPr="00AA4BC7">
        <w:rPr>
          <w:rFonts w:ascii="Times New Roman" w:eastAsia="Times New Roman" w:hAnsi="Times New Roman" w:cs="Times New Roman"/>
          <w:sz w:val="20"/>
          <w:szCs w:val="20"/>
          <w:lang w:eastAsia="zh-CN"/>
        </w:rPr>
        <w:t>, (подготовка к началу работы, заточка инструмента, смазка и т. д.) величина этого времени зависит от вида оборудования и определяется в процентах от оперативного времени. Величина процента выбирается по нормативам времени.</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5. Время перерывов на отдых и личные надобности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 xml:space="preserve"> зависит от затрат физических усилий и интенсивности работы, определяется в процентах от оперативного времени.</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Величина процента выбирается по нормативам времени.</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6. Для выполнения операции необходимо наладить станок, т.е. установить приспособление и инструмент, настроить на размер и т.д.; по окончанию обработки партий деталей привести оборудование в исходное положение (снять приспособление, инструмент ...) Затраты времени на выполнение этих действий называется </w:t>
      </w:r>
      <w:r w:rsidRPr="00AA4BC7">
        <w:rPr>
          <w:rFonts w:ascii="Times New Roman" w:eastAsia="Times New Roman" w:hAnsi="Times New Roman" w:cs="Times New Roman"/>
          <w:sz w:val="20"/>
          <w:szCs w:val="20"/>
          <w:u w:val="single"/>
          <w:lang w:eastAsia="zh-CN"/>
        </w:rPr>
        <w:t xml:space="preserve">подготовительно — заключительным временем — </w:t>
      </w:r>
      <w:r w:rsidRPr="00706881">
        <w:rPr>
          <w:rFonts w:ascii="Times New Roman" w:eastAsia="Times New Roman" w:hAnsi="Times New Roman" w:cs="Times New Roman"/>
          <w:sz w:val="20"/>
          <w:szCs w:val="20"/>
          <w:lang w:eastAsia="zh-CN"/>
        </w:rPr>
        <w:t>Тпз</w:t>
      </w:r>
      <w:r w:rsidR="00706881">
        <w:rPr>
          <w:rFonts w:ascii="Times New Roman" w:eastAsia="Times New Roman" w:hAnsi="Times New Roman" w:cs="Times New Roman"/>
          <w:sz w:val="20"/>
          <w:szCs w:val="20"/>
          <w:lang w:eastAsia="zh-CN"/>
        </w:rPr>
        <w:t xml:space="preserve">. </w:t>
      </w:r>
      <w:r w:rsidRPr="00706881">
        <w:rPr>
          <w:rFonts w:ascii="Times New Roman" w:eastAsia="Times New Roman" w:hAnsi="Times New Roman" w:cs="Times New Roman"/>
          <w:sz w:val="20"/>
          <w:szCs w:val="20"/>
          <w:lang w:eastAsia="zh-CN"/>
        </w:rPr>
        <w:t>Его</w:t>
      </w:r>
      <w:r w:rsidRPr="00AA4BC7">
        <w:rPr>
          <w:rFonts w:ascii="Times New Roman" w:eastAsia="Times New Roman" w:hAnsi="Times New Roman" w:cs="Times New Roman"/>
          <w:sz w:val="20"/>
          <w:szCs w:val="20"/>
          <w:lang w:eastAsia="zh-CN"/>
        </w:rPr>
        <w:t xml:space="preserve"> величина зависит от сложности наладки и выбирается по нормативам времени</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В состав штучно калькуляционной нормы времени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xml:space="preserve"> подготовительно заключительное время входит как часть, приходящаяся на одну деталь в партии таким образом:</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 xml:space="preserve">штк </w:t>
      </w: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+Тпз/</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(мин)</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 - производственная партия деталей (число деталей одного типа размеров и наименования одновременно запускаемое в работу).</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8. В единичном, мелкосерийном и среднесерийном производстве определяется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xml:space="preserve"> В крупносерийном и массовом производстве —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xml:space="preserve"> так как наладкой занимается наладчик.</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9. Конечным показателем производительности обработки является сменная норма выработки (Н(шт.))</w:t>
      </w:r>
    </w:p>
    <w:p w:rsidR="00662666" w:rsidRPr="00AA4BC7" w:rsidRDefault="00662666" w:rsidP="006E51AC">
      <w:pPr>
        <w:shd w:val="clear" w:color="auto" w:fill="FFFFFF"/>
        <w:spacing w:after="0" w:line="240" w:lineRule="auto"/>
        <w:jc w:val="both"/>
        <w:rPr>
          <w:rFonts w:ascii="Times New Roman" w:eastAsia="Times New Roman" w:hAnsi="Times New Roman" w:cs="Times New Roman"/>
          <w:i/>
          <w:sz w:val="20"/>
          <w:szCs w:val="20"/>
          <w:lang w:eastAsia="zh-CN"/>
        </w:rPr>
      </w:pPr>
      <w:r w:rsidRPr="00AA4BC7">
        <w:rPr>
          <w:rFonts w:ascii="Times New Roman" w:eastAsia="Times New Roman" w:hAnsi="Times New Roman" w:cs="Times New Roman"/>
          <w:i/>
          <w:sz w:val="20"/>
          <w:szCs w:val="20"/>
          <w:lang w:val="en-US" w:eastAsia="zh-CN"/>
        </w:rPr>
        <w:t>H</w:t>
      </w:r>
      <w:r w:rsidRPr="00AA4BC7">
        <w:rPr>
          <w:rFonts w:ascii="Times New Roman" w:eastAsia="Times New Roman" w:hAnsi="Times New Roman" w:cs="Times New Roman"/>
          <w:i/>
          <w:sz w:val="20"/>
          <w:szCs w:val="20"/>
          <w:lang w:eastAsia="zh-CN"/>
        </w:rPr>
        <w:t>=</w:t>
      </w:r>
      <w:r w:rsidRPr="00AA4BC7">
        <w:rPr>
          <w:rFonts w:ascii="Times New Roman" w:eastAsia="Times New Roman" w:hAnsi="Times New Roman" w:cs="Times New Roman"/>
          <w:i/>
          <w:vanish/>
          <w:sz w:val="20"/>
          <w:szCs w:val="20"/>
          <w:lang w:val="en-US" w:eastAsia="zh-CN"/>
        </w:rPr>
        <w:t>HHHHH</w:t>
      </w:r>
      <w:r w:rsidRPr="00AA4BC7">
        <w:rPr>
          <w:rFonts w:ascii="Times New Roman" w:eastAsia="Times New Roman" w:hAnsi="Times New Roman" w:cs="Times New Roman"/>
          <w:i/>
          <w:sz w:val="20"/>
          <w:szCs w:val="20"/>
          <w:lang w:eastAsia="zh-CN"/>
        </w:rPr>
        <w:t>Т</w:t>
      </w:r>
      <w:r w:rsidRPr="00AA4BC7">
        <w:rPr>
          <w:rFonts w:ascii="Times New Roman" w:eastAsia="Times New Roman" w:hAnsi="Times New Roman" w:cs="Times New Roman"/>
          <w:i/>
          <w:sz w:val="20"/>
          <w:szCs w:val="20"/>
          <w:vertAlign w:val="subscript"/>
          <w:lang w:eastAsia="zh-CN"/>
        </w:rPr>
        <w:t>см</w:t>
      </w:r>
      <w:r w:rsidRPr="00AA4BC7">
        <w:rPr>
          <w:rFonts w:ascii="Times New Roman" w:eastAsia="Times New Roman" w:hAnsi="Times New Roman" w:cs="Times New Roman"/>
          <w:i/>
          <w:sz w:val="20"/>
          <w:szCs w:val="20"/>
          <w:lang w:eastAsia="zh-CN"/>
        </w:rPr>
        <w:t>/Т</w:t>
      </w:r>
      <w:r w:rsidRPr="00AA4BC7">
        <w:rPr>
          <w:rFonts w:ascii="Times New Roman" w:eastAsia="Times New Roman" w:hAnsi="Times New Roman" w:cs="Times New Roman"/>
          <w:i/>
          <w:sz w:val="20"/>
          <w:szCs w:val="20"/>
          <w:vertAlign w:val="subscript"/>
          <w:lang w:eastAsia="zh-CN"/>
        </w:rPr>
        <w:t>шт</w:t>
      </w:r>
      <w:r w:rsidRPr="00AA4BC7">
        <w:rPr>
          <w:rFonts w:ascii="Times New Roman" w:eastAsia="Times New Roman" w:hAnsi="Times New Roman" w:cs="Times New Roman"/>
          <w:i/>
          <w:sz w:val="20"/>
          <w:szCs w:val="20"/>
          <w:u w:val="single"/>
          <w:lang w:eastAsia="zh-CN"/>
        </w:rPr>
        <w:t xml:space="preserve">время </w:t>
      </w:r>
      <w:r w:rsidRPr="00AA4BC7">
        <w:rPr>
          <w:rFonts w:ascii="Times New Roman" w:eastAsia="Times New Roman" w:hAnsi="Times New Roman" w:cs="Times New Roman"/>
          <w:sz w:val="20"/>
          <w:szCs w:val="20"/>
          <w:u w:val="single"/>
          <w:lang w:eastAsia="zh-CN"/>
        </w:rPr>
        <w:t xml:space="preserve">_ </w:t>
      </w:r>
      <w:r w:rsidRPr="00AA4BC7">
        <w:rPr>
          <w:rFonts w:ascii="Times New Roman" w:eastAsia="Times New Roman" w:hAnsi="Times New Roman" w:cs="Times New Roman"/>
          <w:i/>
          <w:sz w:val="20"/>
          <w:szCs w:val="20"/>
          <w:u w:val="single"/>
          <w:lang w:eastAsia="zh-CN"/>
        </w:rPr>
        <w:t>за</w:t>
      </w:r>
      <w:r w:rsidRPr="00AA4BC7">
        <w:rPr>
          <w:rFonts w:ascii="Times New Roman" w:eastAsia="Times New Roman" w:hAnsi="Times New Roman" w:cs="Times New Roman"/>
          <w:sz w:val="20"/>
          <w:szCs w:val="20"/>
          <w:lang w:eastAsia="zh-CN"/>
        </w:rPr>
        <w:t xml:space="preserve">_ </w:t>
      </w:r>
      <w:r w:rsidRPr="00AA4BC7">
        <w:rPr>
          <w:rFonts w:ascii="Times New Roman" w:eastAsia="Times New Roman" w:hAnsi="Times New Roman" w:cs="Times New Roman"/>
          <w:i/>
          <w:sz w:val="20"/>
          <w:szCs w:val="20"/>
          <w:lang w:eastAsia="zh-CN"/>
        </w:rPr>
        <w:t>смену/мин</w:t>
      </w:r>
    </w:p>
    <w:p w:rsidR="00CF70E2" w:rsidRPr="00AA4BC7" w:rsidRDefault="00CF70E2" w:rsidP="006E51AC">
      <w:pPr>
        <w:shd w:val="clear" w:color="auto" w:fill="FFFFFF"/>
        <w:spacing w:after="0" w:line="240" w:lineRule="auto"/>
        <w:jc w:val="both"/>
        <w:rPr>
          <w:rFonts w:ascii="Times New Roman" w:eastAsia="Times New Roman" w:hAnsi="Times New Roman" w:cs="Times New Roman"/>
          <w:sz w:val="20"/>
          <w:szCs w:val="20"/>
          <w:lang w:eastAsia="zh-CN"/>
        </w:rPr>
      </w:pP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Рекомендации по процессу нормирования операции</w:t>
      </w:r>
      <w:r w:rsidR="00E179EF" w:rsidRPr="00AA4BC7">
        <w:rPr>
          <w:rFonts w:ascii="Times New Roman" w:eastAsia="Times New Roman" w:hAnsi="Times New Roman" w:cs="Times New Roman"/>
          <w:sz w:val="20"/>
          <w:szCs w:val="20"/>
          <w:lang w:eastAsia="zh-CN"/>
        </w:rPr>
        <w:t>:</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(мин) рассчитывается для каждого выполняемого перехода.</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р.х/</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s</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р.х.. - длина рабочего хода (мм)</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w:t>
      </w:r>
      <w:r w:rsidRPr="00AA4BC7">
        <w:rPr>
          <w:rFonts w:ascii="Times New Roman" w:eastAsia="Times New Roman" w:hAnsi="Times New Roman" w:cs="Times New Roman"/>
          <w:sz w:val="20"/>
          <w:szCs w:val="20"/>
          <w:lang w:val="en-US" w:eastAsia="zh-CN"/>
        </w:rPr>
        <w:t>x</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рез+1</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 (ММ)</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выбирать по нормативам времени.</w:t>
      </w: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этом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2) время на выполнение перехода. Необходимо учесть все переходы и дополнительные приемы переключение чисел оборотов, подачи, замена инструмента, поворот детали и т.д.</w:t>
      </w:r>
    </w:p>
    <w:p w:rsidR="00662666" w:rsidRPr="00AA4BC7" w:rsidRDefault="00343CD6"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662666" w:rsidRPr="00AA4BC7" w:rsidRDefault="00343CD6"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Оформить отчет по полученным материалам занятия.</w:t>
      </w:r>
    </w:p>
    <w:p w:rsidR="00E179EF" w:rsidRPr="00AA4BC7" w:rsidRDefault="00E179EF" w:rsidP="006E51AC">
      <w:pPr>
        <w:spacing w:after="0" w:line="240" w:lineRule="auto"/>
        <w:jc w:val="both"/>
        <w:rPr>
          <w:rFonts w:ascii="Times New Roman" w:eastAsia="Times New Roman" w:hAnsi="Times New Roman" w:cs="Times New Roman"/>
          <w:sz w:val="20"/>
          <w:szCs w:val="20"/>
          <w:lang w:eastAsia="zh-CN"/>
        </w:rPr>
      </w:pPr>
    </w:p>
    <w:p w:rsidR="00662666" w:rsidRPr="00AA4BC7" w:rsidRDefault="00662666" w:rsidP="006E51AC">
      <w:pPr>
        <w:shd w:val="clear" w:color="auto" w:fill="FFFFFF"/>
        <w:spacing w:after="0" w:line="240" w:lineRule="auto"/>
        <w:jc w:val="both"/>
        <w:rPr>
          <w:rFonts w:ascii="Times New Roman" w:eastAsia="Times New Roman" w:hAnsi="Times New Roman" w:cs="Times New Roman"/>
          <w:sz w:val="20"/>
          <w:szCs w:val="20"/>
          <w:lang w:eastAsia="zh-CN"/>
        </w:rPr>
      </w:pPr>
    </w:p>
    <w:p w:rsidR="006E51AC" w:rsidRDefault="006E51AC" w:rsidP="006E51AC">
      <w:pPr>
        <w:pStyle w:val="1"/>
        <w:spacing w:before="0" w:line="240" w:lineRule="auto"/>
        <w:rPr>
          <w:rFonts w:ascii="Times New Roman" w:eastAsia="Times New Roman" w:hAnsi="Times New Roman" w:cs="Times New Roman"/>
          <w:color w:val="auto"/>
          <w:sz w:val="20"/>
          <w:szCs w:val="20"/>
          <w:lang w:eastAsia="zh-CN"/>
        </w:rPr>
      </w:pPr>
      <w:bookmarkStart w:id="6" w:name="_Toc378542666"/>
    </w:p>
    <w:p w:rsidR="00925BAA" w:rsidRDefault="00925BAA" w:rsidP="00925BAA">
      <w:pPr>
        <w:rPr>
          <w:lang w:eastAsia="zh-CN"/>
        </w:rPr>
      </w:pPr>
    </w:p>
    <w:p w:rsidR="00925BAA" w:rsidRDefault="00925BAA" w:rsidP="006E51AC">
      <w:pPr>
        <w:pStyle w:val="1"/>
        <w:spacing w:before="0" w:line="240" w:lineRule="auto"/>
        <w:jc w:val="center"/>
        <w:rPr>
          <w:rFonts w:asciiTheme="minorHAnsi" w:eastAsiaTheme="minorEastAsia" w:hAnsiTheme="minorHAnsi" w:cstheme="minorBidi"/>
          <w:b w:val="0"/>
          <w:bCs w:val="0"/>
          <w:color w:val="auto"/>
          <w:sz w:val="22"/>
          <w:szCs w:val="22"/>
          <w:lang w:eastAsia="zh-CN"/>
        </w:rPr>
      </w:pPr>
    </w:p>
    <w:p w:rsidR="00925BAA" w:rsidRPr="00925BAA" w:rsidRDefault="00925BAA" w:rsidP="00925BAA">
      <w:pPr>
        <w:rPr>
          <w:lang w:eastAsia="zh-CN"/>
        </w:rPr>
      </w:pPr>
    </w:p>
    <w:p w:rsidR="006E51AC" w:rsidRPr="00706881" w:rsidRDefault="006E51AC" w:rsidP="006E51AC">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lastRenderedPageBreak/>
        <w:t xml:space="preserve">Занятие № </w:t>
      </w:r>
      <w:r w:rsidR="00706881" w:rsidRPr="00706881">
        <w:rPr>
          <w:rFonts w:ascii="Times New Roman" w:eastAsia="Times New Roman" w:hAnsi="Times New Roman" w:cs="Times New Roman"/>
          <w:b w:val="0"/>
          <w:color w:val="auto"/>
          <w:sz w:val="20"/>
          <w:szCs w:val="20"/>
          <w:lang w:eastAsia="zh-CN"/>
        </w:rPr>
        <w:t xml:space="preserve"> 18:</w:t>
      </w:r>
    </w:p>
    <w:p w:rsidR="006E51AC" w:rsidRPr="00AA4BC7" w:rsidRDefault="006E51AC" w:rsidP="006E51AC">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6E51AC" w:rsidRPr="00AA4BC7" w:rsidRDefault="006E51AC" w:rsidP="006E51AC">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eastAsia="Times New Roman" w:hAnsi="Times New Roman" w:cs="Times New Roman"/>
          <w:b/>
          <w:sz w:val="20"/>
          <w:szCs w:val="20"/>
        </w:rPr>
        <w:t>«</w:t>
      </w:r>
      <w:r w:rsidR="00633AFD">
        <w:rPr>
          <w:rFonts w:ascii="Times New Roman" w:eastAsia="Times New Roman" w:hAnsi="Times New Roman" w:cs="Times New Roman"/>
          <w:b/>
          <w:sz w:val="20"/>
          <w:szCs w:val="20"/>
          <w:lang w:eastAsia="zh-CN"/>
        </w:rPr>
        <w:t>Зенкерование отверстий на сверлильных станках. Нормирование</w:t>
      </w:r>
      <w:r w:rsidR="00303A91">
        <w:rPr>
          <w:rFonts w:ascii="Times New Roman" w:eastAsia="Times New Roman" w:hAnsi="Times New Roman" w:cs="Times New Roman"/>
          <w:b/>
          <w:sz w:val="20"/>
          <w:szCs w:val="20"/>
          <w:lang w:eastAsia="zh-CN"/>
        </w:rPr>
        <w:t>.</w:t>
      </w:r>
      <w:r w:rsidR="00303A91">
        <w:rPr>
          <w:rFonts w:ascii="Times New Roman" w:eastAsia="Times New Roman" w:hAnsi="Times New Roman" w:cs="Times New Roman"/>
          <w:b/>
          <w:sz w:val="20"/>
          <w:szCs w:val="20"/>
        </w:rPr>
        <w:t>»</w:t>
      </w:r>
    </w:p>
    <w:p w:rsidR="006E51AC"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Цель </w:t>
      </w:r>
      <w:r w:rsidR="00105043">
        <w:rPr>
          <w:rFonts w:ascii="Times New Roman" w:eastAsia="Times New Roman" w:hAnsi="Times New Roman" w:cs="Times New Roman"/>
          <w:sz w:val="20"/>
          <w:szCs w:val="20"/>
          <w:u w:val="single"/>
          <w:lang w:eastAsia="zh-CN"/>
        </w:rPr>
        <w:t>занятия</w:t>
      </w:r>
      <w:r w:rsidRPr="00AA4BC7">
        <w:rPr>
          <w:rFonts w:ascii="Times New Roman" w:eastAsia="Times New Roman" w:hAnsi="Times New Roman" w:cs="Times New Roman"/>
          <w:b/>
          <w:sz w:val="20"/>
          <w:szCs w:val="20"/>
          <w:u w:val="single"/>
          <w:lang w:eastAsia="zh-CN"/>
        </w:rPr>
        <w:t>:</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Развитие навыка по расчету нормы</w:t>
      </w:r>
      <w:r w:rsidR="00303A91">
        <w:rPr>
          <w:rFonts w:ascii="Times New Roman" w:eastAsia="Times New Roman" w:hAnsi="Times New Roman" w:cs="Times New Roman"/>
          <w:sz w:val="20"/>
          <w:szCs w:val="20"/>
          <w:lang w:eastAsia="zh-CN"/>
        </w:rPr>
        <w:t xml:space="preserve"> времени на зенкерование отверстий.</w:t>
      </w:r>
      <w:r w:rsidRPr="00AA4BC7">
        <w:rPr>
          <w:rFonts w:ascii="Times New Roman" w:eastAsia="Times New Roman" w:hAnsi="Times New Roman" w:cs="Times New Roman"/>
          <w:sz w:val="20"/>
          <w:szCs w:val="20"/>
          <w:lang w:eastAsia="zh-CN"/>
        </w:rPr>
        <w:t>.</w:t>
      </w:r>
    </w:p>
    <w:p w:rsidR="00303A91"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303A91" w:rsidRPr="00AA4BC7">
        <w:rPr>
          <w:rFonts w:ascii="Times New Roman" w:eastAsia="Times New Roman" w:hAnsi="Times New Roman" w:cs="Times New Roman"/>
          <w:sz w:val="20"/>
          <w:szCs w:val="20"/>
          <w:u w:val="single"/>
          <w:lang w:eastAsia="zh-CN"/>
        </w:rPr>
        <w:t>Задание:</w:t>
      </w:r>
      <w:r w:rsidR="00303A91">
        <w:rPr>
          <w:rFonts w:ascii="Times New Roman" w:eastAsia="Times New Roman" w:hAnsi="Times New Roman" w:cs="Times New Roman"/>
          <w:sz w:val="20"/>
          <w:szCs w:val="20"/>
          <w:lang w:eastAsia="zh-CN"/>
        </w:rPr>
        <w:t xml:space="preserve"> Для  операции</w:t>
      </w:r>
      <w:r w:rsidR="00303A91" w:rsidRPr="00AA4BC7">
        <w:rPr>
          <w:rFonts w:ascii="Times New Roman" w:eastAsia="Times New Roman" w:hAnsi="Times New Roman" w:cs="Times New Roman"/>
          <w:sz w:val="20"/>
          <w:szCs w:val="20"/>
          <w:lang w:eastAsia="zh-CN"/>
        </w:rPr>
        <w:t xml:space="preserve"> </w:t>
      </w:r>
      <w:r w:rsidR="00303A91">
        <w:rPr>
          <w:rFonts w:ascii="Times New Roman" w:eastAsia="Times New Roman" w:hAnsi="Times New Roman" w:cs="Times New Roman"/>
          <w:sz w:val="20"/>
          <w:szCs w:val="20"/>
          <w:lang w:eastAsia="zh-CN"/>
        </w:rPr>
        <w:t xml:space="preserve">зенкерование </w:t>
      </w:r>
      <w:r w:rsidR="00303A91" w:rsidRPr="00AA4BC7">
        <w:rPr>
          <w:rFonts w:ascii="Times New Roman" w:eastAsia="Times New Roman" w:hAnsi="Times New Roman" w:cs="Times New Roman"/>
          <w:sz w:val="20"/>
          <w:szCs w:val="20"/>
          <w:lang w:eastAsia="zh-CN"/>
        </w:rPr>
        <w:t>определить</w:t>
      </w:r>
      <w:r w:rsidR="00303A91">
        <w:rPr>
          <w:rFonts w:ascii="Times New Roman" w:eastAsia="Times New Roman" w:hAnsi="Times New Roman" w:cs="Times New Roman"/>
          <w:sz w:val="20"/>
          <w:szCs w:val="20"/>
          <w:lang w:eastAsia="zh-CN"/>
        </w:rPr>
        <w:t xml:space="preserve"> техническую  норму времени по элементам.</w:t>
      </w:r>
      <w:r w:rsidR="00303A91" w:rsidRPr="00AA4BC7">
        <w:rPr>
          <w:rFonts w:ascii="Times New Roman" w:eastAsia="Times New Roman" w:hAnsi="Times New Roman" w:cs="Times New Roman"/>
          <w:sz w:val="20"/>
          <w:szCs w:val="20"/>
          <w:lang w:eastAsia="zh-CN"/>
        </w:rPr>
        <w:t xml:space="preserve"> </w:t>
      </w:r>
      <w:r w:rsidR="00303A91">
        <w:rPr>
          <w:rFonts w:ascii="Times New Roman" w:eastAsia="Times New Roman" w:hAnsi="Times New Roman" w:cs="Times New Roman"/>
          <w:sz w:val="20"/>
          <w:szCs w:val="20"/>
          <w:lang w:eastAsia="zh-CN"/>
        </w:rPr>
        <w:t xml:space="preserve"> </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303A91">
        <w:rPr>
          <w:rFonts w:ascii="Times New Roman" w:eastAsia="Times New Roman" w:hAnsi="Times New Roman" w:cs="Times New Roman"/>
          <w:sz w:val="20"/>
          <w:szCs w:val="20"/>
          <w:lang w:eastAsia="zh-CN"/>
        </w:rPr>
        <w:t>1.</w:t>
      </w:r>
      <w:r w:rsidRPr="00AA4BC7">
        <w:rPr>
          <w:rFonts w:ascii="Times New Roman" w:eastAsia="Times New Roman" w:hAnsi="Times New Roman" w:cs="Times New Roman"/>
          <w:sz w:val="20"/>
          <w:szCs w:val="20"/>
          <w:lang w:eastAsia="zh-CN"/>
        </w:rPr>
        <w:t xml:space="preserve"> Чертежи деталей.</w:t>
      </w:r>
    </w:p>
    <w:p w:rsidR="006E51AC" w:rsidRPr="00AA4BC7" w:rsidRDefault="00303A91"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6E51AC" w:rsidRPr="00AA4BC7" w:rsidRDefault="006E51AC" w:rsidP="006E51AC">
      <w:pPr>
        <w:shd w:val="clear" w:color="auto" w:fill="FFFFFF"/>
        <w:spacing w:after="0" w:line="240" w:lineRule="auto"/>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Нормы штучного времени - 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это необходимые затраты времени на выполнение 1 (штуки) работы.</w:t>
      </w:r>
    </w:p>
    <w:p w:rsidR="006E51AC" w:rsidRPr="00AA4BC7" w:rsidRDefault="006E51AC" w:rsidP="006E51AC">
      <w:pPr>
        <w:shd w:val="clear" w:color="auto" w:fill="FFFFFF"/>
        <w:spacing w:after="0" w:line="240" w:lineRule="auto"/>
        <w:jc w:val="center"/>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шт</w:t>
      </w:r>
      <w:r w:rsidRPr="00AA4BC7">
        <w:rPr>
          <w:rFonts w:ascii="Times New Roman" w:eastAsia="Times New Roman" w:hAnsi="Times New Roman" w:cs="Times New Roman"/>
          <w:b/>
          <w:sz w:val="20"/>
          <w:szCs w:val="20"/>
          <w:lang w:eastAsia="zh-CN"/>
        </w:rPr>
        <w:t xml:space="preserve"> =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оп</w:t>
      </w:r>
      <w:r w:rsidRPr="00AA4BC7">
        <w:rPr>
          <w:rFonts w:ascii="Times New Roman" w:eastAsia="Times New Roman" w:hAnsi="Times New Roman" w:cs="Times New Roman"/>
          <w:b/>
          <w:sz w:val="20"/>
          <w:szCs w:val="20"/>
          <w:lang w:eastAsia="zh-CN"/>
        </w:rPr>
        <w:t xml:space="preserve"> +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обе</w:t>
      </w:r>
      <w:r w:rsidRPr="00AA4BC7">
        <w:rPr>
          <w:rFonts w:ascii="Times New Roman" w:eastAsia="Times New Roman" w:hAnsi="Times New Roman" w:cs="Times New Roman"/>
          <w:b/>
          <w:sz w:val="20"/>
          <w:szCs w:val="20"/>
          <w:lang w:eastAsia="zh-CN"/>
        </w:rPr>
        <w:t xml:space="preserve">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отл</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Нормы штучного времени на выполнения операции включает следующее:</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1.Время, затрачиваемое на выполнение приемов, направленных на непосредственное изменение формы, размеров или сечения материалов - это время называют основным 1о (или обработанное на станке, - машинным 1м).</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val="en-US" w:eastAsia="zh-CN"/>
        </w:rPr>
        <w:t>o</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lang w:eastAsia="zh-CN"/>
        </w:rPr>
        <w:t>рх/</w:t>
      </w:r>
      <w:r w:rsidRPr="00AA4BC7">
        <w:rPr>
          <w:rFonts w:ascii="Times New Roman" w:eastAsia="Times New Roman" w:hAnsi="Times New Roman" w:cs="Times New Roman"/>
          <w:i/>
          <w:sz w:val="20"/>
          <w:szCs w:val="20"/>
          <w:lang w:val="en-US" w:eastAsia="zh-CN"/>
        </w:rPr>
        <w:t>Sn</w:t>
      </w:r>
      <w:r w:rsidRPr="00AA4BC7">
        <w:rPr>
          <w:rFonts w:ascii="Times New Roman" w:eastAsia="Times New Roman" w:hAnsi="Times New Roman" w:cs="Times New Roman"/>
          <w:sz w:val="20"/>
          <w:szCs w:val="20"/>
          <w:lang w:eastAsia="zh-CN"/>
        </w:rPr>
        <w:t>(минут)</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lang w:eastAsia="zh-CN"/>
        </w:rPr>
        <w:t xml:space="preserve">рх    - </w:t>
      </w:r>
      <w:r w:rsidRPr="00AA4BC7">
        <w:rPr>
          <w:rFonts w:ascii="Times New Roman" w:eastAsia="Times New Roman" w:hAnsi="Times New Roman" w:cs="Times New Roman"/>
          <w:sz w:val="20"/>
          <w:szCs w:val="20"/>
          <w:lang w:eastAsia="zh-CN"/>
        </w:rPr>
        <w:t>длина рабочего хода (мм)</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L</w:t>
      </w:r>
      <w:r w:rsidRPr="00AA4BC7">
        <w:rPr>
          <w:rFonts w:ascii="Times New Roman" w:eastAsia="Times New Roman" w:hAnsi="Times New Roman" w:cs="Times New Roman"/>
          <w:i/>
          <w:sz w:val="20"/>
          <w:szCs w:val="20"/>
          <w:lang w:eastAsia="zh-CN"/>
        </w:rPr>
        <w:t xml:space="preserve">рх    </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рез</w:t>
      </w:r>
      <w:r w:rsidRPr="00AA4BC7">
        <w:rPr>
          <w:rFonts w:ascii="Times New Roman" w:eastAsia="Times New Roman" w:hAnsi="Times New Roman" w:cs="Times New Roman"/>
          <w:sz w:val="20"/>
          <w:szCs w:val="20"/>
          <w:lang w:eastAsia="zh-CN"/>
        </w:rPr>
        <w:t xml:space="preserve"> +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(мм) </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рез- длина обрабатываемой поверхности (мм)</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 величина врезания (мм) </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 -величена перебега (устанавливается по нормативам времени)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Время, затрачиваемое на выполнение вспомогательных приемов (установку, снятия детали, выполнение вспомогательных ходов, контроль размеров) называют вспомогательным временем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Выбирается по нормативам времени как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в1</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sz w:val="20"/>
          <w:szCs w:val="20"/>
          <w:lang w:eastAsia="zh-CN"/>
        </w:rPr>
        <w:t xml:space="preserve">на установку,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в2</w:t>
      </w:r>
      <w:r w:rsidRPr="00AA4BC7">
        <w:rPr>
          <w:rFonts w:ascii="Times New Roman" w:eastAsia="Times New Roman" w:hAnsi="Times New Roman" w:cs="Times New Roman"/>
          <w:sz w:val="20"/>
          <w:szCs w:val="20"/>
          <w:lang w:eastAsia="zh-CN"/>
        </w:rPr>
        <w:t xml:space="preserve"> - связано с переходом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в3</w:t>
      </w:r>
      <w:r w:rsidRPr="00AA4BC7">
        <w:rPr>
          <w:rFonts w:ascii="Times New Roman" w:eastAsia="Times New Roman" w:hAnsi="Times New Roman" w:cs="Times New Roman"/>
          <w:sz w:val="20"/>
          <w:szCs w:val="20"/>
          <w:lang w:eastAsia="zh-CN"/>
        </w:rPr>
        <w:t xml:space="preserve"> на измерение.</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3. Сумму затрат времени на выполнение основных и вспомогательных приемов называют </w:t>
      </w:r>
      <w:r w:rsidRPr="00AA4BC7">
        <w:rPr>
          <w:rFonts w:ascii="Times New Roman" w:eastAsia="Times New Roman" w:hAnsi="Times New Roman" w:cs="Times New Roman"/>
          <w:sz w:val="20"/>
          <w:szCs w:val="20"/>
          <w:u w:val="single"/>
          <w:lang w:eastAsia="zh-CN"/>
        </w:rPr>
        <w:t>оперативным временем</w:t>
      </w:r>
      <w:r w:rsidR="00706881">
        <w:rPr>
          <w:rFonts w:ascii="Times New Roman" w:eastAsia="Times New Roman" w:hAnsi="Times New Roman" w:cs="Times New Roman"/>
          <w:sz w:val="20"/>
          <w:szCs w:val="20"/>
          <w:u w:val="single"/>
          <w:lang w:eastAsia="zh-CN"/>
        </w:rPr>
        <w:t xml:space="preserve">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xml:space="preserve"> это время составляет основную часть штучного времени.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4. Затраты времени на обслуживания рабочего места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0бС</w:t>
      </w:r>
      <w:r w:rsidRPr="00AA4BC7">
        <w:rPr>
          <w:rFonts w:ascii="Times New Roman" w:eastAsia="Times New Roman" w:hAnsi="Times New Roman" w:cs="Times New Roman"/>
          <w:sz w:val="20"/>
          <w:szCs w:val="20"/>
          <w:lang w:eastAsia="zh-CN"/>
        </w:rPr>
        <w:t>, (подготовка к началу работы, заточка инструмента, смазка и т. д.) величина этого времени зависит от вида оборудования и определяется в процентах от оперативного времени. Величина процента выбирается по нормативам времени.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5. Время перерывов на отдых и личные надобности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 xml:space="preserve"> зависит от затрат физических усилий и интенсивности работы, определяется в процентах от оперативного времени.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Величина процента выбирается по нормативам времени.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6. Для выполнения операции необходимо наладить станок, т.е. установить приспособление и инструмент, настроить на размер и т.д.; по окончанию обработки партий деталей привести оборудование в исходное положение (снять приспособление, инструмент ...) Затраты времени на выполнение этих действий называется </w:t>
      </w:r>
      <w:r w:rsidRPr="00AA4BC7">
        <w:rPr>
          <w:rFonts w:ascii="Times New Roman" w:eastAsia="Times New Roman" w:hAnsi="Times New Roman" w:cs="Times New Roman"/>
          <w:sz w:val="20"/>
          <w:szCs w:val="20"/>
          <w:u w:val="single"/>
          <w:lang w:eastAsia="zh-CN"/>
        </w:rPr>
        <w:t xml:space="preserve">подготовительно — заключительным временем — </w:t>
      </w:r>
      <w:r w:rsidRPr="00706881">
        <w:rPr>
          <w:rFonts w:ascii="Times New Roman" w:eastAsia="Times New Roman" w:hAnsi="Times New Roman" w:cs="Times New Roman"/>
          <w:sz w:val="20"/>
          <w:szCs w:val="20"/>
          <w:lang w:eastAsia="zh-CN"/>
        </w:rPr>
        <w:t>Тпз</w:t>
      </w:r>
      <w:r w:rsidR="00706881">
        <w:rPr>
          <w:rFonts w:ascii="Times New Roman" w:eastAsia="Times New Roman" w:hAnsi="Times New Roman" w:cs="Times New Roman"/>
          <w:sz w:val="20"/>
          <w:szCs w:val="20"/>
          <w:lang w:eastAsia="zh-CN"/>
        </w:rPr>
        <w:t xml:space="preserve">. </w:t>
      </w:r>
      <w:r w:rsidRPr="00706881">
        <w:rPr>
          <w:rFonts w:ascii="Times New Roman" w:eastAsia="Times New Roman" w:hAnsi="Times New Roman" w:cs="Times New Roman"/>
          <w:sz w:val="20"/>
          <w:szCs w:val="20"/>
          <w:lang w:eastAsia="zh-CN"/>
        </w:rPr>
        <w:t>Его</w:t>
      </w:r>
      <w:r w:rsidRPr="00AA4BC7">
        <w:rPr>
          <w:rFonts w:ascii="Times New Roman" w:eastAsia="Times New Roman" w:hAnsi="Times New Roman" w:cs="Times New Roman"/>
          <w:sz w:val="20"/>
          <w:szCs w:val="20"/>
          <w:lang w:eastAsia="zh-CN"/>
        </w:rPr>
        <w:t xml:space="preserve"> величина зависит от сложности наладки и выбирается по нормативам времени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В состав штучно калькуляционной нормы времени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xml:space="preserve"> подготовительно заключительное время входит как часть, приходящаяся на одну деталь в партии таким образом:</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 xml:space="preserve">штк </w:t>
      </w: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+Тпз/</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(мин)</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 - производственная партия деталей (число деталей одного типа размеров и наименования одновременно запускаемое в работу).</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8. В единичном, мелкосерийном и среднесерийном производстве определяется Т</w:t>
      </w:r>
      <w:r w:rsidRPr="00AA4BC7">
        <w:rPr>
          <w:rFonts w:ascii="Times New Roman" w:eastAsia="Times New Roman" w:hAnsi="Times New Roman" w:cs="Times New Roman"/>
          <w:sz w:val="20"/>
          <w:szCs w:val="20"/>
          <w:vertAlign w:val="subscript"/>
          <w:lang w:eastAsia="zh-CN"/>
        </w:rPr>
        <w:t>штк</w:t>
      </w:r>
      <w:r w:rsidR="00706881">
        <w:rPr>
          <w:rFonts w:ascii="Times New Roman" w:eastAsia="Times New Roman" w:hAnsi="Times New Roman" w:cs="Times New Roman"/>
          <w:sz w:val="20"/>
          <w:szCs w:val="20"/>
          <w:vertAlign w:val="subscript"/>
          <w:lang w:eastAsia="zh-CN"/>
        </w:rPr>
        <w:t>.</w:t>
      </w:r>
      <w:r w:rsidRPr="00AA4BC7">
        <w:rPr>
          <w:rFonts w:ascii="Times New Roman" w:eastAsia="Times New Roman" w:hAnsi="Times New Roman" w:cs="Times New Roman"/>
          <w:sz w:val="20"/>
          <w:szCs w:val="20"/>
          <w:lang w:eastAsia="zh-CN"/>
        </w:rPr>
        <w:t xml:space="preserve"> В крупносерийном и массовом производстве —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xml:space="preserve"> так как наладкой занимается наладчик.</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9. Конечным показателем производительности обработки является сменная норма выработки (Н(шт.))</w:t>
      </w:r>
    </w:p>
    <w:p w:rsidR="006E51AC" w:rsidRPr="00AA4BC7" w:rsidRDefault="006E51AC" w:rsidP="006E51AC">
      <w:pPr>
        <w:shd w:val="clear" w:color="auto" w:fill="FFFFFF"/>
        <w:spacing w:after="0" w:line="240" w:lineRule="auto"/>
        <w:jc w:val="both"/>
        <w:rPr>
          <w:rFonts w:ascii="Times New Roman" w:eastAsia="Times New Roman" w:hAnsi="Times New Roman" w:cs="Times New Roman"/>
          <w:i/>
          <w:sz w:val="20"/>
          <w:szCs w:val="20"/>
          <w:lang w:eastAsia="zh-CN"/>
        </w:rPr>
      </w:pPr>
      <w:r w:rsidRPr="00AA4BC7">
        <w:rPr>
          <w:rFonts w:ascii="Times New Roman" w:eastAsia="Times New Roman" w:hAnsi="Times New Roman" w:cs="Times New Roman"/>
          <w:i/>
          <w:sz w:val="20"/>
          <w:szCs w:val="20"/>
          <w:lang w:val="en-US" w:eastAsia="zh-CN"/>
        </w:rPr>
        <w:t>H</w:t>
      </w:r>
      <w:r w:rsidRPr="00AA4BC7">
        <w:rPr>
          <w:rFonts w:ascii="Times New Roman" w:eastAsia="Times New Roman" w:hAnsi="Times New Roman" w:cs="Times New Roman"/>
          <w:i/>
          <w:sz w:val="20"/>
          <w:szCs w:val="20"/>
          <w:lang w:eastAsia="zh-CN"/>
        </w:rPr>
        <w:t>=</w:t>
      </w:r>
      <w:r w:rsidRPr="00AA4BC7">
        <w:rPr>
          <w:rFonts w:ascii="Times New Roman" w:eastAsia="Times New Roman" w:hAnsi="Times New Roman" w:cs="Times New Roman"/>
          <w:i/>
          <w:vanish/>
          <w:sz w:val="20"/>
          <w:szCs w:val="20"/>
          <w:lang w:val="en-US" w:eastAsia="zh-CN"/>
        </w:rPr>
        <w:t>HHHHH</w:t>
      </w:r>
      <w:r w:rsidRPr="00AA4BC7">
        <w:rPr>
          <w:rFonts w:ascii="Times New Roman" w:eastAsia="Times New Roman" w:hAnsi="Times New Roman" w:cs="Times New Roman"/>
          <w:i/>
          <w:sz w:val="20"/>
          <w:szCs w:val="20"/>
          <w:lang w:eastAsia="zh-CN"/>
        </w:rPr>
        <w:t>Т</w:t>
      </w:r>
      <w:r w:rsidRPr="00AA4BC7">
        <w:rPr>
          <w:rFonts w:ascii="Times New Roman" w:eastAsia="Times New Roman" w:hAnsi="Times New Roman" w:cs="Times New Roman"/>
          <w:i/>
          <w:sz w:val="20"/>
          <w:szCs w:val="20"/>
          <w:vertAlign w:val="subscript"/>
          <w:lang w:eastAsia="zh-CN"/>
        </w:rPr>
        <w:t>см</w:t>
      </w:r>
      <w:r w:rsidRPr="00AA4BC7">
        <w:rPr>
          <w:rFonts w:ascii="Times New Roman" w:eastAsia="Times New Roman" w:hAnsi="Times New Roman" w:cs="Times New Roman"/>
          <w:i/>
          <w:sz w:val="20"/>
          <w:szCs w:val="20"/>
          <w:lang w:eastAsia="zh-CN"/>
        </w:rPr>
        <w:t>/Т</w:t>
      </w:r>
      <w:r w:rsidRPr="00AA4BC7">
        <w:rPr>
          <w:rFonts w:ascii="Times New Roman" w:eastAsia="Times New Roman" w:hAnsi="Times New Roman" w:cs="Times New Roman"/>
          <w:i/>
          <w:sz w:val="20"/>
          <w:szCs w:val="20"/>
          <w:vertAlign w:val="subscript"/>
          <w:lang w:eastAsia="zh-CN"/>
        </w:rPr>
        <w:t>шт</w:t>
      </w:r>
      <w:r w:rsidRPr="00AA4BC7">
        <w:rPr>
          <w:rFonts w:ascii="Times New Roman" w:eastAsia="Times New Roman" w:hAnsi="Times New Roman" w:cs="Times New Roman"/>
          <w:i/>
          <w:sz w:val="20"/>
          <w:szCs w:val="20"/>
          <w:u w:val="single"/>
          <w:lang w:eastAsia="zh-CN"/>
        </w:rPr>
        <w:t xml:space="preserve">время </w:t>
      </w:r>
      <w:r w:rsidRPr="00AA4BC7">
        <w:rPr>
          <w:rFonts w:ascii="Times New Roman" w:eastAsia="Times New Roman" w:hAnsi="Times New Roman" w:cs="Times New Roman"/>
          <w:sz w:val="20"/>
          <w:szCs w:val="20"/>
          <w:u w:val="single"/>
          <w:lang w:eastAsia="zh-CN"/>
        </w:rPr>
        <w:t xml:space="preserve">_ </w:t>
      </w:r>
      <w:r w:rsidRPr="00AA4BC7">
        <w:rPr>
          <w:rFonts w:ascii="Times New Roman" w:eastAsia="Times New Roman" w:hAnsi="Times New Roman" w:cs="Times New Roman"/>
          <w:i/>
          <w:sz w:val="20"/>
          <w:szCs w:val="20"/>
          <w:u w:val="single"/>
          <w:lang w:eastAsia="zh-CN"/>
        </w:rPr>
        <w:t>за</w:t>
      </w:r>
      <w:r w:rsidRPr="00AA4BC7">
        <w:rPr>
          <w:rFonts w:ascii="Times New Roman" w:eastAsia="Times New Roman" w:hAnsi="Times New Roman" w:cs="Times New Roman"/>
          <w:sz w:val="20"/>
          <w:szCs w:val="20"/>
          <w:lang w:eastAsia="zh-CN"/>
        </w:rPr>
        <w:t xml:space="preserve">_ </w:t>
      </w:r>
      <w:r w:rsidRPr="00AA4BC7">
        <w:rPr>
          <w:rFonts w:ascii="Times New Roman" w:eastAsia="Times New Roman" w:hAnsi="Times New Roman" w:cs="Times New Roman"/>
          <w:i/>
          <w:sz w:val="20"/>
          <w:szCs w:val="20"/>
          <w:lang w:eastAsia="zh-CN"/>
        </w:rPr>
        <w:t>смену/мин</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Рекомендации по процессу нормирования операции: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(мин) рассчитывается для каждого выполняемого перехода.</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р.х/</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s</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р.х.. - длина рабочего хода (мм)</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w:t>
      </w:r>
      <w:r w:rsidRPr="00AA4BC7">
        <w:rPr>
          <w:rFonts w:ascii="Times New Roman" w:eastAsia="Times New Roman" w:hAnsi="Times New Roman" w:cs="Times New Roman"/>
          <w:sz w:val="20"/>
          <w:szCs w:val="20"/>
          <w:lang w:val="en-US" w:eastAsia="zh-CN"/>
        </w:rPr>
        <w:t>x</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рез+1</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 (ММ)</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выбирать по нормативам времени.</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этом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2) время на выполнение перехода. Необходимо учесть все переходы и дополнительные приемы переключение чисел оборотов, подачи, замена инструмента, поворот детали и т.д.</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Оформить отчет по полученным материалам занятия.</w:t>
      </w:r>
    </w:p>
    <w:p w:rsidR="006E51AC" w:rsidRPr="00AA4BC7" w:rsidRDefault="006E51AC" w:rsidP="006E51AC">
      <w:pPr>
        <w:spacing w:after="0" w:line="240" w:lineRule="auto"/>
        <w:jc w:val="both"/>
        <w:rPr>
          <w:rFonts w:ascii="Times New Roman" w:eastAsia="Times New Roman" w:hAnsi="Times New Roman" w:cs="Times New Roman"/>
          <w:sz w:val="20"/>
          <w:szCs w:val="20"/>
          <w:lang w:eastAsia="zh-CN"/>
        </w:rPr>
      </w:pPr>
    </w:p>
    <w:p w:rsidR="006E51AC" w:rsidRPr="00AA4BC7" w:rsidRDefault="006E51AC" w:rsidP="006E51AC">
      <w:pPr>
        <w:shd w:val="clear" w:color="auto" w:fill="FFFFFF"/>
        <w:spacing w:after="0" w:line="240" w:lineRule="auto"/>
        <w:jc w:val="both"/>
        <w:rPr>
          <w:rFonts w:ascii="Times New Roman" w:eastAsia="Times New Roman" w:hAnsi="Times New Roman" w:cs="Times New Roman"/>
          <w:sz w:val="20"/>
          <w:szCs w:val="20"/>
          <w:lang w:eastAsia="zh-CN"/>
        </w:rPr>
      </w:pPr>
    </w:p>
    <w:p w:rsidR="00925BAA" w:rsidRDefault="00925BAA" w:rsidP="00303A91">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925BAA">
      <w:pPr>
        <w:rPr>
          <w:lang w:eastAsia="zh-CN"/>
        </w:rPr>
      </w:pPr>
    </w:p>
    <w:p w:rsidR="00925BAA" w:rsidRDefault="00925BAA" w:rsidP="00925BAA">
      <w:pPr>
        <w:rPr>
          <w:lang w:eastAsia="zh-CN"/>
        </w:rPr>
      </w:pPr>
    </w:p>
    <w:p w:rsidR="00925BAA" w:rsidRPr="00925BAA" w:rsidRDefault="00925BAA" w:rsidP="00925BAA">
      <w:pPr>
        <w:rPr>
          <w:lang w:eastAsia="zh-CN"/>
        </w:rPr>
      </w:pPr>
    </w:p>
    <w:p w:rsidR="00303A91" w:rsidRPr="00706881" w:rsidRDefault="00706881" w:rsidP="00303A91">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lastRenderedPageBreak/>
        <w:t>Занятие № 19:</w:t>
      </w:r>
    </w:p>
    <w:p w:rsidR="00303A91" w:rsidRPr="00AA4BC7" w:rsidRDefault="00303A91" w:rsidP="00303A91">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303A91" w:rsidRPr="00AA4BC7" w:rsidRDefault="00303A91" w:rsidP="00303A91">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eastAsia="Times New Roman" w:hAnsi="Times New Roman" w:cs="Times New Roman"/>
          <w:b/>
          <w:sz w:val="20"/>
          <w:szCs w:val="20"/>
        </w:rPr>
        <w:t>«</w:t>
      </w:r>
      <w:r w:rsidR="00706881">
        <w:rPr>
          <w:rFonts w:ascii="Times New Roman" w:eastAsia="Times New Roman" w:hAnsi="Times New Roman" w:cs="Times New Roman"/>
          <w:b/>
          <w:sz w:val="20"/>
          <w:szCs w:val="20"/>
          <w:lang w:eastAsia="zh-CN"/>
        </w:rPr>
        <w:t>Развертывание</w:t>
      </w:r>
      <w:r>
        <w:rPr>
          <w:rFonts w:ascii="Times New Roman" w:eastAsia="Times New Roman" w:hAnsi="Times New Roman" w:cs="Times New Roman"/>
          <w:b/>
          <w:sz w:val="20"/>
          <w:szCs w:val="20"/>
          <w:lang w:eastAsia="zh-CN"/>
        </w:rPr>
        <w:t>. Нормирование опе</w:t>
      </w:r>
      <w:r w:rsidR="00495957">
        <w:rPr>
          <w:rFonts w:ascii="Times New Roman" w:eastAsia="Times New Roman" w:hAnsi="Times New Roman" w:cs="Times New Roman"/>
          <w:b/>
          <w:sz w:val="20"/>
          <w:szCs w:val="20"/>
          <w:lang w:eastAsia="zh-CN"/>
        </w:rPr>
        <w:t>рации р</w:t>
      </w:r>
      <w:r>
        <w:rPr>
          <w:rFonts w:ascii="Times New Roman" w:eastAsia="Times New Roman" w:hAnsi="Times New Roman" w:cs="Times New Roman"/>
          <w:b/>
          <w:sz w:val="20"/>
          <w:szCs w:val="20"/>
          <w:lang w:eastAsia="zh-CN"/>
        </w:rPr>
        <w:t>а</w:t>
      </w:r>
      <w:r w:rsidR="00495957">
        <w:rPr>
          <w:rFonts w:ascii="Times New Roman" w:eastAsia="Times New Roman" w:hAnsi="Times New Roman" w:cs="Times New Roman"/>
          <w:b/>
          <w:sz w:val="20"/>
          <w:szCs w:val="20"/>
          <w:lang w:eastAsia="zh-CN"/>
        </w:rPr>
        <w:t>з</w:t>
      </w:r>
      <w:r>
        <w:rPr>
          <w:rFonts w:ascii="Times New Roman" w:eastAsia="Times New Roman" w:hAnsi="Times New Roman" w:cs="Times New Roman"/>
          <w:b/>
          <w:sz w:val="20"/>
          <w:szCs w:val="20"/>
          <w:lang w:eastAsia="zh-CN"/>
        </w:rPr>
        <w:t>вертывания</w:t>
      </w:r>
      <w:r w:rsidRPr="00AA4BC7">
        <w:rPr>
          <w:rFonts w:ascii="Times New Roman" w:eastAsia="Times New Roman" w:hAnsi="Times New Roman" w:cs="Times New Roman"/>
          <w:b/>
          <w:sz w:val="20"/>
          <w:szCs w:val="20"/>
        </w:rPr>
        <w:t>».</w:t>
      </w:r>
    </w:p>
    <w:p w:rsidR="00303A91" w:rsidRDefault="00303A91" w:rsidP="00303A9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Цель </w:t>
      </w:r>
      <w:r w:rsidR="00E07584">
        <w:rPr>
          <w:rFonts w:ascii="Times New Roman" w:eastAsia="Times New Roman" w:hAnsi="Times New Roman" w:cs="Times New Roman"/>
          <w:sz w:val="20"/>
          <w:szCs w:val="20"/>
          <w:u w:val="single"/>
          <w:lang w:eastAsia="zh-CN"/>
        </w:rPr>
        <w:t>занятия</w:t>
      </w:r>
      <w:r w:rsidRPr="00AA4BC7">
        <w:rPr>
          <w:rFonts w:ascii="Times New Roman" w:eastAsia="Times New Roman" w:hAnsi="Times New Roman" w:cs="Times New Roman"/>
          <w:b/>
          <w:sz w:val="20"/>
          <w:szCs w:val="20"/>
          <w:u w:val="single"/>
          <w:lang w:eastAsia="zh-CN"/>
        </w:rPr>
        <w:t>:</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Развитие навыка по расчету нормы</w:t>
      </w:r>
      <w:r>
        <w:rPr>
          <w:rFonts w:ascii="Times New Roman" w:eastAsia="Times New Roman" w:hAnsi="Times New Roman" w:cs="Times New Roman"/>
          <w:sz w:val="20"/>
          <w:szCs w:val="20"/>
          <w:lang w:eastAsia="zh-CN"/>
        </w:rPr>
        <w:t xml:space="preserve"> времени на</w:t>
      </w:r>
      <w:r w:rsidR="00495957">
        <w:rPr>
          <w:rFonts w:ascii="Times New Roman" w:eastAsia="Times New Roman" w:hAnsi="Times New Roman" w:cs="Times New Roman"/>
          <w:sz w:val="20"/>
          <w:szCs w:val="20"/>
          <w:lang w:eastAsia="zh-CN"/>
        </w:rPr>
        <w:t xml:space="preserve"> развертывание </w:t>
      </w:r>
      <w:r>
        <w:rPr>
          <w:rFonts w:ascii="Times New Roman" w:eastAsia="Times New Roman" w:hAnsi="Times New Roman" w:cs="Times New Roman"/>
          <w:sz w:val="20"/>
          <w:szCs w:val="20"/>
          <w:lang w:eastAsia="zh-CN"/>
        </w:rPr>
        <w:t>отверстий.</w:t>
      </w:r>
      <w:r w:rsidRPr="00AA4BC7">
        <w:rPr>
          <w:rFonts w:ascii="Times New Roman" w:eastAsia="Times New Roman" w:hAnsi="Times New Roman" w:cs="Times New Roman"/>
          <w:sz w:val="20"/>
          <w:szCs w:val="20"/>
          <w:lang w:eastAsia="zh-CN"/>
        </w:rPr>
        <w:t>.</w:t>
      </w:r>
    </w:p>
    <w:p w:rsidR="00303A91" w:rsidRDefault="00303A91" w:rsidP="00303A91">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Для  операции</w:t>
      </w:r>
      <w:r w:rsidRPr="00AA4BC7">
        <w:rPr>
          <w:rFonts w:ascii="Times New Roman" w:eastAsia="Times New Roman" w:hAnsi="Times New Roman" w:cs="Times New Roman"/>
          <w:sz w:val="20"/>
          <w:szCs w:val="20"/>
          <w:lang w:eastAsia="zh-CN"/>
        </w:rPr>
        <w:t xml:space="preserve"> </w:t>
      </w:r>
      <w:r w:rsidR="00495957">
        <w:rPr>
          <w:rFonts w:ascii="Times New Roman" w:eastAsia="Times New Roman" w:hAnsi="Times New Roman" w:cs="Times New Roman"/>
          <w:sz w:val="20"/>
          <w:szCs w:val="20"/>
          <w:lang w:eastAsia="zh-CN"/>
        </w:rPr>
        <w:t xml:space="preserve">развертывание </w:t>
      </w:r>
      <w:r w:rsidRPr="00AA4BC7">
        <w:rPr>
          <w:rFonts w:ascii="Times New Roman" w:eastAsia="Times New Roman" w:hAnsi="Times New Roman" w:cs="Times New Roman"/>
          <w:sz w:val="20"/>
          <w:szCs w:val="20"/>
          <w:lang w:eastAsia="zh-CN"/>
        </w:rPr>
        <w:t>определить</w:t>
      </w:r>
      <w:r>
        <w:rPr>
          <w:rFonts w:ascii="Times New Roman" w:eastAsia="Times New Roman" w:hAnsi="Times New Roman" w:cs="Times New Roman"/>
          <w:sz w:val="20"/>
          <w:szCs w:val="20"/>
          <w:lang w:eastAsia="zh-CN"/>
        </w:rPr>
        <w:t xml:space="preserve"> техническую  норму времени по элементам.</w:t>
      </w:r>
      <w:r w:rsidRPr="00AA4BC7">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 </w:t>
      </w:r>
    </w:p>
    <w:p w:rsidR="00303A91" w:rsidRPr="00AA4BC7" w:rsidRDefault="00303A91" w:rsidP="00303A9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303A91" w:rsidRPr="00495957" w:rsidRDefault="00303A91" w:rsidP="00495957">
      <w:pPr>
        <w:pStyle w:val="a4"/>
        <w:numPr>
          <w:ilvl w:val="0"/>
          <w:numId w:val="36"/>
        </w:numPr>
        <w:shd w:val="clear" w:color="auto" w:fill="FFFFFF"/>
        <w:spacing w:after="0" w:line="240" w:lineRule="auto"/>
        <w:jc w:val="both"/>
        <w:rPr>
          <w:rFonts w:ascii="Times New Roman" w:eastAsia="Times New Roman" w:hAnsi="Times New Roman" w:cs="Times New Roman"/>
          <w:sz w:val="20"/>
          <w:szCs w:val="20"/>
          <w:lang w:eastAsia="zh-CN"/>
        </w:rPr>
      </w:pPr>
      <w:r w:rsidRPr="00495957">
        <w:rPr>
          <w:rFonts w:ascii="Times New Roman" w:eastAsia="Times New Roman" w:hAnsi="Times New Roman" w:cs="Times New Roman"/>
          <w:sz w:val="20"/>
          <w:szCs w:val="20"/>
          <w:lang w:eastAsia="zh-CN"/>
        </w:rPr>
        <w:t>Чертежи деталей.</w:t>
      </w:r>
    </w:p>
    <w:p w:rsidR="00495957" w:rsidRDefault="00495957" w:rsidP="00495957">
      <w:pPr>
        <w:pStyle w:val="a4"/>
        <w:shd w:val="clear" w:color="auto" w:fill="FFFFFF"/>
        <w:spacing w:after="0" w:line="240" w:lineRule="auto"/>
        <w:ind w:left="390"/>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Методические рекомендации указаны в занятии № 18</w:t>
      </w:r>
      <w:r w:rsidR="00706881">
        <w:rPr>
          <w:rFonts w:ascii="Times New Roman" w:eastAsia="Times New Roman" w:hAnsi="Times New Roman" w:cs="Times New Roman"/>
          <w:sz w:val="20"/>
          <w:szCs w:val="20"/>
          <w:lang w:eastAsia="zh-CN"/>
        </w:rPr>
        <w:t>.</w:t>
      </w:r>
    </w:p>
    <w:p w:rsidR="001B695E" w:rsidRDefault="00495957" w:rsidP="00925BAA">
      <w:pPr>
        <w:shd w:val="clear" w:color="auto" w:fill="FFFFFF"/>
        <w:spacing w:after="0" w:line="240" w:lineRule="auto"/>
        <w:jc w:val="both"/>
        <w:rPr>
          <w:rFonts w:ascii="Times New Roman" w:eastAsia="Times New Roman" w:hAnsi="Times New Roman" w:cs="Times New Roman"/>
          <w:sz w:val="20"/>
          <w:szCs w:val="20"/>
          <w:lang w:eastAsia="zh-CN"/>
        </w:rPr>
      </w:pPr>
      <w:r w:rsidRPr="001B695E">
        <w:rPr>
          <w:rFonts w:ascii="Times New Roman" w:eastAsia="Times New Roman" w:hAnsi="Times New Roman" w:cs="Times New Roman"/>
          <w:sz w:val="20"/>
          <w:szCs w:val="20"/>
          <w:lang w:eastAsia="zh-CN"/>
        </w:rPr>
        <w:t>Оформить заключение по результатам занятия.</w:t>
      </w:r>
    </w:p>
    <w:p w:rsidR="00925BAA" w:rsidRDefault="00925BAA" w:rsidP="00925BAA">
      <w:pPr>
        <w:shd w:val="clear" w:color="auto" w:fill="FFFFFF"/>
        <w:spacing w:after="0" w:line="240" w:lineRule="auto"/>
        <w:jc w:val="both"/>
        <w:rPr>
          <w:rFonts w:ascii="Times New Roman" w:eastAsia="Times New Roman" w:hAnsi="Times New Roman" w:cs="Times New Roman"/>
          <w:sz w:val="20"/>
          <w:szCs w:val="20"/>
          <w:lang w:eastAsia="zh-CN"/>
        </w:rPr>
      </w:pPr>
    </w:p>
    <w:p w:rsidR="00394648" w:rsidRPr="00AA4BC7" w:rsidRDefault="00394648" w:rsidP="00495957">
      <w:pPr>
        <w:pStyle w:val="1"/>
        <w:spacing w:before="0" w:line="240" w:lineRule="auto"/>
        <w:jc w:val="center"/>
        <w:rPr>
          <w:rFonts w:ascii="Times New Roman" w:eastAsia="Times New Roman" w:hAnsi="Times New Roman" w:cs="Times New Roman"/>
          <w:color w:val="auto"/>
          <w:sz w:val="20"/>
          <w:szCs w:val="20"/>
          <w:lang w:eastAsia="zh-CN"/>
        </w:rPr>
      </w:pPr>
      <w:r w:rsidRPr="00394648">
        <w:rPr>
          <w:rFonts w:ascii="Times New Roman" w:eastAsia="Times New Roman" w:hAnsi="Times New Roman" w:cs="Times New Roman"/>
          <w:color w:val="auto"/>
          <w:sz w:val="20"/>
          <w:szCs w:val="20"/>
          <w:lang w:eastAsia="zh-CN"/>
        </w:rPr>
        <w:t>Занятие №</w:t>
      </w:r>
      <w:r>
        <w:rPr>
          <w:rFonts w:ascii="Times New Roman" w:eastAsia="Times New Roman" w:hAnsi="Times New Roman" w:cs="Times New Roman"/>
          <w:color w:val="auto"/>
          <w:sz w:val="20"/>
          <w:szCs w:val="20"/>
          <w:lang w:eastAsia="zh-CN"/>
        </w:rPr>
        <w:t>20</w:t>
      </w:r>
    </w:p>
    <w:p w:rsidR="00394648" w:rsidRPr="00AA4BC7" w:rsidRDefault="00394648" w:rsidP="00495957">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p>
    <w:p w:rsidR="00394648" w:rsidRPr="00AA4BC7" w:rsidRDefault="00394648" w:rsidP="00394648">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009C6185">
        <w:rPr>
          <w:rFonts w:ascii="Times New Roman" w:eastAsia="Times New Roman" w:hAnsi="Times New Roman" w:cs="Times New Roman"/>
          <w:b/>
          <w:sz w:val="20"/>
          <w:szCs w:val="20"/>
        </w:rPr>
        <w:t>«Разработка</w:t>
      </w:r>
      <w:r>
        <w:rPr>
          <w:rFonts w:ascii="Times New Roman" w:eastAsia="Times New Roman" w:hAnsi="Times New Roman" w:cs="Times New Roman"/>
          <w:b/>
          <w:sz w:val="20"/>
          <w:szCs w:val="20"/>
        </w:rPr>
        <w:t xml:space="preserve">  внутришлифовальной операции.</w:t>
      </w:r>
      <w:r w:rsidRPr="00AA4BC7">
        <w:rPr>
          <w:rFonts w:ascii="Times New Roman" w:eastAsia="Times New Roman" w:hAnsi="Times New Roman" w:cs="Times New Roman"/>
          <w:b/>
          <w:sz w:val="20"/>
          <w:szCs w:val="20"/>
        </w:rPr>
        <w:t xml:space="preserve"> Нормирование».</w:t>
      </w:r>
    </w:p>
    <w:p w:rsidR="00394648" w:rsidRPr="00AA4BC7" w:rsidRDefault="00E07584" w:rsidP="00394648">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394648" w:rsidRPr="00AA4BC7">
        <w:rPr>
          <w:rFonts w:ascii="Times New Roman" w:eastAsia="Times New Roman" w:hAnsi="Times New Roman" w:cs="Times New Roman"/>
          <w:sz w:val="20"/>
          <w:szCs w:val="20"/>
          <w:u w:val="single"/>
          <w:lang w:eastAsia="zh-CN"/>
        </w:rPr>
        <w:t>:</w:t>
      </w:r>
      <w:r w:rsidR="00394648">
        <w:rPr>
          <w:rFonts w:ascii="Times New Roman" w:eastAsia="Times New Roman" w:hAnsi="Times New Roman" w:cs="Times New Roman"/>
          <w:sz w:val="20"/>
          <w:szCs w:val="20"/>
          <w:lang w:eastAsia="zh-CN"/>
        </w:rPr>
        <w:t xml:space="preserve"> </w:t>
      </w:r>
      <w:r w:rsidR="00394648" w:rsidRPr="00AA4BC7">
        <w:rPr>
          <w:rFonts w:ascii="Times New Roman" w:eastAsia="Times New Roman" w:hAnsi="Times New Roman" w:cs="Times New Roman"/>
          <w:sz w:val="20"/>
          <w:szCs w:val="20"/>
          <w:lang w:eastAsia="zh-CN"/>
        </w:rPr>
        <w:t>Развитие   и   закрепление   навыка   по   назначению   режимов   резания</w:t>
      </w:r>
      <w:r w:rsidR="00394648">
        <w:rPr>
          <w:rFonts w:ascii="Times New Roman" w:eastAsia="Times New Roman" w:hAnsi="Times New Roman" w:cs="Times New Roman"/>
          <w:sz w:val="20"/>
          <w:szCs w:val="20"/>
          <w:lang w:eastAsia="zh-CN"/>
        </w:rPr>
        <w:t xml:space="preserve"> и нормы времени</w:t>
      </w:r>
      <w:r w:rsidR="00706881">
        <w:rPr>
          <w:rFonts w:ascii="Times New Roman" w:eastAsia="Times New Roman" w:hAnsi="Times New Roman" w:cs="Times New Roman"/>
          <w:sz w:val="20"/>
          <w:szCs w:val="20"/>
          <w:lang w:eastAsia="zh-CN"/>
        </w:rPr>
        <w:t xml:space="preserve"> на внутришлифовальную операцию, кругл</w:t>
      </w:r>
      <w:r w:rsidR="00394648">
        <w:rPr>
          <w:rFonts w:ascii="Times New Roman" w:eastAsia="Times New Roman" w:hAnsi="Times New Roman" w:cs="Times New Roman"/>
          <w:sz w:val="20"/>
          <w:szCs w:val="20"/>
          <w:lang w:eastAsia="zh-CN"/>
        </w:rPr>
        <w:t>ошлифовальную</w:t>
      </w:r>
      <w:r w:rsidR="00706881">
        <w:rPr>
          <w:rFonts w:ascii="Times New Roman" w:eastAsia="Times New Roman" w:hAnsi="Times New Roman" w:cs="Times New Roman"/>
          <w:sz w:val="20"/>
          <w:szCs w:val="20"/>
          <w:lang w:eastAsia="zh-CN"/>
        </w:rPr>
        <w:t>.</w:t>
      </w:r>
      <w:r w:rsidR="00394648">
        <w:rPr>
          <w:rFonts w:ascii="Times New Roman" w:eastAsia="Times New Roman" w:hAnsi="Times New Roman" w:cs="Times New Roman"/>
          <w:sz w:val="20"/>
          <w:szCs w:val="20"/>
          <w:lang w:eastAsia="zh-CN"/>
        </w:rPr>
        <w:t xml:space="preserve"> </w:t>
      </w:r>
      <w:r w:rsidR="00394648" w:rsidRPr="00AA4BC7">
        <w:rPr>
          <w:rFonts w:ascii="Times New Roman" w:eastAsia="Times New Roman" w:hAnsi="Times New Roman" w:cs="Times New Roman"/>
          <w:sz w:val="20"/>
          <w:szCs w:val="20"/>
          <w:lang w:eastAsia="zh-CN"/>
        </w:rPr>
        <w:t xml:space="preserve">  </w:t>
      </w:r>
      <w:r w:rsidR="00394648">
        <w:rPr>
          <w:rFonts w:ascii="Times New Roman" w:eastAsia="Times New Roman" w:hAnsi="Times New Roman" w:cs="Times New Roman"/>
          <w:sz w:val="20"/>
          <w:szCs w:val="20"/>
          <w:lang w:eastAsia="zh-CN"/>
        </w:rPr>
        <w:t xml:space="preserve"> </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w:t>
      </w:r>
      <w:r>
        <w:rPr>
          <w:rFonts w:ascii="Times New Roman" w:eastAsia="Times New Roman" w:hAnsi="Times New Roman" w:cs="Times New Roman"/>
          <w:sz w:val="20"/>
          <w:szCs w:val="20"/>
          <w:u w:val="single"/>
          <w:lang w:eastAsia="zh-CN"/>
        </w:rPr>
        <w:t>е:</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Рассчитать режимы резания и норму в</w:t>
      </w:r>
      <w:r>
        <w:rPr>
          <w:rFonts w:ascii="Times New Roman" w:eastAsia="Times New Roman" w:hAnsi="Times New Roman" w:cs="Times New Roman"/>
          <w:sz w:val="20"/>
          <w:szCs w:val="20"/>
          <w:lang w:eastAsia="zh-CN"/>
        </w:rPr>
        <w:t>ремени на шлифовальную операцию по выданному чертежу.</w:t>
      </w:r>
    </w:p>
    <w:p w:rsidR="00394648" w:rsidRPr="00AA4BC7" w:rsidRDefault="00394648" w:rsidP="00394648">
      <w:pPr>
        <w:shd w:val="clear" w:color="auto" w:fill="FFFFFF"/>
        <w:spacing w:after="0" w:line="240" w:lineRule="auto"/>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394648" w:rsidRPr="00AA4BC7" w:rsidRDefault="009351E6" w:rsidP="00394648">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394648" w:rsidRPr="00AA4BC7" w:rsidRDefault="009351E6" w:rsidP="00394648">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Каждый из применяемых</w:t>
      </w:r>
      <w:r w:rsidR="00394648" w:rsidRPr="00AA4BC7">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видов шлифования </w:t>
      </w:r>
      <w:r w:rsidR="00394648" w:rsidRPr="00AA4BC7">
        <w:rPr>
          <w:rFonts w:ascii="Times New Roman" w:eastAsia="Times New Roman" w:hAnsi="Times New Roman" w:cs="Times New Roman"/>
          <w:sz w:val="20"/>
          <w:szCs w:val="20"/>
          <w:lang w:eastAsia="zh-CN"/>
        </w:rPr>
        <w:t xml:space="preserve"> в зависимости от оборудования, абразивных инструментов, расположения поверхностей и других факторов делится на разновидности; например, круглое шлифование производится по методу радиальной подачи, методу продольной подачи или путем глубинного шлифования, что обуславливает особенности количества и виды движений при обработке.</w:t>
      </w:r>
    </w:p>
    <w:p w:rsidR="00394648" w:rsidRPr="00AA4BC7" w:rsidRDefault="00394648" w:rsidP="00394648">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Рекомендации по определению режимов резания.</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Уточнение исходных данных.</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материал детали; твердость Н</w:t>
      </w:r>
      <w:r w:rsidRPr="00AA4BC7">
        <w:rPr>
          <w:rFonts w:ascii="Times New Roman" w:eastAsia="Times New Roman" w:hAnsi="Times New Roman" w:cs="Times New Roman"/>
          <w:sz w:val="20"/>
          <w:szCs w:val="20"/>
          <w:lang w:val="en-US" w:eastAsia="zh-CN"/>
        </w:rPr>
        <w:t>R</w:t>
      </w:r>
      <w:r w:rsidRPr="00AA4BC7">
        <w:rPr>
          <w:rFonts w:ascii="Times New Roman" w:eastAsia="Times New Roman" w:hAnsi="Times New Roman" w:cs="Times New Roman"/>
          <w:sz w:val="20"/>
          <w:szCs w:val="20"/>
          <w:lang w:eastAsia="zh-CN"/>
        </w:rPr>
        <w:t>С; группа обрабатываемости;</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шероховатость обрабатываемой поверхности;</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направление всех движений инструмента к детали;</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величина припуска;</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наименование и модель станка; характеристика шлифовального круга</w:t>
      </w:r>
      <w:r w:rsidR="00706881">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(принимаются по паспорту станка);</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определение способа установки детали;</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Режимы резания устанавливают, но нормативам режимов резания с учетом вида шлифования.</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нахождении режимов резания необходимо:</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обратить внимание на возможность наличия предварительной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пр</w:t>
      </w:r>
      <w:r w:rsidRPr="00AA4BC7">
        <w:rPr>
          <w:rFonts w:ascii="Times New Roman" w:eastAsia="Times New Roman" w:hAnsi="Times New Roman" w:cs="Times New Roman"/>
          <w:sz w:val="20"/>
          <w:szCs w:val="20"/>
          <w:lang w:eastAsia="zh-CN"/>
        </w:rPr>
        <w:t>) и окончательной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ОК</w:t>
      </w:r>
      <w:r w:rsidRPr="00AA4BC7">
        <w:rPr>
          <w:rFonts w:ascii="Times New Roman" w:eastAsia="Times New Roman" w:hAnsi="Times New Roman" w:cs="Times New Roman"/>
          <w:sz w:val="20"/>
          <w:szCs w:val="20"/>
          <w:lang w:eastAsia="zh-CN"/>
        </w:rPr>
        <w:t>) подач разных по величине, это характерно ля автоматического режима работы и направлено на повышение качества обрабатываемой поверхности, без особого увеличения затрат времени;</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 определении по нормативам скорости вращения или движения детали большие значения принимать при высоких требованиях к шероховатости поверхности;</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скорость вращения шлифовальных кругов (скорость резания) постоянна для каждого типа станка и на величину основного времени не влияет;</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установленные режимы корректируются по паспорту станка (для шлифовальных работ, как правило, регулирование режимов резания осуществляется бесступенчато и действительные величины режимов резания, соответствуют выбранным нормативным значениям;</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мощность на шлифование определяют по нормативам;</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При определении затрат времени на выполнение шлифовальной операции необходимо:</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при расчете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о (мин) определить длину рабочего хода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р.х. (мм) в зависимости от вида обработки, либо в зависимости от длины обрабатываемой поверхности (при продольной подаче), либо от величины припуска (при поперечной подаче)</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выбирается по нормативам времени на операцию с учетом установки детали и, если отдельно проводится изменение, то выбирается время на измерение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вз</w:t>
      </w:r>
      <w:r w:rsidRPr="00AA4BC7">
        <w:rPr>
          <w:rFonts w:ascii="Times New Roman" w:eastAsia="Times New Roman" w:hAnsi="Times New Roman" w:cs="Times New Roman"/>
          <w:sz w:val="20"/>
          <w:szCs w:val="20"/>
          <w:lang w:eastAsia="zh-CN"/>
        </w:rPr>
        <w:t>)</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время на обслуживание рабочего места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обс</w:t>
      </w:r>
      <w:r w:rsidRPr="00AA4BC7">
        <w:rPr>
          <w:rFonts w:ascii="Times New Roman" w:eastAsia="Times New Roman" w:hAnsi="Times New Roman" w:cs="Times New Roman"/>
          <w:sz w:val="20"/>
          <w:szCs w:val="20"/>
          <w:lang w:eastAsia="zh-CN"/>
        </w:rPr>
        <w:t>. рассчитывается как</w:t>
      </w:r>
    </w:p>
    <w:p w:rsidR="00394648" w:rsidRPr="00AA4BC7" w:rsidRDefault="00394648" w:rsidP="00394648">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обс</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тех.обс.</w:t>
      </w:r>
      <w:r w:rsidRPr="00AA4BC7">
        <w:rPr>
          <w:rFonts w:ascii="Times New Roman" w:eastAsia="Times New Roman" w:hAnsi="Times New Roman" w:cs="Times New Roman"/>
          <w:b/>
          <w:sz w:val="20"/>
          <w:szCs w:val="20"/>
          <w:lang w:eastAsia="zh-CN"/>
        </w:rPr>
        <w:t xml:space="preserve"> +</w:t>
      </w:r>
      <w:r w:rsidRPr="00AA4BC7">
        <w:rPr>
          <w:rFonts w:ascii="Times New Roman" w:eastAsia="Times New Roman" w:hAnsi="Times New Roman" w:cs="Times New Roman"/>
          <w:b/>
          <w:sz w:val="20"/>
          <w:szCs w:val="20"/>
          <w:lang w:val="en-US" w:eastAsia="zh-CN"/>
        </w:rPr>
        <w:t>T</w:t>
      </w:r>
      <w:r w:rsidRPr="00AA4BC7">
        <w:rPr>
          <w:rFonts w:ascii="Times New Roman" w:eastAsia="Times New Roman" w:hAnsi="Times New Roman" w:cs="Times New Roman"/>
          <w:b/>
          <w:sz w:val="20"/>
          <w:szCs w:val="20"/>
          <w:vertAlign w:val="subscript"/>
          <w:lang w:eastAsia="zh-CN"/>
        </w:rPr>
        <w:t>орг.обс</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тех.0бс</w:t>
      </w:r>
      <w:r w:rsidRPr="00AA4BC7">
        <w:rPr>
          <w:rFonts w:ascii="Times New Roman" w:eastAsia="Times New Roman" w:hAnsi="Times New Roman" w:cs="Times New Roman"/>
          <w:sz w:val="20"/>
          <w:szCs w:val="20"/>
          <w:lang w:eastAsia="zh-CN"/>
        </w:rPr>
        <w:t xml:space="preserve"> - время на техническое обслуживание связано с правкой шлифовального круга.</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i/>
          <w:sz w:val="20"/>
          <w:szCs w:val="20"/>
          <w:lang w:val="en-US" w:eastAsia="zh-CN"/>
        </w:rPr>
        <w:t>tm</w:t>
      </w:r>
      <w:r w:rsidRPr="00AA4BC7">
        <w:rPr>
          <w:rFonts w:ascii="Times New Roman" w:eastAsia="Times New Roman" w:hAnsi="Times New Roman" w:cs="Times New Roman"/>
          <w:i/>
          <w:sz w:val="20"/>
          <w:szCs w:val="20"/>
          <w:lang w:eastAsia="zh-CN"/>
        </w:rPr>
        <w:t>.обс.=</w:t>
      </w:r>
      <w:r w:rsidRPr="00AA4BC7">
        <w:rPr>
          <w:rFonts w:ascii="Times New Roman" w:eastAsia="Times New Roman" w:hAnsi="Times New Roman" w:cs="Times New Roman"/>
          <w:i/>
          <w:sz w:val="20"/>
          <w:szCs w:val="20"/>
          <w:u w:val="single"/>
          <w:lang w:eastAsia="zh-CN"/>
        </w:rPr>
        <w:t>Тп*</w:t>
      </w:r>
      <w:r w:rsidRPr="00AA4BC7">
        <w:rPr>
          <w:rFonts w:ascii="Times New Roman" w:eastAsia="Times New Roman" w:hAnsi="Times New Roman" w:cs="Times New Roman"/>
          <w:i/>
          <w:sz w:val="20"/>
          <w:szCs w:val="20"/>
          <w:u w:val="single"/>
          <w:lang w:val="en-US" w:eastAsia="zh-CN"/>
        </w:rPr>
        <w:t>to</w:t>
      </w:r>
      <w:r w:rsidRPr="00AA4BC7">
        <w:rPr>
          <w:rFonts w:ascii="Times New Roman" w:eastAsia="Times New Roman" w:hAnsi="Times New Roman" w:cs="Times New Roman"/>
          <w:i/>
          <w:sz w:val="20"/>
          <w:szCs w:val="20"/>
          <w:u w:val="single"/>
          <w:lang w:eastAsia="zh-CN"/>
        </w:rPr>
        <w:t xml:space="preserve">/ </w:t>
      </w:r>
      <w:r w:rsidRPr="00AA4BC7">
        <w:rPr>
          <w:rFonts w:ascii="Times New Roman" w:eastAsia="Times New Roman" w:hAnsi="Times New Roman" w:cs="Times New Roman"/>
          <w:i/>
          <w:sz w:val="20"/>
          <w:szCs w:val="20"/>
          <w:lang w:eastAsia="zh-CN"/>
        </w:rPr>
        <w:t>Тм</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Tn</w:t>
      </w:r>
      <w:r w:rsidRPr="00AA4BC7">
        <w:rPr>
          <w:rFonts w:ascii="Times New Roman" w:eastAsia="Times New Roman" w:hAnsi="Times New Roman" w:cs="Times New Roman"/>
          <w:sz w:val="20"/>
          <w:szCs w:val="20"/>
          <w:lang w:eastAsia="zh-CN"/>
        </w:rPr>
        <w:t>- время на правку (выбирается по нормативам)</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 основное время</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м</w:t>
      </w:r>
      <w:r w:rsidRPr="00AA4BC7">
        <w:rPr>
          <w:rFonts w:ascii="Times New Roman" w:eastAsia="Times New Roman" w:hAnsi="Times New Roman" w:cs="Times New Roman"/>
          <w:sz w:val="20"/>
          <w:szCs w:val="20"/>
          <w:lang w:eastAsia="zh-CN"/>
        </w:rPr>
        <w:t xml:space="preserve"> - машинная стойкость шлифовального круга.</w:t>
      </w:r>
    </w:p>
    <w:p w:rsidR="00394648" w:rsidRPr="00AA4BC7" w:rsidRDefault="00394648" w:rsidP="00394648">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ор</w:t>
      </w:r>
      <w:r w:rsidRPr="00AA4BC7">
        <w:rPr>
          <w:rFonts w:ascii="Times New Roman" w:eastAsia="Times New Roman" w:hAnsi="Times New Roman" w:cs="Times New Roman"/>
          <w:sz w:val="20"/>
          <w:szCs w:val="20"/>
          <w:vertAlign w:val="subscript"/>
          <w:lang w:eastAsia="zh-CN"/>
        </w:rPr>
        <w:t>г</w:t>
      </w:r>
      <w:r w:rsidRPr="00AA4BC7">
        <w:rPr>
          <w:rFonts w:ascii="Times New Roman" w:eastAsia="Times New Roman" w:hAnsi="Times New Roman" w:cs="Times New Roman"/>
          <w:sz w:val="20"/>
          <w:szCs w:val="20"/>
          <w:lang w:eastAsia="zh-CN"/>
        </w:rPr>
        <w:t>.обс - время на организационное обслуживание определяется в процентах от оперативного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 величина процента выбирается по нормативам.</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p>
    <w:p w:rsidR="001B695E" w:rsidRDefault="001B695E" w:rsidP="00394648">
      <w:pPr>
        <w:shd w:val="clear" w:color="auto" w:fill="FFFFFF"/>
        <w:spacing w:after="0" w:line="240" w:lineRule="auto"/>
        <w:jc w:val="center"/>
        <w:rPr>
          <w:rFonts w:ascii="Times New Roman" w:eastAsia="Times New Roman" w:hAnsi="Times New Roman" w:cs="Times New Roman"/>
          <w:sz w:val="20"/>
          <w:szCs w:val="20"/>
          <w:u w:val="single"/>
          <w:lang w:eastAsia="zh-CN"/>
        </w:rPr>
      </w:pPr>
    </w:p>
    <w:p w:rsidR="00394648" w:rsidRPr="00AA4BC7" w:rsidRDefault="00394648" w:rsidP="00394648">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Контрольные вопросы</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Перечислить виды движений резания при </w:t>
      </w:r>
      <w:r w:rsidR="009351E6">
        <w:rPr>
          <w:rFonts w:ascii="Times New Roman" w:eastAsia="Times New Roman" w:hAnsi="Times New Roman" w:cs="Times New Roman"/>
          <w:sz w:val="20"/>
          <w:szCs w:val="20"/>
          <w:lang w:eastAsia="zh-CN"/>
        </w:rPr>
        <w:t xml:space="preserve"> внутреннем</w:t>
      </w:r>
      <w:r w:rsidRPr="00AA4BC7">
        <w:rPr>
          <w:rFonts w:ascii="Times New Roman" w:eastAsia="Times New Roman" w:hAnsi="Times New Roman" w:cs="Times New Roman"/>
          <w:sz w:val="20"/>
          <w:szCs w:val="20"/>
          <w:lang w:eastAsia="zh-CN"/>
        </w:rPr>
        <w:t xml:space="preserve"> шлифовании.</w:t>
      </w:r>
    </w:p>
    <w:p w:rsidR="00394648" w:rsidRPr="00AA4BC7" w:rsidRDefault="00394648" w:rsidP="0039464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Основные недостатки </w:t>
      </w:r>
      <w:r w:rsidR="009351E6">
        <w:rPr>
          <w:rFonts w:ascii="Times New Roman" w:eastAsia="Times New Roman" w:hAnsi="Times New Roman" w:cs="Times New Roman"/>
          <w:sz w:val="20"/>
          <w:szCs w:val="20"/>
          <w:lang w:eastAsia="zh-CN"/>
        </w:rPr>
        <w:t>основные недостатки внутреннего шлифования.</w:t>
      </w:r>
    </w:p>
    <w:p w:rsidR="00394648" w:rsidRPr="00AA4BC7" w:rsidRDefault="009351E6" w:rsidP="00394648">
      <w:pPr>
        <w:pStyle w:val="1"/>
        <w:spacing w:before="0" w:line="240" w:lineRule="auto"/>
        <w:rPr>
          <w:rFonts w:ascii="Times New Roman" w:eastAsia="Times New Roman" w:hAnsi="Times New Roman" w:cs="Times New Roman"/>
          <w:b w:val="0"/>
          <w:color w:val="FF0000"/>
          <w:sz w:val="20"/>
          <w:szCs w:val="20"/>
          <w:lang w:eastAsia="zh-CN"/>
        </w:rPr>
      </w:pPr>
      <w:r>
        <w:rPr>
          <w:rFonts w:ascii="Times New Roman" w:eastAsia="Times New Roman" w:hAnsi="Times New Roman" w:cs="Times New Roman"/>
          <w:b w:val="0"/>
          <w:color w:val="000000" w:themeColor="text1"/>
          <w:sz w:val="20"/>
          <w:szCs w:val="20"/>
          <w:lang w:eastAsia="zh-CN"/>
        </w:rPr>
        <w:t xml:space="preserve"> </w:t>
      </w:r>
    </w:p>
    <w:p w:rsidR="001B695E" w:rsidRPr="00925BAA" w:rsidRDefault="00394648" w:rsidP="00925BAA">
      <w:pPr>
        <w:spacing w:line="240" w:lineRule="auto"/>
        <w:rPr>
          <w:rFonts w:ascii="Times New Roman" w:hAnsi="Times New Roman" w:cs="Times New Roman"/>
          <w:sz w:val="20"/>
          <w:szCs w:val="20"/>
          <w:lang w:eastAsia="zh-CN"/>
        </w:rPr>
      </w:pPr>
      <w:r>
        <w:rPr>
          <w:rFonts w:ascii="Times New Roman" w:hAnsi="Times New Roman" w:cs="Times New Roman"/>
          <w:sz w:val="20"/>
          <w:szCs w:val="20"/>
          <w:lang w:eastAsia="zh-CN"/>
        </w:rPr>
        <w:t>Вывод по результатам занятия.</w:t>
      </w:r>
    </w:p>
    <w:p w:rsidR="00327483" w:rsidRPr="00495957" w:rsidRDefault="00FA1B91" w:rsidP="00495957">
      <w:pPr>
        <w:spacing w:line="240" w:lineRule="auto"/>
        <w:jc w:val="center"/>
        <w:rPr>
          <w:rFonts w:ascii="Times New Roman" w:hAnsi="Times New Roman" w:cs="Times New Roman"/>
          <w:b/>
          <w:lang w:eastAsia="zh-CN"/>
        </w:rPr>
      </w:pPr>
      <w:r w:rsidRPr="00495957">
        <w:rPr>
          <w:rFonts w:ascii="Times New Roman" w:eastAsia="Times New Roman" w:hAnsi="Times New Roman" w:cs="Times New Roman"/>
          <w:b/>
          <w:lang w:eastAsia="zh-CN"/>
        </w:rPr>
        <w:lastRenderedPageBreak/>
        <w:t xml:space="preserve">Занятие </w:t>
      </w:r>
      <w:r w:rsidR="00327483" w:rsidRPr="00495957">
        <w:rPr>
          <w:rFonts w:ascii="Times New Roman" w:eastAsia="Times New Roman" w:hAnsi="Times New Roman" w:cs="Times New Roman"/>
          <w:b/>
          <w:lang w:eastAsia="zh-CN"/>
        </w:rPr>
        <w:t>№</w:t>
      </w:r>
      <w:bookmarkEnd w:id="6"/>
      <w:r w:rsidRPr="00495957">
        <w:rPr>
          <w:rFonts w:ascii="Times New Roman" w:eastAsia="Times New Roman" w:hAnsi="Times New Roman" w:cs="Times New Roman"/>
          <w:b/>
          <w:lang w:eastAsia="zh-CN"/>
        </w:rPr>
        <w:t>21</w:t>
      </w:r>
    </w:p>
    <w:p w:rsidR="00327483" w:rsidRPr="00AA4BC7" w:rsidRDefault="00327483" w:rsidP="00AA4BC7">
      <w:pPr>
        <w:shd w:val="clear" w:color="auto" w:fill="FFFFFF"/>
        <w:spacing w:after="0" w:line="240" w:lineRule="auto"/>
        <w:jc w:val="both"/>
        <w:rPr>
          <w:rFonts w:ascii="Times New Roman" w:eastAsia="Times New Roman" w:hAnsi="Times New Roman" w:cs="Times New Roman"/>
          <w:b/>
          <w:sz w:val="20"/>
          <w:szCs w:val="20"/>
          <w:lang w:eastAsia="zh-CN"/>
        </w:rPr>
      </w:pPr>
      <w:r w:rsidRPr="00495957">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eastAsia="Times New Roman" w:hAnsi="Times New Roman" w:cs="Times New Roman"/>
          <w:b/>
          <w:sz w:val="20"/>
          <w:szCs w:val="20"/>
        </w:rPr>
        <w:t>«</w:t>
      </w:r>
      <w:r w:rsidR="009C6185">
        <w:rPr>
          <w:rFonts w:ascii="Times New Roman" w:eastAsia="Times New Roman" w:hAnsi="Times New Roman" w:cs="Times New Roman"/>
          <w:b/>
          <w:sz w:val="20"/>
          <w:szCs w:val="20"/>
          <w:lang w:eastAsia="zh-CN"/>
        </w:rPr>
        <w:t>Обработка отверстий на протяжных станках. Нормирование</w:t>
      </w:r>
      <w:r w:rsidRPr="00AA4BC7">
        <w:rPr>
          <w:rFonts w:ascii="Times New Roman" w:eastAsia="Times New Roman" w:hAnsi="Times New Roman" w:cs="Times New Roman"/>
          <w:b/>
          <w:sz w:val="20"/>
          <w:szCs w:val="20"/>
        </w:rPr>
        <w:t>».</w:t>
      </w:r>
    </w:p>
    <w:p w:rsidR="003158B8" w:rsidRPr="00AA4BC7" w:rsidRDefault="00495957"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327483" w:rsidRPr="00AA4BC7">
        <w:rPr>
          <w:rFonts w:ascii="Times New Roman" w:eastAsia="Times New Roman" w:hAnsi="Times New Roman" w:cs="Times New Roman"/>
          <w:sz w:val="20"/>
          <w:szCs w:val="20"/>
          <w:u w:val="single"/>
          <w:lang w:eastAsia="zh-CN"/>
        </w:rPr>
        <w:t>:</w:t>
      </w:r>
      <w:r>
        <w:rPr>
          <w:rFonts w:ascii="Times New Roman" w:eastAsia="Times New Roman" w:hAnsi="Times New Roman" w:cs="Times New Roman"/>
          <w:sz w:val="20"/>
          <w:szCs w:val="20"/>
          <w:lang w:eastAsia="zh-CN"/>
        </w:rPr>
        <w:t xml:space="preserve"> </w:t>
      </w:r>
      <w:r w:rsidR="00662666" w:rsidRPr="00AA4BC7">
        <w:rPr>
          <w:rFonts w:ascii="Times New Roman" w:eastAsia="Times New Roman" w:hAnsi="Times New Roman" w:cs="Times New Roman"/>
          <w:sz w:val="20"/>
          <w:szCs w:val="20"/>
          <w:lang w:eastAsia="zh-CN"/>
        </w:rPr>
        <w:t xml:space="preserve"> Развитие навыка по расчету нормы времени на протяжную операцию. </w:t>
      </w:r>
    </w:p>
    <w:p w:rsidR="00662666" w:rsidRPr="00AA4BC7" w:rsidRDefault="00327483"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Задание: </w:t>
      </w:r>
      <w:r w:rsidR="00662666" w:rsidRPr="00AA4BC7">
        <w:rPr>
          <w:rFonts w:ascii="Times New Roman" w:eastAsia="Times New Roman" w:hAnsi="Times New Roman" w:cs="Times New Roman"/>
          <w:sz w:val="20"/>
          <w:szCs w:val="20"/>
          <w:lang w:eastAsia="zh-CN"/>
        </w:rPr>
        <w:t>Рассчитать режимы резания и норму времени на протяжную операцию.</w:t>
      </w:r>
    </w:p>
    <w:p w:rsidR="00662666" w:rsidRPr="00AA4BC7" w:rsidRDefault="003158B8"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Теоретическое положение</w:t>
      </w:r>
      <w:r w:rsidR="00662666" w:rsidRPr="00AA4BC7">
        <w:rPr>
          <w:rFonts w:ascii="Times New Roman" w:eastAsia="Times New Roman" w:hAnsi="Times New Roman" w:cs="Times New Roman"/>
          <w:b/>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Протягивание - один из наиболее производительных методов обработки, обеспечивающей высокую точность и качество разных поверхностей. Оправдывается в массовом, крупносерийном производстве.</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Конструкция и кинематические особенности протяжных станков, хотя и позволяют использовать для расчета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ранее использованное соотношение:</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Время</w:t>
      </w:r>
      <w:r w:rsidR="00491CAA">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w:t>
      </w:r>
      <w:r w:rsidR="00491CAA">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 xml:space="preserve">Путь/Скорость, но реальное содержание этих понятий при протягивании иное. Путь - это полная величина перемещения протяжки или детали в направлении резания, или это ход протяжки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vertAlign w:val="subscript"/>
          <w:lang w:eastAsia="zh-CN"/>
        </w:rPr>
        <w:t>рх</w:t>
      </w:r>
      <w:r w:rsidRPr="00AA4BC7">
        <w:rPr>
          <w:rFonts w:ascii="Times New Roman" w:eastAsia="Times New Roman" w:hAnsi="Times New Roman" w:cs="Times New Roman"/>
          <w:sz w:val="20"/>
          <w:szCs w:val="20"/>
          <w:lang w:eastAsia="zh-CN"/>
        </w:rPr>
        <w:t xml:space="preserve">; Скорость - это скорость резания, </w:t>
      </w:r>
      <w:r w:rsidRPr="00AA4BC7">
        <w:rPr>
          <w:rFonts w:ascii="Times New Roman" w:eastAsia="Times New Roman" w:hAnsi="Times New Roman" w:cs="Times New Roman"/>
          <w:sz w:val="20"/>
          <w:szCs w:val="20"/>
          <w:lang w:val="en-US" w:eastAsia="zh-CN"/>
        </w:rPr>
        <w:t>V</w:t>
      </w:r>
      <w:r w:rsidRPr="00AA4BC7">
        <w:rPr>
          <w:rFonts w:ascii="Times New Roman" w:eastAsia="Times New Roman" w:hAnsi="Times New Roman" w:cs="Times New Roman"/>
          <w:sz w:val="20"/>
          <w:szCs w:val="20"/>
          <w:lang w:eastAsia="zh-CN"/>
        </w:rPr>
        <w:t xml:space="preserve"> м/мин</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Основное время обработки одной детали по формул</w:t>
      </w:r>
      <w:r w:rsidR="00EB510E">
        <w:rPr>
          <w:rFonts w:ascii="Times New Roman" w:eastAsia="Times New Roman" w:hAnsi="Times New Roman" w:cs="Times New Roman"/>
          <w:sz w:val="20"/>
          <w:szCs w:val="20"/>
          <w:lang w:eastAsia="zh-CN"/>
        </w:rPr>
        <w:t xml:space="preserve">е      Т </w:t>
      </w:r>
      <w:r w:rsidRPr="00AA4BC7">
        <w:rPr>
          <w:rFonts w:ascii="Times New Roman" w:eastAsia="Times New Roman" w:hAnsi="Times New Roman" w:cs="Times New Roman"/>
          <w:sz w:val="20"/>
          <w:szCs w:val="20"/>
          <w:lang w:eastAsia="zh-CN"/>
        </w:rPr>
        <w:t>=</w:t>
      </w:r>
      <w:r w:rsidR="00EB510E">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Р</w:t>
      </w:r>
      <w:r w:rsidRPr="00AA4BC7">
        <w:rPr>
          <w:rFonts w:ascii="Times New Roman" w:eastAsia="Times New Roman" w:hAnsi="Times New Roman" w:cs="Times New Roman"/>
          <w:sz w:val="20"/>
          <w:szCs w:val="20"/>
          <w:lang w:eastAsia="zh-CN"/>
        </w:rPr>
        <w:t>.х. *к</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1/1000</w:t>
      </w:r>
      <w:r w:rsidRPr="00AA4BC7">
        <w:rPr>
          <w:rFonts w:ascii="Times New Roman" w:eastAsia="Times New Roman" w:hAnsi="Times New Roman" w:cs="Times New Roman"/>
          <w:sz w:val="20"/>
          <w:szCs w:val="20"/>
          <w:lang w:val="en-US" w:eastAsia="zh-CN"/>
        </w:rPr>
        <w:t>q</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q</w:t>
      </w:r>
      <w:r w:rsidRPr="00AA4BC7">
        <w:rPr>
          <w:rFonts w:ascii="Times New Roman" w:eastAsia="Times New Roman" w:hAnsi="Times New Roman" w:cs="Times New Roman"/>
          <w:sz w:val="20"/>
          <w:szCs w:val="20"/>
          <w:lang w:eastAsia="zh-CN"/>
        </w:rPr>
        <w:t xml:space="preserve"> - число одновременно обрабатываемых деталей;</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 xml:space="preserve"> - коэффициент, учитывающий соотношение скорости рабочего и вспомогательного ходов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i</w:t>
      </w:r>
      <w:r w:rsidRPr="00AA4BC7">
        <w:rPr>
          <w:rFonts w:ascii="Times New Roman" w:eastAsia="Times New Roman" w:hAnsi="Times New Roman" w:cs="Times New Roman"/>
          <w:sz w:val="20"/>
          <w:szCs w:val="20"/>
          <w:lang w:eastAsia="zh-CN"/>
        </w:rPr>
        <w:t xml:space="preserve"> - число проходов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Величина припуска на протягивание, особенности заготовки под протягивание и профиль протягиваемой поверхности определяют назначение схемы резания (профильная, прогрессивная, генераторная) и распределение припуска на зубы протяжки.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Характерной особенностью протягивания является подача, которая является конструктивным элементом протяжки, представляя подъем на зуб </w:t>
      </w:r>
      <w:r w:rsidRPr="00AA4BC7">
        <w:rPr>
          <w:rFonts w:ascii="Times New Roman" w:eastAsia="Times New Roman" w:hAnsi="Times New Roman" w:cs="Times New Roman"/>
          <w:sz w:val="20"/>
          <w:szCs w:val="20"/>
          <w:lang w:val="en-US" w:eastAsia="zh-CN"/>
        </w:rPr>
        <w:t>Sz</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Так как при протягивании снимают значительные по величине припуски возникает необходимость в расчете силы протягивания и сравнение ее по величине с тяговым усилием станка, для вывода о возможности осуществления резания при назначенных режимах резания.</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Рекомендации по определению режимов резания и времени.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 Подача при протягивании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z</w:t>
      </w:r>
      <w:r w:rsidRPr="00AA4BC7">
        <w:rPr>
          <w:rFonts w:ascii="Times New Roman" w:eastAsia="Times New Roman" w:hAnsi="Times New Roman" w:cs="Times New Roman"/>
          <w:sz w:val="20"/>
          <w:szCs w:val="20"/>
          <w:lang w:eastAsia="zh-CN"/>
        </w:rPr>
        <w:t xml:space="preserve"> - подъем на зуб протяжки на сторону ( конструктивный элемент протяжки)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Скорость резания </w:t>
      </w:r>
      <w:r w:rsidRPr="00AA4BC7">
        <w:rPr>
          <w:rFonts w:ascii="Times New Roman" w:eastAsia="Times New Roman" w:hAnsi="Times New Roman" w:cs="Times New Roman"/>
          <w:sz w:val="20"/>
          <w:szCs w:val="20"/>
          <w:lang w:val="en-US" w:eastAsia="zh-CN"/>
        </w:rPr>
        <w:t>V</w:t>
      </w:r>
      <w:r w:rsidRPr="00AA4BC7">
        <w:rPr>
          <w:rFonts w:ascii="Times New Roman" w:eastAsia="Times New Roman" w:hAnsi="Times New Roman" w:cs="Times New Roman"/>
          <w:sz w:val="20"/>
          <w:szCs w:val="20"/>
          <w:vertAlign w:val="subscript"/>
          <w:lang w:eastAsia="zh-CN"/>
        </w:rPr>
        <w:t>рх</w:t>
      </w:r>
      <w:r w:rsidRPr="00AA4BC7">
        <w:rPr>
          <w:rFonts w:ascii="Times New Roman" w:eastAsia="Times New Roman" w:hAnsi="Times New Roman" w:cs="Times New Roman"/>
          <w:sz w:val="20"/>
          <w:szCs w:val="20"/>
          <w:lang w:eastAsia="zh-CN"/>
        </w:rPr>
        <w:t xml:space="preserve"> (м/мин) выбирается по нормативам. Величина скорости нормативной должна быть в пределах паспортных данных станка. Паспортные данные содержат значение скорости обратного хода </w:t>
      </w:r>
      <w:r w:rsidRPr="00AA4BC7">
        <w:rPr>
          <w:rFonts w:ascii="Times New Roman" w:eastAsia="Times New Roman" w:hAnsi="Times New Roman" w:cs="Times New Roman"/>
          <w:sz w:val="20"/>
          <w:szCs w:val="20"/>
          <w:lang w:val="en-US" w:eastAsia="zh-CN"/>
        </w:rPr>
        <w:t>V</w:t>
      </w:r>
      <w:r w:rsidRPr="00AA4BC7">
        <w:rPr>
          <w:rFonts w:ascii="Times New Roman" w:eastAsia="Times New Roman" w:hAnsi="Times New Roman" w:cs="Times New Roman"/>
          <w:sz w:val="20"/>
          <w:szCs w:val="20"/>
          <w:lang w:eastAsia="zh-CN"/>
        </w:rPr>
        <w:t>о.х.</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(м/мин)</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Проводится расчет силы резания р=</w:t>
      </w:r>
      <w:r w:rsidRPr="00AA4BC7">
        <w:rPr>
          <w:rFonts w:ascii="Times New Roman" w:eastAsia="Times New Roman" w:hAnsi="Times New Roman" w:cs="Times New Roman"/>
          <w:sz w:val="20"/>
          <w:szCs w:val="20"/>
          <w:lang w:val="en-US" w:eastAsia="zh-CN"/>
        </w:rPr>
        <w:t>q</w:t>
      </w:r>
      <w:r w:rsidRPr="00AA4BC7">
        <w:rPr>
          <w:rFonts w:ascii="Times New Roman" w:eastAsia="Times New Roman" w:hAnsi="Times New Roman" w:cs="Times New Roman"/>
          <w:sz w:val="20"/>
          <w:szCs w:val="20"/>
          <w:vertAlign w:val="subscript"/>
          <w:lang w:eastAsia="zh-CN"/>
        </w:rPr>
        <w:t>о</w:t>
      </w:r>
      <w:r w:rsidRPr="00AA4BC7">
        <w:rPr>
          <w:rFonts w:ascii="Times New Roman" w:eastAsia="Times New Roman" w:hAnsi="Times New Roman" w:cs="Times New Roman"/>
          <w:sz w:val="20"/>
          <w:szCs w:val="20"/>
          <w:lang w:eastAsia="zh-CN"/>
        </w:rPr>
        <w:t>Е</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р</w:t>
      </w:r>
      <w:r w:rsidRPr="00AA4BC7">
        <w:rPr>
          <w:rFonts w:ascii="Times New Roman" w:eastAsia="Times New Roman" w:hAnsi="Times New Roman" w:cs="Times New Roman"/>
          <w:sz w:val="20"/>
          <w:szCs w:val="20"/>
          <w:lang w:eastAsia="zh-CN"/>
        </w:rPr>
        <w:t xml:space="preserve"> (кг)</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q</w:t>
      </w:r>
      <w:r w:rsidRPr="00AA4BC7">
        <w:rPr>
          <w:rFonts w:ascii="Times New Roman" w:eastAsia="Times New Roman" w:hAnsi="Times New Roman" w:cs="Times New Roman"/>
          <w:sz w:val="20"/>
          <w:szCs w:val="20"/>
          <w:vertAlign w:val="subscript"/>
          <w:lang w:eastAsia="zh-CN"/>
        </w:rPr>
        <w:t>о</w:t>
      </w:r>
      <w:r w:rsidRPr="00AA4BC7">
        <w:rPr>
          <w:rFonts w:ascii="Times New Roman" w:eastAsia="Times New Roman" w:hAnsi="Times New Roman" w:cs="Times New Roman"/>
          <w:sz w:val="20"/>
          <w:szCs w:val="20"/>
          <w:lang w:eastAsia="zh-CN"/>
        </w:rPr>
        <w:t xml:space="preserve"> - удельная сила резания, приходящаяся на 1мм длины режущей кромки.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E</w:t>
      </w:r>
      <w:r w:rsidRPr="00AA4BC7">
        <w:rPr>
          <w:rFonts w:ascii="Times New Roman" w:eastAsia="Times New Roman" w:hAnsi="Times New Roman" w:cs="Times New Roman"/>
          <w:sz w:val="20"/>
          <w:szCs w:val="20"/>
          <w:lang w:eastAsia="zh-CN"/>
        </w:rPr>
        <w:t>1</w:t>
      </w:r>
      <w:r w:rsidRPr="00AA4BC7">
        <w:rPr>
          <w:rFonts w:ascii="Times New Roman" w:eastAsia="Times New Roman" w:hAnsi="Times New Roman" w:cs="Times New Roman"/>
          <w:sz w:val="20"/>
          <w:szCs w:val="20"/>
          <w:vertAlign w:val="subscript"/>
          <w:lang w:eastAsia="zh-CN"/>
        </w:rPr>
        <w:t>Р</w:t>
      </w:r>
      <w:r w:rsidRPr="00AA4BC7">
        <w:rPr>
          <w:rFonts w:ascii="Times New Roman" w:eastAsia="Times New Roman" w:hAnsi="Times New Roman" w:cs="Times New Roman"/>
          <w:sz w:val="20"/>
          <w:szCs w:val="20"/>
          <w:lang w:eastAsia="zh-CN"/>
        </w:rPr>
        <w:t xml:space="preserve"> - суммарная длина режущей кромки одновременно находящаяся в работе.</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Рассчитывается с учетом размеров обрабатываемого отверстия, ее профиля,</w:t>
      </w:r>
      <w:r w:rsidR="00491CAA">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схемы резания.</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Сравнить силу резания Р с тяговым усилием станка </w:t>
      </w:r>
      <w:r w:rsidRPr="00AA4BC7">
        <w:rPr>
          <w:rFonts w:ascii="Times New Roman" w:eastAsia="Times New Roman" w:hAnsi="Times New Roman" w:cs="Times New Roman"/>
          <w:sz w:val="20"/>
          <w:szCs w:val="20"/>
          <w:lang w:val="en-US" w:eastAsia="zh-CN"/>
        </w:rPr>
        <w:t>F</w:t>
      </w:r>
      <w:r w:rsidRPr="00AA4BC7">
        <w:rPr>
          <w:rFonts w:ascii="Times New Roman" w:eastAsia="Times New Roman" w:hAnsi="Times New Roman" w:cs="Times New Roman"/>
          <w:sz w:val="20"/>
          <w:szCs w:val="20"/>
          <w:vertAlign w:val="subscript"/>
          <w:lang w:eastAsia="zh-CN"/>
        </w:rPr>
        <w:t>т</w:t>
      </w:r>
      <w:r w:rsidRPr="00AA4BC7">
        <w:rPr>
          <w:rFonts w:ascii="Times New Roman" w:eastAsia="Times New Roman" w:hAnsi="Times New Roman" w:cs="Times New Roman"/>
          <w:sz w:val="20"/>
          <w:szCs w:val="20"/>
          <w:lang w:eastAsia="zh-CN"/>
        </w:rPr>
        <w:t xml:space="preserve"> можно сделать заключение о возможности осуществления процесса протягивания, либо изменить режимы.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4. При расчете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xml:space="preserve"> длина рабочего хода</w:t>
      </w:r>
      <w:r w:rsidR="00EB510E">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vertAlign w:val="subscript"/>
          <w:lang w:eastAsia="zh-CN"/>
        </w:rPr>
        <w:t>р.х.</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vertAlign w:val="subscript"/>
          <w:lang w:eastAsia="zh-CN"/>
        </w:rPr>
        <w:t>дет.</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vertAlign w:val="subscript"/>
          <w:lang w:eastAsia="zh-CN"/>
        </w:rPr>
        <w:t>р.ч.</w:t>
      </w:r>
      <w:r w:rsidRPr="00AA4BC7">
        <w:rPr>
          <w:rFonts w:ascii="Times New Roman" w:eastAsia="Times New Roman" w:hAnsi="Times New Roman" w:cs="Times New Roman"/>
          <w:b/>
          <w:sz w:val="20"/>
          <w:szCs w:val="20"/>
          <w:lang w:eastAsia="zh-CN"/>
        </w:rPr>
        <w:t xml:space="preserve"> +</w:t>
      </w: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vertAlign w:val="subscript"/>
          <w:lang w:eastAsia="zh-CN"/>
        </w:rPr>
        <w:t>Доп</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w:t>
      </w:r>
      <w:r w:rsidRPr="00AA4BC7">
        <w:rPr>
          <w:rFonts w:ascii="Times New Roman" w:eastAsia="Times New Roman" w:hAnsi="Times New Roman" w:cs="Times New Roman"/>
          <w:sz w:val="20"/>
          <w:szCs w:val="20"/>
          <w:vertAlign w:val="subscript"/>
          <w:lang w:eastAsia="zh-CN"/>
        </w:rPr>
        <w:t>яе</w:t>
      </w:r>
      <w:r w:rsidRPr="00AA4BC7">
        <w:rPr>
          <w:rFonts w:ascii="Times New Roman" w:eastAsia="Times New Roman" w:hAnsi="Times New Roman" w:cs="Times New Roman"/>
          <w:sz w:val="20"/>
          <w:szCs w:val="20"/>
          <w:lang w:eastAsia="zh-CN"/>
        </w:rPr>
        <w:t xml:space="preserve">, - длина обрабатываемой поверхности детали </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vertAlign w:val="subscript"/>
          <w:lang w:eastAsia="zh-CN"/>
        </w:rPr>
        <w:t>р.ч.</w:t>
      </w:r>
      <w:r w:rsidRPr="00AA4BC7">
        <w:rPr>
          <w:rFonts w:ascii="Times New Roman" w:eastAsia="Times New Roman" w:hAnsi="Times New Roman" w:cs="Times New Roman"/>
          <w:sz w:val="20"/>
          <w:szCs w:val="20"/>
          <w:lang w:eastAsia="zh-CN"/>
        </w:rPr>
        <w:t xml:space="preserve"> - длина режущей части протяжки</w:t>
      </w:r>
      <w:r w:rsidR="00EB510E">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b/>
          <w:sz w:val="20"/>
          <w:szCs w:val="20"/>
          <w:lang w:eastAsia="zh-CN"/>
        </w:rPr>
        <w:t>1</w:t>
      </w:r>
      <w:r w:rsidRPr="00AA4BC7">
        <w:rPr>
          <w:rFonts w:ascii="Times New Roman" w:eastAsia="Times New Roman" w:hAnsi="Times New Roman" w:cs="Times New Roman"/>
          <w:b/>
          <w:sz w:val="20"/>
          <w:szCs w:val="20"/>
          <w:vertAlign w:val="subscript"/>
          <w:lang w:eastAsia="zh-CN"/>
        </w:rPr>
        <w:t>р.ч</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tz</w:t>
      </w:r>
      <w:r w:rsidRPr="00AA4BC7">
        <w:rPr>
          <w:rFonts w:ascii="Times New Roman" w:eastAsia="Times New Roman" w:hAnsi="Times New Roman" w:cs="Times New Roman"/>
          <w:b/>
          <w:sz w:val="20"/>
          <w:szCs w:val="20"/>
          <w:vertAlign w:val="subscript"/>
          <w:lang w:eastAsia="zh-CN"/>
        </w:rPr>
        <w:t>р</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 шаг зубьев (мм)</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mallCaps/>
          <w:sz w:val="20"/>
          <w:szCs w:val="20"/>
          <w:lang w:val="en-US" w:eastAsia="zh-CN"/>
        </w:rPr>
        <w:t>z</w:t>
      </w:r>
      <w:r w:rsidRPr="00AA4BC7">
        <w:rPr>
          <w:rFonts w:ascii="Times New Roman" w:eastAsia="Times New Roman" w:hAnsi="Times New Roman" w:cs="Times New Roman"/>
          <w:smallCaps/>
          <w:sz w:val="20"/>
          <w:szCs w:val="20"/>
          <w:vertAlign w:val="subscript"/>
          <w:lang w:val="en-US" w:eastAsia="zh-CN"/>
        </w:rPr>
        <w:t>p</w:t>
      </w:r>
      <w:r w:rsidRPr="00AA4BC7">
        <w:rPr>
          <w:rFonts w:ascii="Times New Roman" w:eastAsia="Times New Roman" w:hAnsi="Times New Roman" w:cs="Times New Roman"/>
          <w:sz w:val="20"/>
          <w:szCs w:val="20"/>
          <w:lang w:eastAsia="zh-CN"/>
        </w:rPr>
        <w:t>- число режущих зубьев.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1д</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 xml:space="preserve"> (30-</w:t>
      </w:r>
      <w:smartTag w:uri="urn:schemas-microsoft-com:office:smarttags" w:element="metricconverter">
        <w:smartTagPr>
          <w:attr w:name="ProductID" w:val="50 мм"/>
        </w:smartTagPr>
        <w:r w:rsidRPr="00AA4BC7">
          <w:rPr>
            <w:rFonts w:ascii="Times New Roman" w:eastAsia="Times New Roman" w:hAnsi="Times New Roman" w:cs="Times New Roman"/>
            <w:sz w:val="20"/>
            <w:szCs w:val="20"/>
            <w:lang w:eastAsia="zh-CN"/>
          </w:rPr>
          <w:t>50 мм</w:t>
        </w:r>
      </w:smartTag>
      <w:r w:rsidRPr="00AA4BC7">
        <w:rPr>
          <w:rFonts w:ascii="Times New Roman" w:eastAsia="Times New Roman" w:hAnsi="Times New Roman" w:cs="Times New Roman"/>
          <w:sz w:val="20"/>
          <w:szCs w:val="20"/>
          <w:lang w:eastAsia="zh-CN"/>
        </w:rPr>
        <w:t>) перебег протяжки.</w:t>
      </w:r>
    </w:p>
    <w:p w:rsidR="00662666" w:rsidRPr="00EB510E" w:rsidRDefault="00662666" w:rsidP="00AA4BC7">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sz w:val="20"/>
          <w:szCs w:val="20"/>
          <w:lang w:eastAsia="zh-CN"/>
        </w:rPr>
        <w:t>для примерных расчетов можно принять</w:t>
      </w:r>
      <w:r w:rsidR="00EB510E">
        <w:rPr>
          <w:rFonts w:ascii="Times New Roman" w:eastAsia="Times New Roman" w:hAnsi="Times New Roman" w:cs="Times New Roman"/>
          <w:b/>
          <w:sz w:val="20"/>
          <w:szCs w:val="20"/>
          <w:lang w:eastAsia="zh-CN"/>
        </w:rPr>
        <w:t xml:space="preserve"> </w:t>
      </w: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vertAlign w:val="subscript"/>
          <w:lang w:eastAsia="zh-CN"/>
        </w:rPr>
        <w:t>р.ч.</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l</w:t>
      </w:r>
      <w:r w:rsidRPr="00AA4BC7">
        <w:rPr>
          <w:rFonts w:ascii="Times New Roman" w:eastAsia="Times New Roman" w:hAnsi="Times New Roman" w:cs="Times New Roman"/>
          <w:b/>
          <w:sz w:val="20"/>
          <w:szCs w:val="20"/>
          <w:vertAlign w:val="subscript"/>
          <w:lang w:eastAsia="zh-CN"/>
        </w:rPr>
        <w:t>дет</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z</w:t>
      </w:r>
      <w:r w:rsidRPr="00AA4BC7">
        <w:rPr>
          <w:rFonts w:ascii="Times New Roman" w:eastAsia="Times New Roman" w:hAnsi="Times New Roman" w:cs="Times New Roman"/>
          <w:b/>
          <w:sz w:val="20"/>
          <w:szCs w:val="20"/>
          <w:vertAlign w:val="subscript"/>
          <w:lang w:val="en-US" w:eastAsia="zh-CN"/>
        </w:rPr>
        <w:t>i</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h</w:t>
      </w:r>
      <w:r w:rsidRPr="00AA4BC7">
        <w:rPr>
          <w:rFonts w:ascii="Times New Roman" w:eastAsia="Times New Roman" w:hAnsi="Times New Roman" w:cs="Times New Roman"/>
          <w:b/>
          <w:sz w:val="20"/>
          <w:szCs w:val="20"/>
          <w:lang w:eastAsia="zh-CN"/>
        </w:rPr>
        <w:t>/</w:t>
      </w:r>
      <w:r w:rsidRPr="00AA4BC7">
        <w:rPr>
          <w:rFonts w:ascii="Times New Roman" w:eastAsia="Times New Roman" w:hAnsi="Times New Roman" w:cs="Times New Roman"/>
          <w:b/>
          <w:sz w:val="20"/>
          <w:szCs w:val="20"/>
          <w:lang w:val="en-US" w:eastAsia="zh-CN"/>
        </w:rPr>
        <w:t>S</w:t>
      </w:r>
      <w:r w:rsidRPr="00AA4BC7">
        <w:rPr>
          <w:rFonts w:ascii="Times New Roman" w:eastAsia="Times New Roman" w:hAnsi="Times New Roman" w:cs="Times New Roman"/>
          <w:b/>
          <w:sz w:val="20"/>
          <w:szCs w:val="20"/>
          <w:vertAlign w:val="subscript"/>
          <w:lang w:val="en-US" w:eastAsia="zh-CN"/>
        </w:rPr>
        <w:t>z</w:t>
      </w:r>
      <w:r w:rsidRPr="00AA4BC7">
        <w:rPr>
          <w:rFonts w:ascii="Times New Roman" w:eastAsia="Times New Roman" w:hAnsi="Times New Roman" w:cs="Times New Roman"/>
          <w:b/>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z</w:t>
      </w:r>
      <w:r w:rsidRPr="00AA4BC7">
        <w:rPr>
          <w:rFonts w:ascii="Times New Roman" w:eastAsia="Times New Roman" w:hAnsi="Times New Roman" w:cs="Times New Roman"/>
          <w:sz w:val="20"/>
          <w:szCs w:val="20"/>
          <w:vertAlign w:val="subscript"/>
          <w:lang w:val="en-US" w:eastAsia="zh-CN"/>
        </w:rPr>
        <w:t>i</w:t>
      </w:r>
      <w:r w:rsidRPr="00AA4BC7">
        <w:rPr>
          <w:rFonts w:ascii="Times New Roman" w:eastAsia="Times New Roman" w:hAnsi="Times New Roman" w:cs="Times New Roman"/>
          <w:sz w:val="20"/>
          <w:szCs w:val="20"/>
          <w:lang w:eastAsia="zh-CN"/>
        </w:rPr>
        <w:t>= 4 ( в среднем, зубья в работе)</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h</w:t>
      </w:r>
      <w:r w:rsidRPr="00AA4BC7">
        <w:rPr>
          <w:rFonts w:ascii="Times New Roman" w:eastAsia="Times New Roman" w:hAnsi="Times New Roman" w:cs="Times New Roman"/>
          <w:sz w:val="20"/>
          <w:szCs w:val="20"/>
          <w:lang w:eastAsia="zh-CN"/>
        </w:rPr>
        <w:t xml:space="preserve"> - припуск</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z</w:t>
      </w:r>
      <w:r w:rsidRPr="00AA4BC7">
        <w:rPr>
          <w:rFonts w:ascii="Times New Roman" w:eastAsia="Times New Roman" w:hAnsi="Times New Roman" w:cs="Times New Roman"/>
          <w:sz w:val="20"/>
          <w:szCs w:val="20"/>
          <w:lang w:eastAsia="zh-CN"/>
        </w:rPr>
        <w:t xml:space="preserve"> - прошьем на зуб</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выбирается по нормативам на операцию и при заданных условиях выбираем.</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вз</w:t>
      </w:r>
      <w:r w:rsidRPr="00AA4BC7">
        <w:rPr>
          <w:rFonts w:ascii="Times New Roman" w:eastAsia="Times New Roman" w:hAnsi="Times New Roman" w:cs="Times New Roman"/>
          <w:sz w:val="20"/>
          <w:szCs w:val="20"/>
          <w:lang w:eastAsia="zh-CN"/>
        </w:rPr>
        <w:t>_ время на измерение в зависимости от средств контроля.</w:t>
      </w:r>
    </w:p>
    <w:p w:rsidR="00662666" w:rsidRPr="00AA4BC7" w:rsidRDefault="00495957"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662666" w:rsidRPr="00AA4BC7" w:rsidRDefault="00662666"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Контрольные вопросы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Сущность подачи при протягивании.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Характеристика схем протягивания.</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Достоинства, недостатки протягивания.</w:t>
      </w:r>
    </w:p>
    <w:p w:rsidR="00662666"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4. Особенности определения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(чем объясняются)</w:t>
      </w:r>
    </w:p>
    <w:p w:rsidR="00495957" w:rsidRPr="00AA4BC7" w:rsidRDefault="00495957"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Заключение по результатам занятия.</w:t>
      </w:r>
    </w:p>
    <w:p w:rsidR="00662666" w:rsidRPr="00AA4BC7" w:rsidRDefault="00662666" w:rsidP="00AA4BC7">
      <w:pPr>
        <w:spacing w:after="0" w:line="240" w:lineRule="auto"/>
        <w:jc w:val="both"/>
        <w:rPr>
          <w:rFonts w:ascii="Times New Roman" w:eastAsia="Times New Roman" w:hAnsi="Times New Roman" w:cs="Times New Roman"/>
          <w:sz w:val="20"/>
          <w:szCs w:val="20"/>
          <w:lang w:eastAsia="zh-CN"/>
        </w:rPr>
      </w:pPr>
    </w:p>
    <w:p w:rsidR="003158B8" w:rsidRPr="00AA4BC7" w:rsidRDefault="003158B8" w:rsidP="00AA4BC7">
      <w:pPr>
        <w:spacing w:after="0" w:line="240" w:lineRule="auto"/>
        <w:jc w:val="both"/>
        <w:rPr>
          <w:rFonts w:ascii="Times New Roman" w:eastAsia="Times New Roman" w:hAnsi="Times New Roman" w:cs="Times New Roman"/>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bookmarkStart w:id="7" w:name="_Toc378542667"/>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925BAA" w:rsidRDefault="00925BAA" w:rsidP="00AA4BC7">
      <w:pPr>
        <w:pStyle w:val="1"/>
        <w:spacing w:before="0" w:line="240" w:lineRule="auto"/>
        <w:jc w:val="center"/>
        <w:rPr>
          <w:rFonts w:ascii="Times New Roman" w:eastAsia="Times New Roman" w:hAnsi="Times New Roman" w:cs="Times New Roman"/>
          <w:color w:val="auto"/>
          <w:sz w:val="20"/>
          <w:szCs w:val="20"/>
          <w:lang w:eastAsia="zh-CN"/>
        </w:rPr>
      </w:pPr>
    </w:p>
    <w:p w:rsidR="00901589" w:rsidRPr="00706881" w:rsidRDefault="00FA1B91"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lastRenderedPageBreak/>
        <w:t xml:space="preserve">Занятие </w:t>
      </w:r>
      <w:r w:rsidR="00901589" w:rsidRPr="00706881">
        <w:rPr>
          <w:rFonts w:ascii="Times New Roman" w:eastAsia="Times New Roman" w:hAnsi="Times New Roman" w:cs="Times New Roman"/>
          <w:b w:val="0"/>
          <w:color w:val="auto"/>
          <w:sz w:val="20"/>
          <w:szCs w:val="20"/>
          <w:lang w:eastAsia="zh-CN"/>
        </w:rPr>
        <w:t>№</w:t>
      </w:r>
      <w:bookmarkEnd w:id="7"/>
      <w:r w:rsidRPr="00706881">
        <w:rPr>
          <w:rFonts w:ascii="Times New Roman" w:eastAsia="Times New Roman" w:hAnsi="Times New Roman" w:cs="Times New Roman"/>
          <w:b w:val="0"/>
          <w:color w:val="auto"/>
          <w:sz w:val="20"/>
          <w:szCs w:val="20"/>
          <w:lang w:eastAsia="zh-CN"/>
        </w:rPr>
        <w:t>22</w:t>
      </w:r>
      <w:r w:rsidR="00706881" w:rsidRPr="00706881">
        <w:rPr>
          <w:rFonts w:ascii="Times New Roman" w:eastAsia="Times New Roman" w:hAnsi="Times New Roman" w:cs="Times New Roman"/>
          <w:b w:val="0"/>
          <w:color w:val="auto"/>
          <w:sz w:val="20"/>
          <w:szCs w:val="20"/>
          <w:lang w:eastAsia="zh-CN"/>
        </w:rPr>
        <w:t>:</w:t>
      </w:r>
      <w:r w:rsidR="00167218" w:rsidRPr="00706881">
        <w:rPr>
          <w:rFonts w:ascii="Times New Roman" w:eastAsia="Times New Roman" w:hAnsi="Times New Roman" w:cs="Times New Roman"/>
          <w:b w:val="0"/>
          <w:color w:val="auto"/>
          <w:sz w:val="20"/>
          <w:szCs w:val="20"/>
          <w:lang w:eastAsia="zh-CN"/>
        </w:rPr>
        <w:t xml:space="preserve"> </w:t>
      </w:r>
    </w:p>
    <w:p w:rsidR="00901589" w:rsidRPr="00AA4BC7" w:rsidRDefault="00901589"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901589" w:rsidRPr="00AA4BC7" w:rsidRDefault="00901589" w:rsidP="00AA4BC7">
      <w:pPr>
        <w:shd w:val="clear" w:color="auto" w:fill="FFFFFF"/>
        <w:spacing w:after="0" w:line="240" w:lineRule="auto"/>
        <w:jc w:val="both"/>
        <w:rPr>
          <w:rFonts w:ascii="Times New Roman" w:eastAsia="Times New Roman" w:hAnsi="Times New Roman" w:cs="Times New Roman"/>
          <w:b/>
          <w:sz w:val="20"/>
          <w:szCs w:val="20"/>
          <w:lang w:eastAsia="zh-CN"/>
        </w:rPr>
      </w:pPr>
      <w:r w:rsidRPr="00167218">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«Определение режимов резания и</w:t>
      </w:r>
      <w:r w:rsidR="00495957">
        <w:rPr>
          <w:rFonts w:ascii="Times New Roman" w:hAnsi="Times New Roman" w:cs="Times New Roman"/>
          <w:b/>
          <w:sz w:val="20"/>
          <w:szCs w:val="20"/>
        </w:rPr>
        <w:t xml:space="preserve"> нормирование фрезерной  обработки плоскостей</w:t>
      </w:r>
      <w:r w:rsidRPr="00AA4BC7">
        <w:rPr>
          <w:rFonts w:ascii="Times New Roman" w:hAnsi="Times New Roman" w:cs="Times New Roman"/>
          <w:b/>
          <w:sz w:val="20"/>
          <w:szCs w:val="20"/>
        </w:rPr>
        <w:t>»</w:t>
      </w:r>
    </w:p>
    <w:p w:rsidR="00586060" w:rsidRPr="00AA4BC7" w:rsidRDefault="00E07584"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586060" w:rsidRPr="00AA4BC7">
        <w:rPr>
          <w:rFonts w:ascii="Times New Roman" w:eastAsia="Times New Roman" w:hAnsi="Times New Roman" w:cs="Times New Roman"/>
          <w:sz w:val="20"/>
          <w:szCs w:val="20"/>
          <w:u w:val="single"/>
          <w:lang w:eastAsia="zh-CN"/>
        </w:rPr>
        <w:t>:</w:t>
      </w:r>
      <w:r w:rsidR="00495957">
        <w:rPr>
          <w:rFonts w:ascii="Times New Roman" w:eastAsia="Times New Roman" w:hAnsi="Times New Roman" w:cs="Times New Roman"/>
          <w:sz w:val="20"/>
          <w:szCs w:val="20"/>
          <w:lang w:eastAsia="zh-CN"/>
        </w:rPr>
        <w:t xml:space="preserve"> </w:t>
      </w:r>
      <w:r w:rsidR="00586060" w:rsidRPr="00AA4BC7">
        <w:rPr>
          <w:rFonts w:ascii="Times New Roman" w:eastAsia="Times New Roman" w:hAnsi="Times New Roman" w:cs="Times New Roman"/>
          <w:sz w:val="20"/>
          <w:szCs w:val="20"/>
          <w:lang w:eastAsia="zh-CN"/>
        </w:rPr>
        <w:t>Развитие навыка по расчету нормы времени на фрезерную операцию.</w:t>
      </w:r>
    </w:p>
    <w:p w:rsidR="00495957" w:rsidRPr="00AA4BC7" w:rsidRDefault="00495957" w:rsidP="0049595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167218">
        <w:rPr>
          <w:rFonts w:ascii="Times New Roman" w:eastAsia="Times New Roman" w:hAnsi="Times New Roman" w:cs="Times New Roman"/>
          <w:sz w:val="20"/>
          <w:szCs w:val="20"/>
          <w:lang w:eastAsia="zh-CN"/>
        </w:rPr>
        <w:t>: С</w:t>
      </w:r>
      <w:r w:rsidRPr="00AA4BC7">
        <w:rPr>
          <w:rFonts w:ascii="Times New Roman" w:eastAsia="Times New Roman" w:hAnsi="Times New Roman" w:cs="Times New Roman"/>
          <w:sz w:val="20"/>
          <w:szCs w:val="20"/>
          <w:lang w:eastAsia="zh-CN"/>
        </w:rPr>
        <w:t>проектировать фрезерную операцию по чертежу детали с</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заполнением бланка О.К.</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I</w:t>
      </w:r>
      <w:r w:rsidRPr="00AA4BC7">
        <w:rPr>
          <w:rFonts w:ascii="Times New Roman" w:eastAsia="Times New Roman" w:hAnsi="Times New Roman" w:cs="Times New Roman"/>
          <w:sz w:val="20"/>
          <w:szCs w:val="20"/>
          <w:lang w:eastAsia="zh-CN"/>
        </w:rPr>
        <w:t>. Инструкция для выполнения работы.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2.Чертёж детали.</w:t>
      </w:r>
    </w:p>
    <w:p w:rsidR="00586060" w:rsidRPr="00167218" w:rsidRDefault="00586060" w:rsidP="00167218">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662666" w:rsidRPr="00AA4BC7" w:rsidRDefault="00167218"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Операция является основной законченной частью технологического процесса обработки детали. Таким образом, разработка станочных операций является существенной частью работы по проектированию технологического процесса. В ходе проектирования операции выбирают технологические базы, тип и модель станка, станочного приспособления, устанавливают содержание с структуру операции, припуски на обработку, производят выбор технологической оснастки (режущего, вспомогательного, измерительного инструмента), определяют режимы резанья, выполняют техническое нормирование операции.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Обработка плоских поверхностей.</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Основным    видом    черновой    и    получистовой    обработки    плоских поверхностей     является     фрезерование,     как     высокопроизводительный     с применением разнообразных станков, инструментов, имеющие</w:t>
      </w:r>
      <w:r w:rsidR="00491CAA">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разнообразную конструктивную область применения.</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Наиболее распространенной обработкой для чернового этапа для плоских поверхностей средних и больших размеров является фрезерование торцовой фрезой.</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обработки различных контуров целесообразнее использовать концевые фрезы.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обработки пазов, уступов, в зависимости от особенности конструкции, используют концевые, дисковые фрезы.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основном при фрезеровании достигается 12-9 квалитеты точности. При скоростном фрезеровании — 7 квалитет точности.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Фрезерные станки.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единичном, мелко и среднесерийном производстве применяются одношпиндельные фрезерные станки - горизонтальные, вертикальные и универсально-фрезерные.</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крупносерийном, массовом производстве используют многошпиндельные станка:</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продольно-фрезерные (для поверхностей значительной длины)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барабанно-фрезерные (для корпусных деталей значительных размеров)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 таких станках обрабатываются несколько деталей с различных сторон, что обеспечивает высокую производительность.</w:t>
      </w:r>
    </w:p>
    <w:p w:rsidR="00F51EEA" w:rsidRPr="00AA4BC7" w:rsidRDefault="00167218"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F51EEA" w:rsidRPr="00AA4BC7">
        <w:rPr>
          <w:rFonts w:ascii="Times New Roman" w:eastAsia="Times New Roman" w:hAnsi="Times New Roman" w:cs="Times New Roman"/>
          <w:sz w:val="20"/>
          <w:szCs w:val="20"/>
          <w:lang w:eastAsia="zh-CN"/>
        </w:rPr>
        <w:t xml:space="preserve"> Время перерывов на отдых и личные надобности </w:t>
      </w:r>
      <w:r w:rsidR="00F51EEA" w:rsidRPr="00AA4BC7">
        <w:rPr>
          <w:rFonts w:ascii="Times New Roman" w:eastAsia="Times New Roman" w:hAnsi="Times New Roman" w:cs="Times New Roman"/>
          <w:sz w:val="20"/>
          <w:szCs w:val="20"/>
          <w:lang w:val="en-US" w:eastAsia="zh-CN"/>
        </w:rPr>
        <w:t>t</w:t>
      </w:r>
      <w:r w:rsidR="00F51EEA" w:rsidRPr="00AA4BC7">
        <w:rPr>
          <w:rFonts w:ascii="Times New Roman" w:eastAsia="Times New Roman" w:hAnsi="Times New Roman" w:cs="Times New Roman"/>
          <w:sz w:val="20"/>
          <w:szCs w:val="20"/>
          <w:vertAlign w:val="subscript"/>
          <w:lang w:eastAsia="zh-CN"/>
        </w:rPr>
        <w:t>ОТЛ</w:t>
      </w:r>
      <w:r w:rsidR="00F51EEA" w:rsidRPr="00AA4BC7">
        <w:rPr>
          <w:rFonts w:ascii="Times New Roman" w:eastAsia="Times New Roman" w:hAnsi="Times New Roman" w:cs="Times New Roman"/>
          <w:sz w:val="20"/>
          <w:szCs w:val="20"/>
          <w:lang w:eastAsia="zh-CN"/>
        </w:rPr>
        <w:t xml:space="preserve"> зависит от затрат физических усилий и интенсивности работы, определяется в процентах от оперативного времени.</w:t>
      </w:r>
    </w:p>
    <w:p w:rsidR="00F51EEA" w:rsidRPr="00AA4BC7" w:rsidRDefault="00F51EEA"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Величина процента выбирается по нормативам времени.</w:t>
      </w:r>
    </w:p>
    <w:p w:rsidR="00F51EEA" w:rsidRPr="00AA4BC7" w:rsidRDefault="00F51EEA"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.Для выполнения операции необходимо наладить станок, т.е. установить приспособление и инструмент, настроить на размер и т.д.; по окончанию обработки партий деталей привести оборудование в исходное положение (снять приспособление, инструмент ...) Затраты времени на выполнение этих действий называется </w:t>
      </w:r>
      <w:r w:rsidRPr="00AA4BC7">
        <w:rPr>
          <w:rFonts w:ascii="Times New Roman" w:eastAsia="Times New Roman" w:hAnsi="Times New Roman" w:cs="Times New Roman"/>
          <w:sz w:val="20"/>
          <w:szCs w:val="20"/>
          <w:u w:val="single"/>
          <w:lang w:eastAsia="zh-CN"/>
        </w:rPr>
        <w:t>подготовительно — заключительным временем - Т</w:t>
      </w:r>
      <w:r w:rsidRPr="00AA4BC7">
        <w:rPr>
          <w:rFonts w:ascii="Times New Roman" w:eastAsia="Times New Roman" w:hAnsi="Times New Roman" w:cs="Times New Roman"/>
          <w:sz w:val="20"/>
          <w:szCs w:val="20"/>
          <w:u w:val="single"/>
          <w:vertAlign w:val="subscript"/>
          <w:lang w:eastAsia="zh-CN"/>
        </w:rPr>
        <w:t>пз</w:t>
      </w:r>
      <w:r w:rsidRPr="00AA4BC7">
        <w:rPr>
          <w:rFonts w:ascii="Times New Roman" w:eastAsia="Times New Roman" w:hAnsi="Times New Roman" w:cs="Times New Roman"/>
          <w:sz w:val="20"/>
          <w:szCs w:val="20"/>
          <w:u w:val="single"/>
          <w:lang w:eastAsia="zh-CN"/>
        </w:rPr>
        <w:t>.</w:t>
      </w:r>
      <w:r w:rsidRPr="00AA4BC7">
        <w:rPr>
          <w:rFonts w:ascii="Times New Roman" w:eastAsia="Times New Roman" w:hAnsi="Times New Roman" w:cs="Times New Roman"/>
          <w:sz w:val="20"/>
          <w:szCs w:val="20"/>
          <w:lang w:eastAsia="zh-CN"/>
        </w:rPr>
        <w:t xml:space="preserve"> Его величина зависит от слочености наладки и выбирается по нормативам времени</w:t>
      </w:r>
    </w:p>
    <w:p w:rsidR="00F51EEA" w:rsidRPr="00AA4BC7" w:rsidRDefault="00F51EEA"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В состав штучно калькуляционной нормы времени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xml:space="preserve"> подготовительно заключительное время входит как часть, приходящаяся на одну деталь в партии таким образом:</w:t>
      </w:r>
    </w:p>
    <w:p w:rsidR="00F51EEA" w:rsidRPr="00AA4BC7" w:rsidRDefault="00F51EEA"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к = 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xml:space="preserve"> + Тпз/</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(мин) </w:t>
      </w:r>
    </w:p>
    <w:p w:rsidR="00F51EEA" w:rsidRPr="00AA4BC7" w:rsidRDefault="00F51EEA"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 производственная партия деталей (число деталей одного типа размеров и наименования одновременно запускаемое в работу).</w:t>
      </w:r>
    </w:p>
    <w:p w:rsidR="00F51EEA" w:rsidRPr="00AA4BC7" w:rsidRDefault="00F51EEA"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 В единичном, мелкосерийном и среднесерийном производстве определяется Т</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 В крупносерийном и массовом производстве - Т</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так как наладкой занимается наладчик.</w:t>
      </w:r>
    </w:p>
    <w:p w:rsidR="00F51EEA" w:rsidRPr="00AA4BC7" w:rsidRDefault="00491CAA"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Конечны</w:t>
      </w:r>
      <w:r w:rsidR="00F51EEA" w:rsidRPr="00AA4BC7">
        <w:rPr>
          <w:rFonts w:ascii="Times New Roman" w:eastAsia="Times New Roman" w:hAnsi="Times New Roman" w:cs="Times New Roman"/>
          <w:sz w:val="20"/>
          <w:szCs w:val="20"/>
          <w:lang w:eastAsia="zh-CN"/>
        </w:rPr>
        <w:t>м показателем производительности обработки является сменная норма выработки (Н(шт.))</w:t>
      </w:r>
    </w:p>
    <w:p w:rsidR="00F51EEA" w:rsidRPr="00AA4BC7" w:rsidRDefault="00F51EEA"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 =</w:t>
      </w:r>
      <w:r w:rsidRPr="00AA4BC7">
        <w:rPr>
          <w:rFonts w:ascii="Times New Roman" w:eastAsia="Times New Roman" w:hAnsi="Times New Roman" w:cs="Times New Roman"/>
          <w:i/>
          <w:sz w:val="20"/>
          <w:szCs w:val="20"/>
          <w:u w:val="single"/>
          <w:lang w:eastAsia="zh-CN"/>
        </w:rPr>
        <w:t>Т</w:t>
      </w:r>
      <w:r w:rsidRPr="00AA4BC7">
        <w:rPr>
          <w:rFonts w:ascii="Times New Roman" w:eastAsia="Times New Roman" w:hAnsi="Times New Roman" w:cs="Times New Roman"/>
          <w:i/>
          <w:sz w:val="20"/>
          <w:szCs w:val="20"/>
          <w:u w:val="single"/>
          <w:lang w:val="en-US" w:eastAsia="zh-CN"/>
        </w:rPr>
        <w:t>c</w:t>
      </w:r>
      <w:r w:rsidRPr="00AA4BC7">
        <w:rPr>
          <w:rFonts w:ascii="Times New Roman" w:eastAsia="Times New Roman" w:hAnsi="Times New Roman" w:cs="Times New Roman"/>
          <w:i/>
          <w:sz w:val="20"/>
          <w:szCs w:val="20"/>
          <w:u w:val="single"/>
          <w:lang w:eastAsia="zh-CN"/>
        </w:rPr>
        <w:t xml:space="preserve">м/ </w:t>
      </w:r>
      <w:r w:rsidRPr="00AA4BC7">
        <w:rPr>
          <w:rFonts w:ascii="Times New Roman" w:eastAsia="Times New Roman" w:hAnsi="Times New Roman" w:cs="Times New Roman"/>
          <w:i/>
          <w:sz w:val="20"/>
          <w:szCs w:val="20"/>
          <w:lang w:eastAsia="zh-CN"/>
        </w:rPr>
        <w:t>Тшт    время _за_ смену/ мин</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Рекомендации по определению и расчету режимов резан</w:t>
      </w:r>
      <w:r w:rsidR="00E1464F" w:rsidRPr="00AA4BC7">
        <w:rPr>
          <w:rFonts w:ascii="Times New Roman" w:eastAsia="Times New Roman" w:hAnsi="Times New Roman" w:cs="Times New Roman"/>
          <w:sz w:val="20"/>
          <w:szCs w:val="20"/>
          <w:u w:val="single"/>
          <w:lang w:eastAsia="zh-CN"/>
        </w:rPr>
        <w:t xml:space="preserve">ия </w:t>
      </w:r>
      <w:r w:rsidRPr="00AA4BC7">
        <w:rPr>
          <w:rFonts w:ascii="Times New Roman" w:eastAsia="Times New Roman" w:hAnsi="Times New Roman" w:cs="Times New Roman"/>
          <w:sz w:val="20"/>
          <w:szCs w:val="20"/>
          <w:u w:val="single"/>
          <w:lang w:eastAsia="zh-CN"/>
        </w:rPr>
        <w:t>и норм</w:t>
      </w:r>
      <w:r w:rsidR="00491CAA">
        <w:rPr>
          <w:rFonts w:ascii="Times New Roman" w:eastAsia="Times New Roman" w:hAnsi="Times New Roman" w:cs="Times New Roman"/>
          <w:sz w:val="20"/>
          <w:szCs w:val="20"/>
          <w:u w:val="single"/>
          <w:lang w:eastAsia="zh-CN"/>
        </w:rPr>
        <w:t xml:space="preserve"> </w:t>
      </w:r>
      <w:r w:rsidRPr="00AA4BC7">
        <w:rPr>
          <w:rFonts w:ascii="Times New Roman" w:eastAsia="Times New Roman" w:hAnsi="Times New Roman" w:cs="Times New Roman"/>
          <w:sz w:val="20"/>
          <w:szCs w:val="20"/>
          <w:u w:val="single"/>
          <w:lang w:eastAsia="zh-CN"/>
        </w:rPr>
        <w:t>времени.</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Глубина резания определяются величиной припуска на обработки, обычно равна его величине.</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По нормативам выбирается величина подачи на зуб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z</w:t>
      </w:r>
      <w:r w:rsidRPr="00AA4BC7">
        <w:rPr>
          <w:rFonts w:ascii="Times New Roman" w:eastAsia="Times New Roman" w:hAnsi="Times New Roman" w:cs="Times New Roman"/>
          <w:sz w:val="20"/>
          <w:szCs w:val="20"/>
          <w:lang w:eastAsia="zh-CN"/>
        </w:rPr>
        <w:t xml:space="preserve"> (мл,/зуб)</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3. По нормативам определяется скорость резания </w:t>
      </w:r>
      <w:r w:rsidRPr="00AA4BC7">
        <w:rPr>
          <w:rFonts w:ascii="Times New Roman" w:eastAsia="Times New Roman" w:hAnsi="Times New Roman" w:cs="Times New Roman"/>
          <w:sz w:val="20"/>
          <w:szCs w:val="20"/>
          <w:lang w:val="en-US" w:eastAsia="zh-CN"/>
        </w:rPr>
        <w:t>V</w:t>
      </w:r>
      <w:r w:rsidRPr="00AA4BC7">
        <w:rPr>
          <w:rFonts w:ascii="Times New Roman" w:eastAsia="Times New Roman" w:hAnsi="Times New Roman" w:cs="Times New Roman"/>
          <w:sz w:val="20"/>
          <w:szCs w:val="20"/>
          <w:lang w:eastAsia="zh-CN"/>
        </w:rPr>
        <w:t xml:space="preserve"> (м/мин)</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Проводится расчет числа оборотов фрезы</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1000</w:t>
      </w:r>
      <w:r w:rsidRPr="00AA4BC7">
        <w:rPr>
          <w:rFonts w:ascii="Times New Roman" w:eastAsia="Times New Roman" w:hAnsi="Times New Roman" w:cs="Times New Roman"/>
          <w:sz w:val="20"/>
          <w:szCs w:val="20"/>
          <w:lang w:val="en-US" w:eastAsia="zh-CN"/>
        </w:rPr>
        <w:t>V</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πDφ</w:t>
      </w:r>
      <w:r w:rsidRPr="00AA4BC7">
        <w:rPr>
          <w:rFonts w:ascii="Times New Roman" w:eastAsia="Times New Roman" w:hAnsi="Times New Roman" w:cs="Times New Roman"/>
          <w:sz w:val="20"/>
          <w:szCs w:val="20"/>
          <w:lang w:eastAsia="zh-CN"/>
        </w:rPr>
        <w:t>, где</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D</w:t>
      </w:r>
      <w:r w:rsidRPr="00AA4BC7">
        <w:rPr>
          <w:rFonts w:ascii="Times New Roman" w:eastAsia="Times New Roman" w:hAnsi="Times New Roman" w:cs="Times New Roman"/>
          <w:sz w:val="20"/>
          <w:szCs w:val="20"/>
          <w:lang w:eastAsia="zh-CN"/>
        </w:rPr>
        <w:t xml:space="preserve"> - диаметр фрезы.</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5. По принятому числу оборотов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xml:space="preserve"> определяется действите</w:t>
      </w:r>
      <w:r w:rsidR="00491CAA">
        <w:rPr>
          <w:rFonts w:ascii="Times New Roman" w:eastAsia="Times New Roman" w:hAnsi="Times New Roman" w:cs="Times New Roman"/>
          <w:sz w:val="20"/>
          <w:szCs w:val="20"/>
          <w:lang w:eastAsia="zh-CN"/>
        </w:rPr>
        <w:t>л</w:t>
      </w:r>
      <w:r w:rsidRPr="00AA4BC7">
        <w:rPr>
          <w:rFonts w:ascii="Times New Roman" w:eastAsia="Times New Roman" w:hAnsi="Times New Roman" w:cs="Times New Roman"/>
          <w:sz w:val="20"/>
          <w:szCs w:val="20"/>
          <w:lang w:eastAsia="zh-CN"/>
        </w:rPr>
        <w:t xml:space="preserve">ьная скорость резания и рассчитывается: 1)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m</w:t>
      </w:r>
      <w:r w:rsidRPr="00AA4BC7">
        <w:rPr>
          <w:rFonts w:ascii="Times New Roman" w:eastAsia="Times New Roman" w:hAnsi="Times New Roman" w:cs="Times New Roman"/>
          <w:sz w:val="20"/>
          <w:szCs w:val="20"/>
          <w:lang w:eastAsia="zh-CN"/>
        </w:rPr>
        <w:t xml:space="preserve"> (мм/об)=</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val="en-US" w:eastAsia="zh-CN"/>
        </w:rPr>
        <w:t>Z</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val="en-US" w:eastAsia="zh-CN"/>
        </w:rPr>
        <w:t>m</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а</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(мм/мин)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i/>
          <w:sz w:val="20"/>
          <w:szCs w:val="20"/>
          <w:u w:val="single"/>
          <w:lang w:eastAsia="zh-CN"/>
        </w:rPr>
        <w:t>1р.х</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 подача на оборот</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 минутная подача</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М</w:t>
      </w:r>
      <w:r w:rsidRPr="00AA4BC7">
        <w:rPr>
          <w:rFonts w:ascii="Times New Roman" w:eastAsia="Times New Roman" w:hAnsi="Times New Roman" w:cs="Times New Roman"/>
          <w:sz w:val="20"/>
          <w:szCs w:val="20"/>
          <w:lang w:eastAsia="zh-CN"/>
        </w:rPr>
        <w:t xml:space="preserve"> уточняется по паспорту станка</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По   нормативам   определяется   мощность  резания мощностью станка М</w:t>
      </w:r>
      <w:r w:rsidRPr="00AA4BC7">
        <w:rPr>
          <w:rFonts w:ascii="Times New Roman" w:eastAsia="Times New Roman" w:hAnsi="Times New Roman" w:cs="Times New Roman"/>
          <w:sz w:val="20"/>
          <w:szCs w:val="20"/>
          <w:vertAlign w:val="subscript"/>
          <w:lang w:eastAsia="zh-CN"/>
        </w:rPr>
        <w:t>дв</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Основное время</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lastRenderedPageBreak/>
        <w:t>L</w:t>
      </w:r>
      <w:r w:rsidRPr="00AA4BC7">
        <w:rPr>
          <w:rFonts w:ascii="Times New Roman" w:eastAsia="Times New Roman" w:hAnsi="Times New Roman" w:cs="Times New Roman"/>
          <w:sz w:val="20"/>
          <w:szCs w:val="20"/>
          <w:vertAlign w:val="subscript"/>
          <w:lang w:val="en-US" w:eastAsia="zh-CN"/>
        </w:rPr>
        <w:t>p</w:t>
      </w:r>
      <w:r w:rsidRPr="00AA4BC7">
        <w:rPr>
          <w:rFonts w:ascii="Times New Roman" w:eastAsia="Times New Roman" w:hAnsi="Times New Roman" w:cs="Times New Roman"/>
          <w:sz w:val="20"/>
          <w:szCs w:val="20"/>
          <w:vertAlign w:val="subscript"/>
          <w:lang w:eastAsia="zh-CN"/>
        </w:rPr>
        <w:t>.</w:t>
      </w:r>
      <w:r w:rsidRPr="00AA4BC7">
        <w:rPr>
          <w:rFonts w:ascii="Times New Roman" w:eastAsia="Times New Roman" w:hAnsi="Times New Roman" w:cs="Times New Roman"/>
          <w:sz w:val="20"/>
          <w:szCs w:val="20"/>
          <w:vertAlign w:val="subscript"/>
          <w:lang w:val="en-US" w:eastAsia="zh-CN"/>
        </w:rPr>
        <w:t>x</w:t>
      </w:r>
      <w:r w:rsidRPr="00AA4BC7">
        <w:rPr>
          <w:rFonts w:ascii="Times New Roman" w:eastAsia="Times New Roman" w:hAnsi="Times New Roman" w:cs="Times New Roman"/>
          <w:sz w:val="20"/>
          <w:szCs w:val="20"/>
          <w:vertAlign w:val="subscript"/>
          <w:lang w:eastAsia="zh-CN"/>
        </w:rPr>
        <w:t>.</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рез</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2</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w:t>
      </w:r>
      <w:r w:rsidRPr="00AA4BC7">
        <w:rPr>
          <w:rFonts w:ascii="Times New Roman" w:eastAsia="Times New Roman" w:hAnsi="Times New Roman" w:cs="Times New Roman"/>
          <w:sz w:val="20"/>
          <w:szCs w:val="20"/>
          <w:vertAlign w:val="subscript"/>
          <w:lang w:eastAsia="zh-CN"/>
        </w:rPr>
        <w:t>рез</w:t>
      </w:r>
      <w:r w:rsidRPr="00AA4BC7">
        <w:rPr>
          <w:rFonts w:ascii="Times New Roman" w:eastAsia="Times New Roman" w:hAnsi="Times New Roman" w:cs="Times New Roman"/>
          <w:sz w:val="20"/>
          <w:szCs w:val="20"/>
          <w:lang w:eastAsia="zh-CN"/>
        </w:rPr>
        <w:t xml:space="preserve"> - длина обрабатываемой поверхности</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w:t>
      </w:r>
      <w:r w:rsidRPr="00AA4BC7">
        <w:rPr>
          <w:rFonts w:ascii="Times New Roman" w:eastAsia="Times New Roman" w:hAnsi="Times New Roman" w:cs="Times New Roman"/>
          <w:sz w:val="20"/>
          <w:szCs w:val="20"/>
          <w:vertAlign w:val="subscript"/>
          <w:lang w:eastAsia="zh-CN"/>
        </w:rPr>
        <w:t>1</w:t>
      </w:r>
      <w:r w:rsidRPr="00AA4BC7">
        <w:rPr>
          <w:rFonts w:ascii="Times New Roman" w:eastAsia="Times New Roman" w:hAnsi="Times New Roman" w:cs="Times New Roman"/>
          <w:sz w:val="20"/>
          <w:szCs w:val="20"/>
          <w:lang w:eastAsia="zh-CN"/>
        </w:rPr>
        <w:t>+1</w:t>
      </w:r>
      <w:r w:rsidRPr="00AA4BC7">
        <w:rPr>
          <w:rFonts w:ascii="Times New Roman" w:eastAsia="Times New Roman" w:hAnsi="Times New Roman" w:cs="Times New Roman"/>
          <w:sz w:val="20"/>
          <w:szCs w:val="20"/>
          <w:vertAlign w:val="subscript"/>
          <w:lang w:eastAsia="zh-CN"/>
        </w:rPr>
        <w:t>2</w:t>
      </w:r>
      <w:r w:rsidRPr="00AA4BC7">
        <w:rPr>
          <w:rFonts w:ascii="Times New Roman" w:eastAsia="Times New Roman" w:hAnsi="Times New Roman" w:cs="Times New Roman"/>
          <w:sz w:val="20"/>
          <w:szCs w:val="20"/>
          <w:lang w:eastAsia="zh-CN"/>
        </w:rPr>
        <w:t xml:space="preserve"> - величина врезания и передача определяется в зависимости от инструмента</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 нормативам</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8.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ВС</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9. Время, затрачиваемое на выполнение вспомогательных приемов (установку, снятия детали, выполнение вспомогательных ходов, контроль размеров) называют вспомогательным временем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Выбирается по нормативам времени как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в1</w:t>
      </w:r>
      <w:r w:rsidRPr="00AA4BC7">
        <w:rPr>
          <w:rFonts w:ascii="Times New Roman" w:eastAsia="Times New Roman" w:hAnsi="Times New Roman" w:cs="Times New Roman"/>
          <w:sz w:val="20"/>
          <w:szCs w:val="20"/>
          <w:lang w:eastAsia="zh-CN"/>
        </w:rPr>
        <w:t xml:space="preserve"> - на установку,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в2</w:t>
      </w:r>
      <w:r w:rsidRPr="00AA4BC7">
        <w:rPr>
          <w:rFonts w:ascii="Times New Roman" w:eastAsia="Times New Roman" w:hAnsi="Times New Roman" w:cs="Times New Roman"/>
          <w:sz w:val="20"/>
          <w:szCs w:val="20"/>
          <w:lang w:eastAsia="zh-CN"/>
        </w:rPr>
        <w:t xml:space="preserve"> - связано с переходом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в3</w:t>
      </w:r>
      <w:r w:rsidRPr="00AA4BC7">
        <w:rPr>
          <w:rFonts w:ascii="Times New Roman" w:eastAsia="Times New Roman" w:hAnsi="Times New Roman" w:cs="Times New Roman"/>
          <w:sz w:val="20"/>
          <w:szCs w:val="20"/>
          <w:lang w:eastAsia="zh-CN"/>
        </w:rPr>
        <w:t xml:space="preserve"> на измерение.</w:t>
      </w:r>
    </w:p>
    <w:p w:rsidR="00586060"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10. Сумму затрат времени на выполнение основных и вспомогательных приемов называют </w:t>
      </w:r>
      <w:r w:rsidRPr="00AA4BC7">
        <w:rPr>
          <w:rFonts w:ascii="Times New Roman" w:eastAsia="Times New Roman" w:hAnsi="Times New Roman" w:cs="Times New Roman"/>
          <w:sz w:val="20"/>
          <w:szCs w:val="20"/>
          <w:u w:val="single"/>
          <w:lang w:eastAsia="zh-CN"/>
        </w:rPr>
        <w:t>оперативным временем</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xml:space="preserve"> это время составляет основную часть штучного времени.</w:t>
      </w:r>
    </w:p>
    <w:p w:rsidR="00662666" w:rsidRPr="00AA4BC7" w:rsidRDefault="00586060"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11. Затраты времени на обслуживания рабочего места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о6с</w:t>
      </w:r>
      <w:r w:rsidRPr="00AA4BC7">
        <w:rPr>
          <w:rFonts w:ascii="Times New Roman" w:eastAsia="Times New Roman" w:hAnsi="Times New Roman" w:cs="Times New Roman"/>
          <w:sz w:val="20"/>
          <w:szCs w:val="20"/>
          <w:lang w:eastAsia="zh-CN"/>
        </w:rPr>
        <w:t>, (подготовка к началу работы, заточка инструмента, смазка и т. д.) величина этого времени зависит от вида оборудования и определяется в процентах от оперативного времени. Величина процента выбирается по нормативам времени.</w:t>
      </w:r>
    </w:p>
    <w:p w:rsidR="00662666" w:rsidRPr="00AA4BC7" w:rsidRDefault="00662666"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Контрольные вопросы.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Область применения УДГ.</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В чем сущность и достоинства метода "маятниковой подачи" при фрезеровании шпоночных пазов?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Область применения вращающихся столов.</w:t>
      </w:r>
    </w:p>
    <w:p w:rsidR="00662666"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Характеристика встречного и попутного фрезерования.</w:t>
      </w:r>
    </w:p>
    <w:p w:rsidR="00167218" w:rsidRDefault="00167218"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выполнения занятия.</w:t>
      </w:r>
    </w:p>
    <w:p w:rsidR="00EB510E" w:rsidRDefault="00EB510E" w:rsidP="00167218">
      <w:pPr>
        <w:pStyle w:val="1"/>
        <w:spacing w:before="0" w:line="240" w:lineRule="auto"/>
        <w:jc w:val="center"/>
        <w:rPr>
          <w:rFonts w:ascii="Times New Roman" w:eastAsia="Times New Roman" w:hAnsi="Times New Roman" w:cs="Times New Roman"/>
          <w:color w:val="auto"/>
          <w:sz w:val="20"/>
          <w:szCs w:val="20"/>
          <w:lang w:eastAsia="zh-CN"/>
        </w:rPr>
      </w:pPr>
    </w:p>
    <w:p w:rsidR="00167218" w:rsidRPr="00706881" w:rsidRDefault="00167218" w:rsidP="00167218">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t>Занятие № 23</w:t>
      </w:r>
      <w:r w:rsidR="00706881" w:rsidRPr="00706881">
        <w:rPr>
          <w:rFonts w:ascii="Times New Roman" w:eastAsia="Times New Roman" w:hAnsi="Times New Roman" w:cs="Times New Roman"/>
          <w:b w:val="0"/>
          <w:color w:val="auto"/>
          <w:sz w:val="20"/>
          <w:szCs w:val="20"/>
          <w:lang w:eastAsia="zh-CN"/>
        </w:rPr>
        <w:t>:</w:t>
      </w:r>
    </w:p>
    <w:p w:rsidR="00167218" w:rsidRPr="00AA4BC7" w:rsidRDefault="00167218" w:rsidP="00167218">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167218" w:rsidRPr="00AA4BC7" w:rsidRDefault="00167218" w:rsidP="00167218">
      <w:pPr>
        <w:shd w:val="clear" w:color="auto" w:fill="FFFFFF"/>
        <w:spacing w:after="0" w:line="240" w:lineRule="auto"/>
        <w:jc w:val="both"/>
        <w:rPr>
          <w:rFonts w:ascii="Times New Roman" w:eastAsia="Times New Roman" w:hAnsi="Times New Roman" w:cs="Times New Roman"/>
          <w:b/>
          <w:sz w:val="20"/>
          <w:szCs w:val="20"/>
          <w:lang w:eastAsia="zh-CN"/>
        </w:rPr>
      </w:pPr>
      <w:r w:rsidRPr="00167218">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«Определение режимов резания и</w:t>
      </w:r>
      <w:r>
        <w:rPr>
          <w:rFonts w:ascii="Times New Roman" w:hAnsi="Times New Roman" w:cs="Times New Roman"/>
          <w:b/>
          <w:sz w:val="20"/>
          <w:szCs w:val="20"/>
        </w:rPr>
        <w:t xml:space="preserve"> нормирование фрезер</w:t>
      </w:r>
      <w:r w:rsidR="00595E38">
        <w:rPr>
          <w:rFonts w:ascii="Times New Roman" w:hAnsi="Times New Roman" w:cs="Times New Roman"/>
          <w:b/>
          <w:sz w:val="20"/>
          <w:szCs w:val="20"/>
        </w:rPr>
        <w:t>ной  обработки пазов и уступов</w:t>
      </w:r>
      <w:r w:rsidRPr="00AA4BC7">
        <w:rPr>
          <w:rFonts w:ascii="Times New Roman" w:hAnsi="Times New Roman" w:cs="Times New Roman"/>
          <w:b/>
          <w:sz w:val="20"/>
          <w:szCs w:val="20"/>
        </w:rPr>
        <w:t>»</w:t>
      </w:r>
    </w:p>
    <w:p w:rsidR="00167218" w:rsidRPr="00AA4BC7" w:rsidRDefault="00167218" w:rsidP="0016721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Цель работы:</w:t>
      </w:r>
      <w:r w:rsidR="00595E38">
        <w:rPr>
          <w:rFonts w:ascii="Times New Roman" w:eastAsia="Times New Roman" w:hAnsi="Times New Roman" w:cs="Times New Roman"/>
          <w:sz w:val="20"/>
          <w:szCs w:val="20"/>
          <w:lang w:eastAsia="zh-CN"/>
        </w:rPr>
        <w:t xml:space="preserve"> Закрепление </w:t>
      </w:r>
      <w:r w:rsidRPr="00AA4BC7">
        <w:rPr>
          <w:rFonts w:ascii="Times New Roman" w:eastAsia="Times New Roman" w:hAnsi="Times New Roman" w:cs="Times New Roman"/>
          <w:sz w:val="20"/>
          <w:szCs w:val="20"/>
          <w:lang w:eastAsia="zh-CN"/>
        </w:rPr>
        <w:t>навыка по расчету нормы времени на фрезерную операцию.</w:t>
      </w:r>
    </w:p>
    <w:p w:rsidR="00167218" w:rsidRPr="00AA4BC7" w:rsidRDefault="00167218" w:rsidP="0016721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С</w:t>
      </w:r>
      <w:r w:rsidRPr="00AA4BC7">
        <w:rPr>
          <w:rFonts w:ascii="Times New Roman" w:eastAsia="Times New Roman" w:hAnsi="Times New Roman" w:cs="Times New Roman"/>
          <w:sz w:val="20"/>
          <w:szCs w:val="20"/>
          <w:lang w:eastAsia="zh-CN"/>
        </w:rPr>
        <w:t>проектировать фрезе</w:t>
      </w:r>
      <w:r w:rsidR="00595E38">
        <w:rPr>
          <w:rFonts w:ascii="Times New Roman" w:eastAsia="Times New Roman" w:hAnsi="Times New Roman" w:cs="Times New Roman"/>
          <w:sz w:val="20"/>
          <w:szCs w:val="20"/>
          <w:lang w:eastAsia="zh-CN"/>
        </w:rPr>
        <w:t>рную операцию по чертежу детали.</w:t>
      </w:r>
    </w:p>
    <w:p w:rsidR="00167218" w:rsidRPr="00AA4BC7" w:rsidRDefault="00167218" w:rsidP="0016721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167218" w:rsidRPr="00AA4BC7" w:rsidRDefault="00167218" w:rsidP="0016721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I</w:t>
      </w:r>
      <w:r w:rsidR="00595E38">
        <w:rPr>
          <w:rFonts w:ascii="Times New Roman" w:eastAsia="Times New Roman" w:hAnsi="Times New Roman" w:cs="Times New Roman"/>
          <w:sz w:val="20"/>
          <w:szCs w:val="20"/>
          <w:lang w:eastAsia="zh-CN"/>
        </w:rPr>
        <w:t>. Справочники для выполнения расчетов.</w:t>
      </w:r>
      <w:r w:rsidRPr="00AA4BC7">
        <w:rPr>
          <w:rFonts w:ascii="Times New Roman" w:eastAsia="Times New Roman" w:hAnsi="Times New Roman" w:cs="Times New Roman"/>
          <w:sz w:val="20"/>
          <w:szCs w:val="20"/>
          <w:lang w:eastAsia="zh-CN"/>
        </w:rPr>
        <w:t xml:space="preserve"> </w:t>
      </w:r>
      <w:r w:rsidR="00595E38">
        <w:rPr>
          <w:rFonts w:ascii="Times New Roman" w:eastAsia="Times New Roman" w:hAnsi="Times New Roman" w:cs="Times New Roman"/>
          <w:sz w:val="20"/>
          <w:szCs w:val="20"/>
          <w:lang w:eastAsia="zh-CN"/>
        </w:rPr>
        <w:t xml:space="preserve"> </w:t>
      </w:r>
    </w:p>
    <w:p w:rsidR="00167218" w:rsidRPr="00AA4BC7" w:rsidRDefault="00167218" w:rsidP="00167218">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2.Чертёж детали.</w:t>
      </w:r>
    </w:p>
    <w:p w:rsidR="00167218" w:rsidRDefault="00595E38" w:rsidP="00595E38">
      <w:pPr>
        <w:shd w:val="clear" w:color="auto" w:fill="FFFFFF"/>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Методические рекомендации изложены в практическом занятии №22</w:t>
      </w:r>
    </w:p>
    <w:p w:rsidR="00595E38" w:rsidRPr="00AA4BC7" w:rsidRDefault="00595E38" w:rsidP="00595E38">
      <w:pPr>
        <w:shd w:val="clear" w:color="auto" w:fill="FFFFFF"/>
        <w:spacing w:after="0" w:line="240" w:lineRule="auto"/>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занятия.</w:t>
      </w:r>
    </w:p>
    <w:p w:rsidR="00383654" w:rsidRPr="00AA4BC7" w:rsidRDefault="00383654"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491CAA" w:rsidRDefault="00491CAA" w:rsidP="00EB510E">
      <w:pPr>
        <w:pStyle w:val="1"/>
        <w:spacing w:before="0" w:line="240" w:lineRule="auto"/>
        <w:rPr>
          <w:rFonts w:ascii="Times New Roman" w:eastAsia="Times New Roman" w:hAnsi="Times New Roman" w:cs="Times New Roman"/>
          <w:color w:val="auto"/>
          <w:sz w:val="20"/>
          <w:szCs w:val="20"/>
          <w:lang w:eastAsia="zh-CN"/>
        </w:rPr>
      </w:pPr>
    </w:p>
    <w:p w:rsidR="00491CAA" w:rsidRDefault="00491CAA" w:rsidP="00AA4BC7">
      <w:pPr>
        <w:pStyle w:val="1"/>
        <w:spacing w:before="0" w:line="240" w:lineRule="auto"/>
        <w:jc w:val="center"/>
        <w:rPr>
          <w:rFonts w:ascii="Times New Roman" w:eastAsia="Times New Roman" w:hAnsi="Times New Roman" w:cs="Times New Roman"/>
          <w:color w:val="auto"/>
          <w:sz w:val="20"/>
          <w:szCs w:val="20"/>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Pr="00BF766F" w:rsidRDefault="00BF766F" w:rsidP="00BF766F">
      <w:pPr>
        <w:rPr>
          <w:lang w:eastAsia="zh-CN"/>
        </w:rPr>
      </w:pPr>
    </w:p>
    <w:p w:rsidR="00383654" w:rsidRPr="00706881" w:rsidRDefault="00491CAA" w:rsidP="00EB510E">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lastRenderedPageBreak/>
        <w:t>З</w:t>
      </w:r>
      <w:r w:rsidR="00383654" w:rsidRPr="00706881">
        <w:rPr>
          <w:rFonts w:ascii="Times New Roman" w:eastAsia="Times New Roman" w:hAnsi="Times New Roman" w:cs="Times New Roman"/>
          <w:b w:val="0"/>
          <w:color w:val="auto"/>
          <w:sz w:val="20"/>
          <w:szCs w:val="20"/>
          <w:lang w:eastAsia="zh-CN"/>
        </w:rPr>
        <w:t>анятие №24</w:t>
      </w:r>
      <w:r w:rsidR="00706881" w:rsidRPr="00706881">
        <w:rPr>
          <w:rFonts w:ascii="Times New Roman" w:eastAsia="Times New Roman" w:hAnsi="Times New Roman" w:cs="Times New Roman"/>
          <w:b w:val="0"/>
          <w:color w:val="auto"/>
          <w:sz w:val="20"/>
          <w:szCs w:val="20"/>
          <w:lang w:eastAsia="zh-CN"/>
        </w:rPr>
        <w:t>:</w:t>
      </w:r>
    </w:p>
    <w:p w:rsidR="00120B49" w:rsidRPr="00120B49" w:rsidRDefault="00120B49" w:rsidP="00120B49">
      <w:pPr>
        <w:shd w:val="clear" w:color="auto" w:fill="FFFFFF"/>
        <w:spacing w:after="0" w:line="240" w:lineRule="auto"/>
        <w:jc w:val="both"/>
        <w:rPr>
          <w:rFonts w:ascii="Times New Roman" w:eastAsia="Times New Roman" w:hAnsi="Times New Roman" w:cs="Times New Roman"/>
          <w:b/>
          <w:sz w:val="16"/>
          <w:szCs w:val="16"/>
          <w:u w:val="single"/>
          <w:lang w:eastAsia="zh-CN"/>
        </w:rPr>
      </w:pPr>
      <w:bookmarkStart w:id="8" w:name="bookmark8"/>
      <w:r>
        <w:rPr>
          <w:rFonts w:ascii="Times New Roman" w:hAnsi="Times New Roman" w:cs="Times New Roman"/>
          <w:color w:val="000000"/>
          <w:sz w:val="20"/>
          <w:szCs w:val="20"/>
        </w:rPr>
        <w:t xml:space="preserve">Тема: </w:t>
      </w:r>
      <w:r>
        <w:rPr>
          <w:rFonts w:ascii="Times New Roman" w:hAnsi="Times New Roman" w:cs="Times New Roman"/>
          <w:b/>
          <w:color w:val="000000"/>
          <w:sz w:val="16"/>
          <w:szCs w:val="16"/>
        </w:rPr>
        <w:t>Н</w:t>
      </w:r>
      <w:r w:rsidR="00383654" w:rsidRPr="00120B49">
        <w:rPr>
          <w:rFonts w:ascii="Times New Roman" w:hAnsi="Times New Roman" w:cs="Times New Roman"/>
          <w:b/>
          <w:color w:val="000000"/>
          <w:sz w:val="16"/>
          <w:szCs w:val="16"/>
        </w:rPr>
        <w:t>ОРМИ</w:t>
      </w:r>
      <w:r>
        <w:rPr>
          <w:rFonts w:ascii="Times New Roman" w:hAnsi="Times New Roman" w:cs="Times New Roman"/>
          <w:b/>
          <w:color w:val="000000"/>
          <w:sz w:val="16"/>
          <w:szCs w:val="16"/>
        </w:rPr>
        <w:t xml:space="preserve">РОВАНИЕ СТРОГАЛЬНЫХ  </w:t>
      </w:r>
      <w:r w:rsidR="00383654" w:rsidRPr="00120B49">
        <w:rPr>
          <w:rFonts w:ascii="Times New Roman" w:hAnsi="Times New Roman" w:cs="Times New Roman"/>
          <w:b/>
          <w:color w:val="000000"/>
          <w:sz w:val="16"/>
          <w:szCs w:val="16"/>
        </w:rPr>
        <w:t>РАБОТ</w:t>
      </w:r>
      <w:bookmarkEnd w:id="8"/>
      <w:r w:rsidR="00491CAA" w:rsidRPr="00120B49">
        <w:rPr>
          <w:rFonts w:ascii="Times New Roman" w:hAnsi="Times New Roman" w:cs="Times New Roman"/>
          <w:b/>
          <w:color w:val="000000"/>
          <w:sz w:val="16"/>
          <w:szCs w:val="16"/>
        </w:rPr>
        <w:t>.</w:t>
      </w:r>
      <w:r w:rsidRPr="00120B49">
        <w:rPr>
          <w:rFonts w:ascii="Times New Roman" w:eastAsia="Times New Roman" w:hAnsi="Times New Roman" w:cs="Times New Roman"/>
          <w:b/>
          <w:sz w:val="16"/>
          <w:szCs w:val="16"/>
          <w:u w:val="single"/>
          <w:lang w:eastAsia="zh-CN"/>
        </w:rPr>
        <w:t xml:space="preserve"> </w:t>
      </w:r>
    </w:p>
    <w:p w:rsidR="00120B49" w:rsidRPr="00AA4BC7" w:rsidRDefault="00E07584" w:rsidP="00120B4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120B49" w:rsidRPr="00AA4BC7">
        <w:rPr>
          <w:rFonts w:ascii="Times New Roman" w:eastAsia="Times New Roman" w:hAnsi="Times New Roman" w:cs="Times New Roman"/>
          <w:sz w:val="20"/>
          <w:szCs w:val="20"/>
          <w:u w:val="single"/>
          <w:lang w:eastAsia="zh-CN"/>
        </w:rPr>
        <w:t>:</w:t>
      </w:r>
      <w:r w:rsidR="00120B49">
        <w:rPr>
          <w:rFonts w:ascii="Times New Roman" w:eastAsia="Times New Roman" w:hAnsi="Times New Roman" w:cs="Times New Roman"/>
          <w:sz w:val="20"/>
          <w:szCs w:val="20"/>
          <w:lang w:eastAsia="zh-CN"/>
        </w:rPr>
        <w:t xml:space="preserve">  Развитие  </w:t>
      </w:r>
      <w:r w:rsidR="00120B49" w:rsidRPr="00AA4BC7">
        <w:rPr>
          <w:rFonts w:ascii="Times New Roman" w:eastAsia="Times New Roman" w:hAnsi="Times New Roman" w:cs="Times New Roman"/>
          <w:sz w:val="20"/>
          <w:szCs w:val="20"/>
          <w:lang w:eastAsia="zh-CN"/>
        </w:rPr>
        <w:t>навыка по рас</w:t>
      </w:r>
      <w:r w:rsidR="00120B49">
        <w:rPr>
          <w:rFonts w:ascii="Times New Roman" w:eastAsia="Times New Roman" w:hAnsi="Times New Roman" w:cs="Times New Roman"/>
          <w:sz w:val="20"/>
          <w:szCs w:val="20"/>
          <w:lang w:eastAsia="zh-CN"/>
        </w:rPr>
        <w:t xml:space="preserve">чету нормы времени на строгальную </w:t>
      </w:r>
      <w:r w:rsidR="00120B49" w:rsidRPr="00AA4BC7">
        <w:rPr>
          <w:rFonts w:ascii="Times New Roman" w:eastAsia="Times New Roman" w:hAnsi="Times New Roman" w:cs="Times New Roman"/>
          <w:sz w:val="20"/>
          <w:szCs w:val="20"/>
          <w:lang w:eastAsia="zh-CN"/>
        </w:rPr>
        <w:t>операцию.</w:t>
      </w:r>
    </w:p>
    <w:p w:rsidR="00120B49" w:rsidRPr="00AA4BC7" w:rsidRDefault="00120B49" w:rsidP="00120B4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Спроектировать строгальную операцию по чертежу детали и</w:t>
      </w:r>
      <w:r w:rsidR="00706881">
        <w:rPr>
          <w:rFonts w:ascii="Times New Roman" w:eastAsia="Times New Roman" w:hAnsi="Times New Roman" w:cs="Times New Roman"/>
          <w:sz w:val="20"/>
          <w:szCs w:val="20"/>
          <w:lang w:eastAsia="zh-CN"/>
        </w:rPr>
        <w:t xml:space="preserve"> выполнить необходимые расчеты.</w:t>
      </w:r>
    </w:p>
    <w:p w:rsidR="00120B49" w:rsidRPr="00AA4BC7" w:rsidRDefault="00120B49" w:rsidP="00120B4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120B49" w:rsidRPr="00AA4BC7" w:rsidRDefault="00120B49" w:rsidP="00120B4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I</w:t>
      </w:r>
      <w:r>
        <w:rPr>
          <w:rFonts w:ascii="Times New Roman" w:eastAsia="Times New Roman" w:hAnsi="Times New Roman" w:cs="Times New Roman"/>
          <w:sz w:val="20"/>
          <w:szCs w:val="20"/>
          <w:lang w:eastAsia="zh-CN"/>
        </w:rPr>
        <w:t>. Справочники для выполнения расчетов.</w:t>
      </w:r>
      <w:r w:rsidRPr="00AA4BC7">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 </w:t>
      </w:r>
    </w:p>
    <w:p w:rsidR="00120B49" w:rsidRPr="00AA4BC7" w:rsidRDefault="00706881" w:rsidP="00120B4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2.Черте</w:t>
      </w:r>
      <w:r w:rsidR="00120B49" w:rsidRPr="00AA4BC7">
        <w:rPr>
          <w:rFonts w:ascii="Times New Roman" w:eastAsia="Times New Roman" w:hAnsi="Times New Roman" w:cs="Times New Roman"/>
          <w:sz w:val="20"/>
          <w:szCs w:val="20"/>
          <w:lang w:eastAsia="zh-CN"/>
        </w:rPr>
        <w:t>ж</w:t>
      </w:r>
      <w:r w:rsidR="00120B49">
        <w:rPr>
          <w:rFonts w:ascii="Times New Roman" w:eastAsia="Times New Roman" w:hAnsi="Times New Roman" w:cs="Times New Roman"/>
          <w:sz w:val="20"/>
          <w:szCs w:val="20"/>
          <w:lang w:eastAsia="zh-CN"/>
        </w:rPr>
        <w:t xml:space="preserve">и </w:t>
      </w:r>
      <w:r w:rsidR="00120B49" w:rsidRPr="00AA4BC7">
        <w:rPr>
          <w:rFonts w:ascii="Times New Roman" w:eastAsia="Times New Roman" w:hAnsi="Times New Roman" w:cs="Times New Roman"/>
          <w:sz w:val="20"/>
          <w:szCs w:val="20"/>
          <w:lang w:eastAsia="zh-CN"/>
        </w:rPr>
        <w:t xml:space="preserve"> детали.</w:t>
      </w:r>
    </w:p>
    <w:p w:rsidR="00BF766F" w:rsidRDefault="00BF766F" w:rsidP="00BF766F">
      <w:pPr>
        <w:shd w:val="clear" w:color="auto" w:fill="FFFFFF"/>
        <w:spacing w:after="0" w:line="240" w:lineRule="auto"/>
        <w:jc w:val="center"/>
        <w:rPr>
          <w:rFonts w:ascii="Times New Roman" w:eastAsia="Times New Roman" w:hAnsi="Times New Roman" w:cs="Times New Roman"/>
          <w:sz w:val="20"/>
          <w:szCs w:val="20"/>
          <w:lang w:eastAsia="zh-CN"/>
        </w:rPr>
      </w:pPr>
    </w:p>
    <w:p w:rsidR="00BF1149" w:rsidRDefault="00BF766F" w:rsidP="00BF766F">
      <w:pPr>
        <w:shd w:val="clear" w:color="auto" w:fill="FFFFFF"/>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Методические рекомендации.</w:t>
      </w:r>
    </w:p>
    <w:p w:rsidR="00BF766F" w:rsidRDefault="00BF766F" w:rsidP="00120B49">
      <w:pPr>
        <w:shd w:val="clear" w:color="auto" w:fill="FFFFFF"/>
        <w:spacing w:after="0" w:line="240" w:lineRule="auto"/>
        <w:rPr>
          <w:rFonts w:ascii="Times New Roman" w:eastAsia="Times New Roman" w:hAnsi="Times New Roman" w:cs="Times New Roman"/>
          <w:sz w:val="20"/>
          <w:szCs w:val="20"/>
          <w:lang w:eastAsia="zh-CN"/>
        </w:rPr>
      </w:pPr>
    </w:p>
    <w:p w:rsidR="00383654" w:rsidRPr="00120B49" w:rsidRDefault="00383654" w:rsidP="00706881">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hAnsi="Times New Roman" w:cs="Times New Roman"/>
          <w:b/>
          <w:bCs/>
          <w:color w:val="000000"/>
          <w:sz w:val="20"/>
          <w:szCs w:val="20"/>
        </w:rPr>
        <w:t>МЕТОДИКА ОПРЕДЕЛЕНИЯ РЕЖИМОВ РЕЗАНИЯ И РАСЧЕТА НОРМЫ ВРЕМЕНИ</w:t>
      </w:r>
      <w:r w:rsidR="00491CAA">
        <w:rPr>
          <w:rFonts w:ascii="Times New Roman" w:hAnsi="Times New Roman" w:cs="Times New Roman"/>
          <w:b/>
          <w:bCs/>
          <w:color w:val="000000"/>
          <w:sz w:val="20"/>
          <w:szCs w:val="20"/>
        </w:rPr>
        <w:t>.</w:t>
      </w:r>
    </w:p>
    <w:p w:rsidR="00663717" w:rsidRDefault="00383654" w:rsidP="00BF1149">
      <w:pPr>
        <w:widowControl w:val="0"/>
        <w:spacing w:line="240" w:lineRule="auto"/>
        <w:ind w:left="4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При работе на строгальных и долбежных станках для достижения наибольшей производительности труда необ</w:t>
      </w:r>
      <w:r w:rsidRPr="00AA4BC7">
        <w:rPr>
          <w:rFonts w:ascii="Times New Roman" w:hAnsi="Times New Roman" w:cs="Times New Roman"/>
          <w:color w:val="000000"/>
          <w:sz w:val="20"/>
          <w:szCs w:val="20"/>
        </w:rPr>
        <w:softHyphen/>
        <w:t>ходимо определить наиболее выгодное сочетание глубины резания, подачи и скорости резания и правильную геоме</w:t>
      </w:r>
      <w:r w:rsidRPr="00AA4BC7">
        <w:rPr>
          <w:rFonts w:ascii="Times New Roman" w:hAnsi="Times New Roman" w:cs="Times New Roman"/>
          <w:color w:val="000000"/>
          <w:sz w:val="20"/>
          <w:szCs w:val="20"/>
        </w:rPr>
        <w:softHyphen/>
        <w:t>трию и материал режущего инструмента.</w:t>
      </w:r>
      <w:r w:rsidR="00120B49">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Выбор материала и геометрических параметров режу</w:t>
      </w:r>
      <w:r w:rsidRPr="00AA4BC7">
        <w:rPr>
          <w:rFonts w:ascii="Times New Roman" w:hAnsi="Times New Roman" w:cs="Times New Roman"/>
          <w:color w:val="000000"/>
          <w:sz w:val="20"/>
          <w:szCs w:val="20"/>
        </w:rPr>
        <w:softHyphen/>
        <w:t>щей части строгальных и долбежных резцов производится по общемашиностроительным нормативам.</w:t>
      </w:r>
      <w:r w:rsidR="00120B49">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 xml:space="preserve">Глубину резания </w:t>
      </w:r>
      <w:r w:rsidRPr="00AA4BC7">
        <w:rPr>
          <w:rFonts w:ascii="Times New Roman" w:hAnsi="Times New Roman" w:cs="Times New Roman"/>
          <w:i/>
          <w:iCs/>
          <w:color w:val="000000"/>
          <w:sz w:val="20"/>
          <w:szCs w:val="20"/>
          <w:lang w:val="en-US"/>
        </w:rPr>
        <w:t>t</w:t>
      </w:r>
      <w:r w:rsidRPr="00AA4BC7">
        <w:rPr>
          <w:rFonts w:ascii="Times New Roman" w:hAnsi="Times New Roman" w:cs="Times New Roman"/>
          <w:color w:val="000000"/>
          <w:sz w:val="20"/>
          <w:szCs w:val="20"/>
        </w:rPr>
        <w:t xml:space="preserve"> при черновом строгании принимают максимально допустимую жесткостью детали, надеж</w:t>
      </w:r>
      <w:r w:rsidRPr="00AA4BC7">
        <w:rPr>
          <w:rFonts w:ascii="Times New Roman" w:hAnsi="Times New Roman" w:cs="Times New Roman"/>
          <w:color w:val="000000"/>
          <w:sz w:val="20"/>
          <w:szCs w:val="20"/>
        </w:rPr>
        <w:softHyphen/>
        <w:t xml:space="preserve">ностью крепления и мощностью станка. Подача </w:t>
      </w:r>
      <w:r w:rsidRPr="00AA4BC7">
        <w:rPr>
          <w:rFonts w:ascii="Times New Roman" w:hAnsi="Times New Roman" w:cs="Times New Roman"/>
          <w:color w:val="000000"/>
          <w:sz w:val="20"/>
          <w:szCs w:val="20"/>
          <w:lang w:val="en-US"/>
        </w:rPr>
        <w:t>s</w:t>
      </w:r>
      <w:r w:rsidRPr="00AA4BC7">
        <w:rPr>
          <w:rFonts w:ascii="Times New Roman" w:hAnsi="Times New Roman" w:cs="Times New Roman"/>
          <w:color w:val="000000"/>
          <w:sz w:val="20"/>
          <w:szCs w:val="20"/>
        </w:rPr>
        <w:t xml:space="preserve"> опреде</w:t>
      </w:r>
      <w:r w:rsidRPr="00AA4BC7">
        <w:rPr>
          <w:rFonts w:ascii="Times New Roman" w:hAnsi="Times New Roman" w:cs="Times New Roman"/>
          <w:color w:val="000000"/>
          <w:sz w:val="20"/>
          <w:szCs w:val="20"/>
        </w:rPr>
        <w:softHyphen/>
        <w:t>ляется в зависимости от шероховатости обрабатывае</w:t>
      </w:r>
      <w:r w:rsidRPr="00AA4BC7">
        <w:rPr>
          <w:rFonts w:ascii="Times New Roman" w:hAnsi="Times New Roman" w:cs="Times New Roman"/>
          <w:color w:val="000000"/>
          <w:sz w:val="20"/>
          <w:szCs w:val="20"/>
        </w:rPr>
        <w:softHyphen/>
        <w:t>мой поверхности, размеров резца, глубины резания, обра</w:t>
      </w:r>
      <w:r w:rsidRPr="00AA4BC7">
        <w:rPr>
          <w:rFonts w:ascii="Times New Roman" w:hAnsi="Times New Roman" w:cs="Times New Roman"/>
          <w:color w:val="000000"/>
          <w:sz w:val="20"/>
          <w:szCs w:val="20"/>
        </w:rPr>
        <w:softHyphen/>
        <w:t>батываемого материала. Выбранная подача при черновом строгании проверяется: по прочности державки резца, по прочности пластинки твердого сплава, по прочности механизма подачи станка и корректируется по паспорт</w:t>
      </w:r>
      <w:r w:rsidRPr="00AA4BC7">
        <w:rPr>
          <w:rFonts w:ascii="Times New Roman" w:hAnsi="Times New Roman" w:cs="Times New Roman"/>
          <w:color w:val="000000"/>
          <w:sz w:val="20"/>
          <w:szCs w:val="20"/>
        </w:rPr>
        <w:softHyphen/>
        <w:t>ным данным станка.</w:t>
      </w:r>
      <w:r w:rsidR="00120B49">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 xml:space="preserve">Скорость резания </w:t>
      </w:r>
      <w:r w:rsidRPr="00AA4BC7">
        <w:rPr>
          <w:rFonts w:ascii="Times New Roman" w:hAnsi="Times New Roman" w:cs="Times New Roman"/>
          <w:i/>
          <w:iCs/>
          <w:color w:val="000000"/>
          <w:sz w:val="20"/>
          <w:szCs w:val="20"/>
          <w:lang w:val="en-US"/>
        </w:rPr>
        <w:t>v</w:t>
      </w:r>
      <w:r w:rsidRPr="00AA4BC7">
        <w:rPr>
          <w:rFonts w:ascii="Times New Roman" w:hAnsi="Times New Roman" w:cs="Times New Roman"/>
          <w:color w:val="000000"/>
          <w:sz w:val="20"/>
          <w:szCs w:val="20"/>
        </w:rPr>
        <w:t xml:space="preserve"> определяется по таблицам норма</w:t>
      </w:r>
      <w:r w:rsidRPr="00AA4BC7">
        <w:rPr>
          <w:rFonts w:ascii="Times New Roman" w:hAnsi="Times New Roman" w:cs="Times New Roman"/>
          <w:color w:val="000000"/>
          <w:sz w:val="20"/>
          <w:szCs w:val="20"/>
        </w:rPr>
        <w:softHyphen/>
        <w:t>тивов в зависимости от обрабатываемого материала, его механических свойств, материала режущей части инстру</w:t>
      </w:r>
      <w:r w:rsidRPr="00AA4BC7">
        <w:rPr>
          <w:rFonts w:ascii="Times New Roman" w:hAnsi="Times New Roman" w:cs="Times New Roman"/>
          <w:color w:val="000000"/>
          <w:sz w:val="20"/>
          <w:szCs w:val="20"/>
        </w:rPr>
        <w:softHyphen/>
        <w:t>мента, глубины резания, подачи, характера заготовки и состояния ее поверхности.</w:t>
      </w:r>
      <w:r w:rsidR="00120B49">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Выбранный режим для черновой обработки прове</w:t>
      </w:r>
      <w:r w:rsidRPr="00AA4BC7">
        <w:rPr>
          <w:rFonts w:ascii="Times New Roman" w:hAnsi="Times New Roman" w:cs="Times New Roman"/>
          <w:color w:val="000000"/>
          <w:sz w:val="20"/>
          <w:szCs w:val="20"/>
        </w:rPr>
        <w:softHyphen/>
        <w:t xml:space="preserve">ряется по тяговой силе </w:t>
      </w:r>
      <w:r w:rsidRPr="00AA4BC7">
        <w:rPr>
          <w:rFonts w:ascii="Times New Roman" w:hAnsi="Times New Roman" w:cs="Times New Roman"/>
          <w:i/>
          <w:iCs/>
          <w:color w:val="000000"/>
          <w:sz w:val="20"/>
          <w:szCs w:val="20"/>
        </w:rPr>
        <w:t>Р</w:t>
      </w:r>
      <w:r w:rsidRPr="00AA4BC7">
        <w:rPr>
          <w:rFonts w:ascii="Times New Roman" w:hAnsi="Times New Roman" w:cs="Times New Roman"/>
          <w:i/>
          <w:iCs/>
          <w:color w:val="000000"/>
          <w:sz w:val="20"/>
          <w:szCs w:val="20"/>
          <w:vertAlign w:val="subscript"/>
        </w:rPr>
        <w:t>ст&gt;</w:t>
      </w:r>
      <w:r w:rsidRPr="00AA4BC7">
        <w:rPr>
          <w:rFonts w:ascii="Times New Roman" w:hAnsi="Times New Roman" w:cs="Times New Roman"/>
          <w:color w:val="000000"/>
          <w:sz w:val="20"/>
          <w:szCs w:val="20"/>
        </w:rPr>
        <w:t xml:space="preserve"> допустимой механизмами дви</w:t>
      </w:r>
      <w:r w:rsidRPr="00AA4BC7">
        <w:rPr>
          <w:rFonts w:ascii="Times New Roman" w:hAnsi="Times New Roman" w:cs="Times New Roman"/>
          <w:color w:val="000000"/>
          <w:sz w:val="20"/>
          <w:szCs w:val="20"/>
        </w:rPr>
        <w:softHyphen/>
        <w:t>жения стола или ползуна станка, и по эффективной мощ</w:t>
      </w:r>
      <w:r w:rsidRPr="00AA4BC7">
        <w:rPr>
          <w:rFonts w:ascii="Times New Roman" w:hAnsi="Times New Roman" w:cs="Times New Roman"/>
          <w:color w:val="000000"/>
          <w:sz w:val="20"/>
          <w:szCs w:val="20"/>
        </w:rPr>
        <w:softHyphen/>
        <w:t xml:space="preserve">ности </w:t>
      </w:r>
      <w:r w:rsidRPr="00AA4BC7">
        <w:rPr>
          <w:rFonts w:ascii="Times New Roman" w:hAnsi="Times New Roman" w:cs="Times New Roman"/>
          <w:color w:val="000000"/>
          <w:sz w:val="20"/>
          <w:szCs w:val="20"/>
          <w:lang w:val="en-US"/>
        </w:rPr>
        <w:t>jV</w:t>
      </w:r>
      <w:r w:rsidRPr="00AA4BC7">
        <w:rPr>
          <w:rFonts w:ascii="Times New Roman" w:hAnsi="Times New Roman" w:cs="Times New Roman"/>
          <w:color w:val="000000"/>
          <w:sz w:val="20"/>
          <w:szCs w:val="20"/>
          <w:vertAlign w:val="subscript"/>
        </w:rPr>
        <w:t>9</w:t>
      </w:r>
      <w:r w:rsidRPr="00AA4BC7">
        <w:rPr>
          <w:rFonts w:ascii="Times New Roman" w:hAnsi="Times New Roman" w:cs="Times New Roman"/>
          <w:color w:val="000000"/>
          <w:sz w:val="20"/>
          <w:szCs w:val="20"/>
        </w:rPr>
        <w:t>, допустимой станком в соответс</w:t>
      </w:r>
      <w:r w:rsidR="00120B49">
        <w:rPr>
          <w:rFonts w:ascii="Times New Roman" w:hAnsi="Times New Roman" w:cs="Times New Roman"/>
          <w:color w:val="000000"/>
          <w:sz w:val="20"/>
          <w:szCs w:val="20"/>
        </w:rPr>
        <w:t>твии с его пас</w:t>
      </w:r>
      <w:r w:rsidR="00120B49">
        <w:rPr>
          <w:rFonts w:ascii="Times New Roman" w:hAnsi="Times New Roman" w:cs="Times New Roman"/>
          <w:color w:val="000000"/>
          <w:sz w:val="20"/>
          <w:szCs w:val="20"/>
        </w:rPr>
        <w:softHyphen/>
        <w:t xml:space="preserve">портными данными. </w:t>
      </w:r>
      <w:r w:rsidRPr="00AA4BC7">
        <w:rPr>
          <w:rFonts w:ascii="Times New Roman" w:hAnsi="Times New Roman" w:cs="Times New Roman"/>
          <w:color w:val="000000"/>
          <w:sz w:val="20"/>
          <w:szCs w:val="20"/>
        </w:rPr>
        <w:t>Если выбранный режим резания не удовлетворяет этим условиям, то необходимо уменьшить скорость резания соответственно мощности (силе резания) станка, не умень</w:t>
      </w:r>
      <w:r w:rsidRPr="00AA4BC7">
        <w:rPr>
          <w:rFonts w:ascii="Times New Roman" w:hAnsi="Times New Roman" w:cs="Times New Roman"/>
          <w:color w:val="000000"/>
          <w:sz w:val="20"/>
          <w:szCs w:val="20"/>
        </w:rPr>
        <w:softHyphen/>
        <w:t>ша</w:t>
      </w:r>
      <w:r w:rsidR="00BF1149">
        <w:rPr>
          <w:rFonts w:ascii="Times New Roman" w:hAnsi="Times New Roman" w:cs="Times New Roman"/>
          <w:color w:val="000000"/>
          <w:sz w:val="20"/>
          <w:szCs w:val="20"/>
        </w:rPr>
        <w:t xml:space="preserve">я установленной </w:t>
      </w:r>
      <w:r w:rsidR="00120B49">
        <w:rPr>
          <w:rFonts w:ascii="Times New Roman" w:hAnsi="Times New Roman" w:cs="Times New Roman"/>
          <w:color w:val="000000"/>
          <w:sz w:val="20"/>
          <w:szCs w:val="20"/>
        </w:rPr>
        <w:t>вел</w:t>
      </w:r>
      <w:r w:rsidR="00BF1149">
        <w:rPr>
          <w:rFonts w:ascii="Times New Roman" w:hAnsi="Times New Roman" w:cs="Times New Roman"/>
          <w:color w:val="000000"/>
          <w:sz w:val="20"/>
          <w:szCs w:val="20"/>
        </w:rPr>
        <w:t xml:space="preserve">ичины </w:t>
      </w:r>
      <w:r w:rsidR="00120B49">
        <w:rPr>
          <w:rFonts w:ascii="Times New Roman" w:hAnsi="Times New Roman" w:cs="Times New Roman"/>
          <w:color w:val="000000"/>
          <w:sz w:val="20"/>
          <w:szCs w:val="20"/>
        </w:rPr>
        <w:t>подачи.</w:t>
      </w:r>
      <w:r w:rsidR="00BF1149">
        <w:rPr>
          <w:rFonts w:ascii="Times New Roman" w:hAnsi="Times New Roman" w:cs="Times New Roman"/>
          <w:color w:val="000000"/>
          <w:sz w:val="20"/>
          <w:szCs w:val="20"/>
        </w:rPr>
        <w:t xml:space="preserve"> Техническую норму времени определяют по методике приведенной в практических занятиях выполненных на пр</w:t>
      </w:r>
      <w:r w:rsidR="00663717">
        <w:rPr>
          <w:rFonts w:ascii="Times New Roman" w:hAnsi="Times New Roman" w:cs="Times New Roman"/>
          <w:color w:val="000000"/>
          <w:sz w:val="20"/>
          <w:szCs w:val="20"/>
        </w:rPr>
        <w:t>е</w:t>
      </w:r>
      <w:r w:rsidR="00BF1149">
        <w:rPr>
          <w:rFonts w:ascii="Times New Roman" w:hAnsi="Times New Roman" w:cs="Times New Roman"/>
          <w:color w:val="000000"/>
          <w:sz w:val="20"/>
          <w:szCs w:val="20"/>
        </w:rPr>
        <w:t xml:space="preserve">дыдущих занятиях. </w:t>
      </w:r>
    </w:p>
    <w:p w:rsidR="00BF1149" w:rsidRPr="00AA4BC7" w:rsidRDefault="00BF1149" w:rsidP="00BF1149">
      <w:pPr>
        <w:widowControl w:val="0"/>
        <w:spacing w:line="240" w:lineRule="auto"/>
        <w:ind w:left="40" w:right="20" w:firstLine="320"/>
        <w:jc w:val="both"/>
        <w:rPr>
          <w:rFonts w:ascii="Times New Roman" w:hAnsi="Times New Roman" w:cs="Times New Roman"/>
          <w:color w:val="000000"/>
          <w:sz w:val="20"/>
          <w:szCs w:val="20"/>
        </w:rPr>
        <w:sectPr w:rsidR="00BF1149" w:rsidRPr="00AA4BC7" w:rsidSect="00AA4BC7">
          <w:footerReference w:type="even" r:id="rId74"/>
          <w:footerReference w:type="default" r:id="rId75"/>
          <w:headerReference w:type="first" r:id="rId76"/>
          <w:footerReference w:type="first" r:id="rId77"/>
          <w:pgSz w:w="11909" w:h="16834"/>
          <w:pgMar w:top="851" w:right="1147" w:bottom="567" w:left="1134" w:header="0" w:footer="3" w:gutter="0"/>
          <w:cols w:space="720"/>
          <w:noEndnote/>
          <w:docGrid w:linePitch="360"/>
        </w:sectPr>
      </w:pPr>
    </w:p>
    <w:p w:rsidR="00663717" w:rsidRDefault="00BF1149" w:rsidP="00120B49">
      <w:pPr>
        <w:widowControl w:val="0"/>
        <w:tabs>
          <w:tab w:val="left" w:pos="613"/>
        </w:tabs>
        <w:spacing w:after="0" w:line="240" w:lineRule="auto"/>
        <w:ind w:right="20"/>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Заключение по результатам выполнения з</w:t>
      </w:r>
      <w:r w:rsidR="00663717">
        <w:rPr>
          <w:rFonts w:ascii="Times New Roman" w:hAnsi="Times New Roman" w:cs="Times New Roman"/>
          <w:color w:val="000000"/>
          <w:sz w:val="20"/>
          <w:szCs w:val="20"/>
        </w:rPr>
        <w:t>анятия</w:t>
      </w:r>
    </w:p>
    <w:p w:rsidR="00663717" w:rsidRDefault="00663717"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663717" w:rsidRDefault="00663717"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663717" w:rsidRDefault="00663717"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663717" w:rsidRDefault="00663717"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663717" w:rsidRDefault="00663717"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663717" w:rsidRDefault="00663717"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BF766F" w:rsidRDefault="00BF766F" w:rsidP="00120B49">
      <w:pPr>
        <w:widowControl w:val="0"/>
        <w:tabs>
          <w:tab w:val="left" w:pos="613"/>
        </w:tabs>
        <w:spacing w:after="0" w:line="240" w:lineRule="auto"/>
        <w:ind w:right="20"/>
        <w:jc w:val="both"/>
        <w:rPr>
          <w:rFonts w:ascii="Times New Roman" w:hAnsi="Times New Roman" w:cs="Times New Roman"/>
          <w:color w:val="000000"/>
          <w:sz w:val="20"/>
          <w:szCs w:val="20"/>
        </w:rPr>
      </w:pPr>
    </w:p>
    <w:p w:rsidR="00663717" w:rsidRPr="00AA4BC7" w:rsidRDefault="00663717" w:rsidP="00120B49">
      <w:pPr>
        <w:widowControl w:val="0"/>
        <w:tabs>
          <w:tab w:val="left" w:pos="613"/>
        </w:tabs>
        <w:spacing w:after="0" w:line="240" w:lineRule="auto"/>
        <w:ind w:right="20"/>
        <w:jc w:val="both"/>
        <w:rPr>
          <w:rFonts w:ascii="Times New Roman" w:hAnsi="Times New Roman" w:cs="Times New Roman"/>
          <w:color w:val="000000"/>
          <w:sz w:val="20"/>
          <w:szCs w:val="20"/>
        </w:rPr>
        <w:sectPr w:rsidR="00663717" w:rsidRPr="00AA4BC7" w:rsidSect="00AA4BC7">
          <w:type w:val="continuous"/>
          <w:pgSz w:w="11909" w:h="16834"/>
          <w:pgMar w:top="851" w:right="1147" w:bottom="567" w:left="1134" w:header="0" w:footer="3" w:gutter="0"/>
          <w:cols w:space="720"/>
          <w:noEndnote/>
          <w:docGrid w:linePitch="360"/>
        </w:sectPr>
      </w:pPr>
    </w:p>
    <w:p w:rsidR="00383654" w:rsidRPr="00663717" w:rsidRDefault="00383654" w:rsidP="00663717">
      <w:pPr>
        <w:widowControl w:val="0"/>
        <w:spacing w:after="77" w:line="240" w:lineRule="auto"/>
        <w:jc w:val="center"/>
        <w:rPr>
          <w:rFonts w:ascii="Times New Roman" w:hAnsi="Times New Roman" w:cs="Times New Roman"/>
          <w:color w:val="FF0000"/>
          <w:sz w:val="20"/>
          <w:szCs w:val="20"/>
        </w:rPr>
      </w:pPr>
      <w:r w:rsidRPr="002A36B0">
        <w:rPr>
          <w:rFonts w:ascii="Times New Roman" w:eastAsia="Calibri" w:hAnsi="Times New Roman" w:cs="Times New Roman"/>
          <w:bCs/>
          <w:color w:val="000000" w:themeColor="text1"/>
          <w:sz w:val="20"/>
          <w:szCs w:val="20"/>
        </w:rPr>
        <w:lastRenderedPageBreak/>
        <w:t>Занятие№25</w:t>
      </w:r>
      <w:r w:rsidR="00706881">
        <w:rPr>
          <w:rFonts w:ascii="Times New Roman" w:eastAsia="Calibri" w:hAnsi="Times New Roman" w:cs="Times New Roman"/>
          <w:bCs/>
          <w:color w:val="000000" w:themeColor="text1"/>
          <w:sz w:val="20"/>
          <w:szCs w:val="20"/>
        </w:rPr>
        <w:t>:</w:t>
      </w:r>
    </w:p>
    <w:p w:rsidR="00663717" w:rsidRDefault="00663717" w:rsidP="00663717">
      <w:pPr>
        <w:shd w:val="clear" w:color="auto" w:fill="FFFFFF"/>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Тема: </w:t>
      </w:r>
      <w:r>
        <w:rPr>
          <w:rFonts w:ascii="Times New Roman" w:hAnsi="Times New Roman" w:cs="Times New Roman"/>
          <w:b/>
          <w:color w:val="000000"/>
          <w:sz w:val="16"/>
          <w:szCs w:val="16"/>
        </w:rPr>
        <w:t>Н</w:t>
      </w:r>
      <w:r w:rsidR="00383654" w:rsidRPr="00663717">
        <w:rPr>
          <w:rFonts w:ascii="Times New Roman" w:hAnsi="Times New Roman" w:cs="Times New Roman"/>
          <w:b/>
          <w:color w:val="000000"/>
          <w:sz w:val="16"/>
          <w:szCs w:val="16"/>
        </w:rPr>
        <w:t>ОРМИРОВАНИЕ ШЛИФОВАЛЬНЫХ РАБОТ.</w:t>
      </w:r>
    </w:p>
    <w:p w:rsidR="00663717" w:rsidRPr="00AA4BC7" w:rsidRDefault="00663717" w:rsidP="00663717">
      <w:pPr>
        <w:shd w:val="clear" w:color="auto" w:fill="FFFFFF"/>
        <w:spacing w:after="0" w:line="240" w:lineRule="auto"/>
        <w:jc w:val="both"/>
        <w:rPr>
          <w:rFonts w:ascii="Times New Roman" w:eastAsia="Times New Roman" w:hAnsi="Times New Roman" w:cs="Times New Roman"/>
          <w:sz w:val="20"/>
          <w:szCs w:val="20"/>
          <w:lang w:eastAsia="zh-CN"/>
        </w:rPr>
      </w:pPr>
      <w:r w:rsidRPr="00663717">
        <w:rPr>
          <w:rFonts w:ascii="Times New Roman" w:eastAsia="Times New Roman" w:hAnsi="Times New Roman" w:cs="Times New Roman"/>
          <w:sz w:val="20"/>
          <w:szCs w:val="20"/>
          <w:u w:val="single"/>
          <w:lang w:eastAsia="zh-CN"/>
        </w:rPr>
        <w:t xml:space="preserve"> </w:t>
      </w:r>
      <w:r w:rsidR="00BF766F">
        <w:rPr>
          <w:rFonts w:ascii="Times New Roman" w:eastAsia="Times New Roman" w:hAnsi="Times New Roman" w:cs="Times New Roman"/>
          <w:sz w:val="20"/>
          <w:szCs w:val="20"/>
          <w:u w:val="single"/>
          <w:lang w:eastAsia="zh-CN"/>
        </w:rPr>
        <w:t>Цель занятия</w:t>
      </w:r>
      <w:r w:rsidRPr="00AA4BC7">
        <w:rPr>
          <w:rFonts w:ascii="Times New Roman" w:eastAsia="Times New Roman" w:hAnsi="Times New Roman" w:cs="Times New Roman"/>
          <w:sz w:val="20"/>
          <w:szCs w:val="20"/>
          <w:u w:val="single"/>
          <w:lang w:eastAsia="zh-CN"/>
        </w:rPr>
        <w:t>:</w:t>
      </w:r>
      <w:r>
        <w:rPr>
          <w:rFonts w:ascii="Times New Roman" w:eastAsia="Times New Roman" w:hAnsi="Times New Roman" w:cs="Times New Roman"/>
          <w:sz w:val="20"/>
          <w:szCs w:val="20"/>
          <w:lang w:eastAsia="zh-CN"/>
        </w:rPr>
        <w:t xml:space="preserve">  Развитие  </w:t>
      </w:r>
      <w:r w:rsidRPr="00AA4BC7">
        <w:rPr>
          <w:rFonts w:ascii="Times New Roman" w:eastAsia="Times New Roman" w:hAnsi="Times New Roman" w:cs="Times New Roman"/>
          <w:sz w:val="20"/>
          <w:szCs w:val="20"/>
          <w:lang w:eastAsia="zh-CN"/>
        </w:rPr>
        <w:t>навыка по рас</w:t>
      </w:r>
      <w:r>
        <w:rPr>
          <w:rFonts w:ascii="Times New Roman" w:eastAsia="Times New Roman" w:hAnsi="Times New Roman" w:cs="Times New Roman"/>
          <w:sz w:val="20"/>
          <w:szCs w:val="20"/>
          <w:lang w:eastAsia="zh-CN"/>
        </w:rPr>
        <w:t xml:space="preserve">чету нормы времени на шлифовальную </w:t>
      </w:r>
      <w:r w:rsidRPr="00AA4BC7">
        <w:rPr>
          <w:rFonts w:ascii="Times New Roman" w:eastAsia="Times New Roman" w:hAnsi="Times New Roman" w:cs="Times New Roman"/>
          <w:sz w:val="20"/>
          <w:szCs w:val="20"/>
          <w:lang w:eastAsia="zh-CN"/>
        </w:rPr>
        <w:t>операцию.</w:t>
      </w:r>
    </w:p>
    <w:p w:rsidR="00663717" w:rsidRPr="00AA4BC7" w:rsidRDefault="00663717" w:rsidP="0066371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По чертежу детали </w:t>
      </w:r>
      <w:r w:rsidR="00BF766F">
        <w:rPr>
          <w:rFonts w:ascii="Times New Roman" w:eastAsia="Times New Roman" w:hAnsi="Times New Roman" w:cs="Times New Roman"/>
          <w:sz w:val="20"/>
          <w:szCs w:val="20"/>
          <w:lang w:eastAsia="zh-CN"/>
        </w:rPr>
        <w:t xml:space="preserve"> выполнить необходимые расчеты.</w:t>
      </w:r>
    </w:p>
    <w:p w:rsidR="00663717" w:rsidRPr="00AA4BC7" w:rsidRDefault="00663717" w:rsidP="0066371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663717" w:rsidRPr="00AA4BC7" w:rsidRDefault="00663717" w:rsidP="0066371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val="en-US" w:eastAsia="zh-CN"/>
        </w:rPr>
        <w:t>I</w:t>
      </w:r>
      <w:r>
        <w:rPr>
          <w:rFonts w:ascii="Times New Roman" w:eastAsia="Times New Roman" w:hAnsi="Times New Roman" w:cs="Times New Roman"/>
          <w:sz w:val="20"/>
          <w:szCs w:val="20"/>
          <w:lang w:eastAsia="zh-CN"/>
        </w:rPr>
        <w:t>. Справочники для выполнения расчетов.</w:t>
      </w:r>
      <w:r w:rsidRPr="00AA4BC7">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 </w:t>
      </w:r>
    </w:p>
    <w:p w:rsidR="00663717" w:rsidRDefault="00663717" w:rsidP="0066371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2.Чертёж</w:t>
      </w:r>
      <w:r>
        <w:rPr>
          <w:rFonts w:ascii="Times New Roman" w:eastAsia="Times New Roman" w:hAnsi="Times New Roman" w:cs="Times New Roman"/>
          <w:sz w:val="20"/>
          <w:szCs w:val="20"/>
          <w:lang w:eastAsia="zh-CN"/>
        </w:rPr>
        <w:t>и  деталей.</w:t>
      </w:r>
    </w:p>
    <w:p w:rsidR="00BF766F" w:rsidRPr="00AA4BC7" w:rsidRDefault="00BF766F" w:rsidP="00663717">
      <w:pPr>
        <w:shd w:val="clear" w:color="auto" w:fill="FFFFFF"/>
        <w:spacing w:after="0" w:line="240" w:lineRule="auto"/>
        <w:jc w:val="both"/>
        <w:rPr>
          <w:rFonts w:ascii="Times New Roman" w:eastAsia="Times New Roman" w:hAnsi="Times New Roman" w:cs="Times New Roman"/>
          <w:sz w:val="20"/>
          <w:szCs w:val="20"/>
          <w:lang w:eastAsia="zh-CN"/>
        </w:rPr>
      </w:pPr>
    </w:p>
    <w:p w:rsidR="00BF766F" w:rsidRDefault="00BF766F" w:rsidP="00BF766F">
      <w:pPr>
        <w:shd w:val="clear" w:color="auto" w:fill="FFFFFF"/>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Методические рекомендации.</w:t>
      </w:r>
    </w:p>
    <w:p w:rsidR="00383654" w:rsidRPr="00AA4BC7" w:rsidRDefault="00383654" w:rsidP="002E04C9">
      <w:pPr>
        <w:widowControl w:val="0"/>
        <w:spacing w:after="153" w:line="240" w:lineRule="auto"/>
        <w:ind w:left="1120" w:right="720"/>
        <w:jc w:val="center"/>
        <w:rPr>
          <w:rFonts w:ascii="Times New Roman" w:hAnsi="Times New Roman" w:cs="Times New Roman"/>
          <w:color w:val="000000"/>
          <w:sz w:val="20"/>
          <w:szCs w:val="20"/>
        </w:rPr>
      </w:pPr>
    </w:p>
    <w:p w:rsidR="00383654" w:rsidRPr="00AA4BC7" w:rsidRDefault="00383654" w:rsidP="002E04C9">
      <w:pPr>
        <w:widowControl w:val="0"/>
        <w:spacing w:after="153" w:line="240" w:lineRule="auto"/>
        <w:ind w:left="1120" w:right="720"/>
        <w:jc w:val="center"/>
        <w:rPr>
          <w:rFonts w:ascii="Times New Roman" w:hAnsi="Times New Roman" w:cs="Times New Roman"/>
          <w:color w:val="000000"/>
          <w:sz w:val="20"/>
          <w:szCs w:val="20"/>
        </w:rPr>
      </w:pPr>
      <w:r w:rsidRPr="00AA4BC7">
        <w:rPr>
          <w:rFonts w:ascii="Times New Roman" w:hAnsi="Times New Roman" w:cs="Times New Roman"/>
          <w:b/>
          <w:bCs/>
          <w:color w:val="000000"/>
          <w:sz w:val="20"/>
          <w:szCs w:val="20"/>
        </w:rPr>
        <w:t>МЕТОДИКА ОПРЕДЕЛЕНИЯ РЕЖИМОВ РЕЗАНИЯ И РАСЧЕТА НОРМЫ ВРЕМЕНИ</w:t>
      </w:r>
      <w:r w:rsidR="002E04C9">
        <w:rPr>
          <w:rFonts w:ascii="Times New Roman" w:hAnsi="Times New Roman" w:cs="Times New Roman"/>
          <w:b/>
          <w:bCs/>
          <w:color w:val="000000"/>
          <w:sz w:val="20"/>
          <w:szCs w:val="20"/>
        </w:rPr>
        <w:t>.</w:t>
      </w:r>
    </w:p>
    <w:p w:rsidR="00383654" w:rsidRPr="00AA4BC7" w:rsidRDefault="00383654" w:rsidP="00663717">
      <w:pPr>
        <w:widowControl w:val="0"/>
        <w:spacing w:after="0" w:line="240" w:lineRule="auto"/>
        <w:ind w:left="4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Шлифование является отделочной операцией. Шлифо</w:t>
      </w:r>
      <w:r w:rsidRPr="00AA4BC7">
        <w:rPr>
          <w:rFonts w:ascii="Times New Roman" w:hAnsi="Times New Roman" w:cs="Times New Roman"/>
          <w:color w:val="000000"/>
          <w:sz w:val="20"/>
          <w:szCs w:val="20"/>
        </w:rPr>
        <w:softHyphen/>
        <w:t>ванием достигается высокая точность размера и геометри</w:t>
      </w:r>
      <w:r w:rsidRPr="00AA4BC7">
        <w:rPr>
          <w:rFonts w:ascii="Times New Roman" w:hAnsi="Times New Roman" w:cs="Times New Roman"/>
          <w:color w:val="000000"/>
          <w:sz w:val="20"/>
          <w:szCs w:val="20"/>
        </w:rPr>
        <w:softHyphen/>
        <w:t>ческой формы детали, а также высокий класс чистоты обра</w:t>
      </w:r>
      <w:r w:rsidRPr="00AA4BC7">
        <w:rPr>
          <w:rFonts w:ascii="Times New Roman" w:hAnsi="Times New Roman" w:cs="Times New Roman"/>
          <w:color w:val="000000"/>
          <w:sz w:val="20"/>
          <w:szCs w:val="20"/>
        </w:rPr>
        <w:softHyphen/>
        <w:t>батываемой поверхности. Главными факторами, влияю</w:t>
      </w:r>
      <w:r w:rsidRPr="00AA4BC7">
        <w:rPr>
          <w:rFonts w:ascii="Times New Roman" w:hAnsi="Times New Roman" w:cs="Times New Roman"/>
          <w:color w:val="000000"/>
          <w:sz w:val="20"/>
          <w:szCs w:val="20"/>
        </w:rPr>
        <w:softHyphen/>
        <w:t>щими на выбор шлифовального круга, являются свойства обрабатываемого материала, окружная скорость круга, метод шлифования, класс чистоты поверхности.</w:t>
      </w:r>
    </w:p>
    <w:p w:rsidR="00383654" w:rsidRPr="00AA4BC7" w:rsidRDefault="00383654" w:rsidP="00663717">
      <w:pPr>
        <w:widowControl w:val="0"/>
        <w:spacing w:after="0" w:line="240" w:lineRule="auto"/>
        <w:ind w:left="4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Окружная скорость шлифовального круга </w:t>
      </w:r>
      <w:r w:rsidRPr="00AA4BC7">
        <w:rPr>
          <w:rFonts w:ascii="Times New Roman" w:hAnsi="Times New Roman" w:cs="Times New Roman"/>
          <w:i/>
          <w:iCs/>
          <w:color w:val="000000"/>
          <w:sz w:val="20"/>
          <w:szCs w:val="20"/>
          <w:lang w:val="en-US"/>
        </w:rPr>
        <w:t>v</w:t>
      </w:r>
      <w:r w:rsidRPr="00AA4BC7">
        <w:rPr>
          <w:rFonts w:ascii="Times New Roman" w:hAnsi="Times New Roman" w:cs="Times New Roman"/>
          <w:i/>
          <w:iCs/>
          <w:color w:val="000000"/>
          <w:sz w:val="20"/>
          <w:szCs w:val="20"/>
          <w:vertAlign w:val="subscript"/>
          <w:lang w:val="en-US"/>
        </w:rPr>
        <w:t>K</w:t>
      </w:r>
      <w:r w:rsidRPr="00AA4BC7">
        <w:rPr>
          <w:rFonts w:ascii="Times New Roman" w:hAnsi="Times New Roman" w:cs="Times New Roman"/>
          <w:color w:val="000000"/>
          <w:sz w:val="20"/>
          <w:szCs w:val="20"/>
        </w:rPr>
        <w:t xml:space="preserve"> зависит от вида связки и профиля круга. </w:t>
      </w:r>
      <w:r w:rsidR="00663717">
        <w:rPr>
          <w:rFonts w:ascii="Times New Roman" w:hAnsi="Times New Roman" w:cs="Times New Roman"/>
          <w:color w:val="000000"/>
          <w:sz w:val="20"/>
          <w:szCs w:val="20"/>
        </w:rPr>
        <w:t xml:space="preserve"> </w:t>
      </w:r>
    </w:p>
    <w:p w:rsidR="00383654" w:rsidRPr="00AA4BC7" w:rsidRDefault="00383654" w:rsidP="00663717">
      <w:pPr>
        <w:widowControl w:val="0"/>
        <w:spacing w:after="0" w:line="240" w:lineRule="auto"/>
        <w:ind w:left="4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Для обеспечения наибольшей производительности и высокого класса чистоты поверхности при минимальном износе круга следует принимать окружную скорость круга близкой к максимально допустимой.</w:t>
      </w:r>
    </w:p>
    <w:p w:rsidR="00383654" w:rsidRPr="00AA4BC7" w:rsidRDefault="00383654" w:rsidP="00663717">
      <w:pPr>
        <w:widowControl w:val="0"/>
        <w:spacing w:after="0" w:line="240" w:lineRule="auto"/>
        <w:ind w:left="4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Окружная скорость детали с/</w:t>
      </w:r>
      <w:r w:rsidRPr="00AA4BC7">
        <w:rPr>
          <w:rFonts w:ascii="Times New Roman" w:hAnsi="Times New Roman" w:cs="Times New Roman"/>
          <w:color w:val="000000"/>
          <w:sz w:val="20"/>
          <w:szCs w:val="20"/>
          <w:vertAlign w:val="subscript"/>
        </w:rPr>
        <w:t>д</w:t>
      </w:r>
      <w:r w:rsidRPr="00AA4BC7">
        <w:rPr>
          <w:rFonts w:ascii="Times New Roman" w:hAnsi="Times New Roman" w:cs="Times New Roman"/>
          <w:color w:val="000000"/>
          <w:sz w:val="20"/>
          <w:szCs w:val="20"/>
        </w:rPr>
        <w:t xml:space="preserve"> и частота вращения </w:t>
      </w:r>
      <w:r w:rsidRPr="00AA4BC7">
        <w:rPr>
          <w:rFonts w:ascii="Times New Roman" w:hAnsi="Times New Roman" w:cs="Times New Roman"/>
          <w:i/>
          <w:iCs/>
          <w:color w:val="000000"/>
          <w:sz w:val="20"/>
          <w:szCs w:val="20"/>
        </w:rPr>
        <w:t>п</w:t>
      </w:r>
      <w:r w:rsidR="002E04C9">
        <w:rPr>
          <w:rFonts w:ascii="Times New Roman" w:hAnsi="Times New Roman" w:cs="Times New Roman"/>
          <w:i/>
          <w:iCs/>
          <w:color w:val="000000"/>
          <w:sz w:val="20"/>
          <w:szCs w:val="20"/>
        </w:rPr>
        <w:t xml:space="preserve"> </w:t>
      </w:r>
      <w:r w:rsidRPr="00AA4BC7">
        <w:rPr>
          <w:rFonts w:ascii="Times New Roman" w:hAnsi="Times New Roman" w:cs="Times New Roman"/>
          <w:color w:val="000000"/>
          <w:sz w:val="20"/>
          <w:szCs w:val="20"/>
        </w:rPr>
        <w:t xml:space="preserve">определяются в зависимости от диаметра шлифования и группы материалов. </w:t>
      </w:r>
      <w:r w:rsidR="00663717">
        <w:rPr>
          <w:rFonts w:ascii="Times New Roman" w:hAnsi="Times New Roman" w:cs="Times New Roman"/>
          <w:color w:val="000000"/>
          <w:sz w:val="20"/>
          <w:szCs w:val="20"/>
        </w:rPr>
        <w:t xml:space="preserve"> </w:t>
      </w:r>
    </w:p>
    <w:p w:rsidR="00383654" w:rsidRPr="00AA4BC7" w:rsidRDefault="00383654" w:rsidP="00663717">
      <w:pPr>
        <w:widowControl w:val="0"/>
        <w:spacing w:after="0" w:line="240" w:lineRule="auto"/>
        <w:ind w:left="80" w:right="40" w:firstLine="28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На измененные условия обработки вводятся поправоч</w:t>
      </w:r>
      <w:r w:rsidRPr="00AA4BC7">
        <w:rPr>
          <w:rFonts w:ascii="Times New Roman" w:hAnsi="Times New Roman" w:cs="Times New Roman"/>
          <w:color w:val="000000"/>
          <w:sz w:val="20"/>
          <w:szCs w:val="20"/>
        </w:rPr>
        <w:softHyphen/>
        <w:t>ные коэффициенты. Режимы резания в таблицах нормати</w:t>
      </w:r>
      <w:r w:rsidRPr="00AA4BC7">
        <w:rPr>
          <w:rFonts w:ascii="Times New Roman" w:hAnsi="Times New Roman" w:cs="Times New Roman"/>
          <w:color w:val="000000"/>
          <w:sz w:val="20"/>
          <w:szCs w:val="20"/>
        </w:rPr>
        <w:softHyphen/>
        <w:t xml:space="preserve">вов рассчитаны для кругов твердостью </w:t>
      </w:r>
      <w:r w:rsidRPr="00AA4BC7">
        <w:rPr>
          <w:rFonts w:ascii="Times New Roman" w:hAnsi="Times New Roman" w:cs="Times New Roman"/>
          <w:color w:val="000000"/>
          <w:sz w:val="20"/>
          <w:szCs w:val="20"/>
          <w:lang w:val="en-US"/>
        </w:rPr>
        <w:t>Cl</w:t>
      </w:r>
      <w:r w:rsidRPr="00AA4BC7">
        <w:rPr>
          <w:rFonts w:ascii="Times New Roman" w:hAnsi="Times New Roman" w:cs="Times New Roman"/>
          <w:color w:val="000000"/>
          <w:sz w:val="20"/>
          <w:szCs w:val="20"/>
        </w:rPr>
        <w:t>—С2. При ра</w:t>
      </w:r>
      <w:r w:rsidRPr="00AA4BC7">
        <w:rPr>
          <w:rFonts w:ascii="Times New Roman" w:hAnsi="Times New Roman" w:cs="Times New Roman"/>
          <w:color w:val="000000"/>
          <w:sz w:val="20"/>
          <w:szCs w:val="20"/>
        </w:rPr>
        <w:softHyphen/>
        <w:t xml:space="preserve">боте кругами иной твердости табличные величины подач для более мягких кругов умножаются на коэффициент </w:t>
      </w:r>
      <w:r w:rsidRPr="00AA4BC7">
        <w:rPr>
          <w:rFonts w:ascii="Times New Roman" w:hAnsi="Times New Roman" w:cs="Times New Roman"/>
          <w:i/>
          <w:iCs/>
          <w:color w:val="000000"/>
          <w:sz w:val="20"/>
          <w:szCs w:val="20"/>
          <w:lang w:val="en-US"/>
        </w:rPr>
        <w:t>Ki</w:t>
      </w:r>
      <w:r w:rsidRPr="00AA4BC7">
        <w:rPr>
          <w:rFonts w:ascii="Times New Roman" w:hAnsi="Times New Roman" w:cs="Times New Roman"/>
          <w:color w:val="000000"/>
          <w:sz w:val="20"/>
          <w:szCs w:val="20"/>
        </w:rPr>
        <w:t xml:space="preserve"> = 1,1, а для более твердых кругов— на</w:t>
      </w:r>
      <w:r w:rsidRPr="00AA4BC7">
        <w:rPr>
          <w:rFonts w:ascii="Times New Roman" w:hAnsi="Times New Roman" w:cs="Times New Roman"/>
          <w:i/>
          <w:iCs/>
          <w:color w:val="000000"/>
          <w:sz w:val="20"/>
          <w:szCs w:val="20"/>
        </w:rPr>
        <w:t>К\</w:t>
      </w:r>
      <w:r w:rsidRPr="00AA4BC7">
        <w:rPr>
          <w:rFonts w:ascii="Times New Roman" w:hAnsi="Times New Roman" w:cs="Times New Roman"/>
          <w:color w:val="000000"/>
          <w:sz w:val="20"/>
          <w:szCs w:val="20"/>
        </w:rPr>
        <w:t xml:space="preserve"> = 0,85.</w:t>
      </w:r>
    </w:p>
    <w:p w:rsidR="00383654" w:rsidRPr="00AA4BC7" w:rsidRDefault="00383654" w:rsidP="00663717">
      <w:pPr>
        <w:widowControl w:val="0"/>
        <w:spacing w:after="0" w:line="240" w:lineRule="auto"/>
        <w:ind w:left="80" w:right="40" w:firstLine="28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Режимы резания корректируются также на поправоч</w:t>
      </w:r>
      <w:r w:rsidRPr="00AA4BC7">
        <w:rPr>
          <w:rFonts w:ascii="Times New Roman" w:hAnsi="Times New Roman" w:cs="Times New Roman"/>
          <w:color w:val="000000"/>
          <w:sz w:val="20"/>
          <w:szCs w:val="20"/>
        </w:rPr>
        <w:softHyphen/>
        <w:t>ные коэффициенты в зависимости от обрабатываемого ма</w:t>
      </w:r>
      <w:r w:rsidRPr="00AA4BC7">
        <w:rPr>
          <w:rFonts w:ascii="Times New Roman" w:hAnsi="Times New Roman" w:cs="Times New Roman"/>
          <w:color w:val="000000"/>
          <w:sz w:val="20"/>
          <w:szCs w:val="20"/>
        </w:rPr>
        <w:softHyphen/>
        <w:t>териала, точности и шероховатости поверхности, размера и скорости шлифовального круга, способа шлифования и контроля размеров, формы поверхности и жесткости детали, степени заполнения стола, формы шлифовального круга (чашечный, сегментный). Поправочные коэффи</w:t>
      </w:r>
      <w:r w:rsidRPr="00AA4BC7">
        <w:rPr>
          <w:rFonts w:ascii="Times New Roman" w:hAnsi="Times New Roman" w:cs="Times New Roman"/>
          <w:color w:val="000000"/>
          <w:sz w:val="20"/>
          <w:szCs w:val="20"/>
        </w:rPr>
        <w:softHyphen/>
        <w:t xml:space="preserve">циенты </w:t>
      </w:r>
      <w:r w:rsidRPr="00AA4BC7">
        <w:rPr>
          <w:rFonts w:ascii="Times New Roman" w:hAnsi="Times New Roman" w:cs="Times New Roman"/>
          <w:i/>
          <w:iCs/>
          <w:color w:val="000000"/>
          <w:sz w:val="20"/>
          <w:szCs w:val="20"/>
        </w:rPr>
        <w:t>К</w:t>
      </w:r>
      <w:r w:rsidRPr="00AA4BC7">
        <w:rPr>
          <w:rFonts w:ascii="Times New Roman" w:hAnsi="Times New Roman" w:cs="Times New Roman"/>
          <w:i/>
          <w:iCs/>
          <w:color w:val="000000"/>
          <w:sz w:val="20"/>
          <w:szCs w:val="20"/>
          <w:vertAlign w:val="subscript"/>
        </w:rPr>
        <w:t>ж</w:t>
      </w:r>
      <w:r w:rsidRPr="00AA4BC7">
        <w:rPr>
          <w:rFonts w:ascii="Times New Roman" w:hAnsi="Times New Roman" w:cs="Times New Roman"/>
          <w:color w:val="000000"/>
          <w:sz w:val="20"/>
          <w:szCs w:val="20"/>
        </w:rPr>
        <w:t xml:space="preserve"> на подачу определяются в зависимости от точ</w:t>
      </w:r>
      <w:r w:rsidRPr="00AA4BC7">
        <w:rPr>
          <w:rFonts w:ascii="Times New Roman" w:hAnsi="Times New Roman" w:cs="Times New Roman"/>
          <w:color w:val="000000"/>
          <w:sz w:val="20"/>
          <w:szCs w:val="20"/>
        </w:rPr>
        <w:softHyphen/>
        <w:t>ности и жесткости станка.</w:t>
      </w:r>
    </w:p>
    <w:p w:rsidR="00383654" w:rsidRPr="00AA4BC7" w:rsidRDefault="00383654" w:rsidP="00663717">
      <w:pPr>
        <w:widowControl w:val="0"/>
        <w:spacing w:after="0" w:line="240" w:lineRule="auto"/>
        <w:ind w:left="80" w:right="40" w:firstLine="28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Проверочным расчетом определяется мощность шли</w:t>
      </w:r>
      <w:r w:rsidRPr="00AA4BC7">
        <w:rPr>
          <w:rFonts w:ascii="Times New Roman" w:hAnsi="Times New Roman" w:cs="Times New Roman"/>
          <w:color w:val="000000"/>
          <w:sz w:val="20"/>
          <w:szCs w:val="20"/>
        </w:rPr>
        <w:softHyphen/>
        <w:t xml:space="preserve">фования при выбранном режиме обработки </w:t>
      </w:r>
      <w:r w:rsidRPr="00AA4BC7">
        <w:rPr>
          <w:rFonts w:ascii="Times New Roman" w:hAnsi="Times New Roman" w:cs="Times New Roman"/>
          <w:i/>
          <w:iCs/>
          <w:color w:val="000000"/>
          <w:sz w:val="20"/>
          <w:szCs w:val="20"/>
          <w:lang w:val="en-US"/>
        </w:rPr>
        <w:t>N</w:t>
      </w:r>
      <w:r w:rsidRPr="00AA4BC7">
        <w:rPr>
          <w:rFonts w:ascii="Times New Roman" w:hAnsi="Times New Roman" w:cs="Times New Roman"/>
          <w:i/>
          <w:iCs/>
          <w:color w:val="000000"/>
          <w:sz w:val="20"/>
          <w:szCs w:val="20"/>
          <w:vertAlign w:val="subscript"/>
        </w:rPr>
        <w:t>0</w:t>
      </w:r>
      <w:r w:rsidRPr="00AA4BC7">
        <w:rPr>
          <w:rFonts w:ascii="Times New Roman" w:hAnsi="Times New Roman" w:cs="Times New Roman"/>
          <w:i/>
          <w:iCs/>
          <w:color w:val="000000"/>
          <w:sz w:val="20"/>
          <w:szCs w:val="20"/>
        </w:rPr>
        <w:t>.</w:t>
      </w:r>
    </w:p>
    <w:p w:rsidR="00383654" w:rsidRPr="00AA4BC7" w:rsidRDefault="00383654" w:rsidP="00663717">
      <w:pPr>
        <w:widowControl w:val="0"/>
        <w:spacing w:after="0" w:line="240" w:lineRule="auto"/>
        <w:ind w:left="80" w:right="40" w:firstLine="28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При шлифовании деталей из закаленной стали режим окончательного шлифования проверяется по удельной мощности в кВт </w:t>
      </w:r>
      <w:r w:rsidRPr="00AA4BC7">
        <w:rPr>
          <w:rFonts w:ascii="Times New Roman" w:hAnsi="Times New Roman" w:cs="Times New Roman"/>
          <w:i/>
          <w:iCs/>
          <w:color w:val="000000"/>
          <w:sz w:val="20"/>
          <w:szCs w:val="20"/>
          <w:lang w:val="en-US"/>
        </w:rPr>
        <w:t>N</w:t>
      </w:r>
      <w:r w:rsidRPr="00AA4BC7">
        <w:rPr>
          <w:rFonts w:ascii="Times New Roman" w:hAnsi="Times New Roman" w:cs="Times New Roman"/>
          <w:color w:val="000000"/>
          <w:sz w:val="20"/>
          <w:szCs w:val="20"/>
        </w:rPr>
        <w:t xml:space="preserve"> на</w:t>
      </w:r>
      <w:r w:rsidR="002E04C9">
        <w:rPr>
          <w:rFonts w:ascii="Times New Roman" w:hAnsi="Times New Roman" w:cs="Times New Roman"/>
          <w:color w:val="000000"/>
          <w:sz w:val="20"/>
          <w:szCs w:val="20"/>
        </w:rPr>
        <w:t xml:space="preserve"> 1 мм ширины шлифовального круга </w:t>
      </w:r>
      <w:r w:rsidRPr="00AA4BC7">
        <w:rPr>
          <w:rFonts w:ascii="Times New Roman" w:hAnsi="Times New Roman" w:cs="Times New Roman"/>
          <w:i/>
          <w:iCs/>
          <w:color w:val="000000"/>
          <w:sz w:val="20"/>
          <w:szCs w:val="20"/>
        </w:rPr>
        <w:t>В:</w:t>
      </w:r>
    </w:p>
    <w:p w:rsidR="00383654" w:rsidRPr="00AA4BC7" w:rsidRDefault="00383654" w:rsidP="00663717">
      <w:pPr>
        <w:widowControl w:val="0"/>
        <w:spacing w:after="0" w:line="240" w:lineRule="auto"/>
        <w:ind w:left="2440"/>
        <w:rPr>
          <w:rFonts w:ascii="Times New Roman" w:hAnsi="Times New Roman" w:cs="Times New Roman"/>
          <w:i/>
          <w:iCs/>
          <w:color w:val="000000"/>
          <w:sz w:val="20"/>
          <w:szCs w:val="20"/>
        </w:rPr>
      </w:pPr>
      <w:r w:rsidRPr="00AA4BC7">
        <w:rPr>
          <w:rFonts w:ascii="Times New Roman" w:hAnsi="Times New Roman" w:cs="Times New Roman"/>
          <w:i/>
          <w:iCs/>
          <w:color w:val="000000"/>
          <w:sz w:val="20"/>
          <w:szCs w:val="20"/>
          <w:lang w:val="en-US"/>
        </w:rPr>
        <w:t>N</w:t>
      </w:r>
      <w:r w:rsidRPr="00AA4BC7">
        <w:rPr>
          <w:rFonts w:ascii="Times New Roman" w:hAnsi="Times New Roman" w:cs="Times New Roman"/>
          <w:i/>
          <w:iCs/>
          <w:color w:val="000000"/>
          <w:sz w:val="20"/>
          <w:szCs w:val="20"/>
          <w:vertAlign w:val="subscript"/>
          <w:lang w:val="en-US"/>
        </w:rPr>
        <w:t>yA</w:t>
      </w:r>
      <w:r w:rsidRPr="00AA4BC7">
        <w:rPr>
          <w:rFonts w:ascii="Times New Roman" w:hAnsi="Times New Roman" w:cs="Times New Roman"/>
          <w:i/>
          <w:iCs/>
          <w:color w:val="000000"/>
          <w:sz w:val="20"/>
          <w:szCs w:val="20"/>
        </w:rPr>
        <w:t xml:space="preserve"> = </w:t>
      </w:r>
      <w:r w:rsidRPr="00AA4BC7">
        <w:rPr>
          <w:rFonts w:ascii="Times New Roman" w:hAnsi="Times New Roman" w:cs="Times New Roman"/>
          <w:i/>
          <w:iCs/>
          <w:color w:val="000000"/>
          <w:sz w:val="20"/>
          <w:szCs w:val="20"/>
          <w:lang w:val="en-US"/>
        </w:rPr>
        <w:t>N</w:t>
      </w:r>
      <w:r w:rsidRPr="00AA4BC7">
        <w:rPr>
          <w:rFonts w:ascii="Times New Roman" w:hAnsi="Times New Roman" w:cs="Times New Roman"/>
          <w:i/>
          <w:iCs/>
          <w:color w:val="000000"/>
          <w:sz w:val="20"/>
          <w:szCs w:val="20"/>
        </w:rPr>
        <w:t>: В.</w:t>
      </w:r>
    </w:p>
    <w:p w:rsidR="00383654" w:rsidRPr="00AA4BC7" w:rsidRDefault="0003235F" w:rsidP="0003235F">
      <w:pPr>
        <w:widowControl w:val="0"/>
        <w:spacing w:after="0" w:line="240" w:lineRule="auto"/>
        <w:ind w:left="80" w:right="4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383654" w:rsidRPr="00AA4BC7">
        <w:rPr>
          <w:rFonts w:ascii="Times New Roman" w:hAnsi="Times New Roman" w:cs="Times New Roman"/>
          <w:color w:val="000000"/>
          <w:sz w:val="20"/>
          <w:szCs w:val="20"/>
        </w:rPr>
        <w:t>При определении подач следует иметь в виду, что шли</w:t>
      </w:r>
      <w:r w:rsidR="00383654" w:rsidRPr="00AA4BC7">
        <w:rPr>
          <w:rFonts w:ascii="Times New Roman" w:hAnsi="Times New Roman" w:cs="Times New Roman"/>
          <w:color w:val="000000"/>
          <w:sz w:val="20"/>
          <w:szCs w:val="20"/>
        </w:rPr>
        <w:softHyphen/>
        <w:t>фование поверхности состоит из трех этапов: а) создание начального натяга в системе — подача круга на глубину шлифования вручную или с помощью гидравлического устройства; продолжительность этого этапа не превышает</w:t>
      </w:r>
    </w:p>
    <w:p w:rsidR="00383654" w:rsidRPr="00AA4BC7" w:rsidRDefault="00383654" w:rsidP="00663717">
      <w:pPr>
        <w:widowControl w:val="0"/>
        <w:numPr>
          <w:ilvl w:val="0"/>
          <w:numId w:val="20"/>
        </w:numPr>
        <w:tabs>
          <w:tab w:val="left" w:pos="558"/>
        </w:tabs>
        <w:spacing w:after="0" w:line="240" w:lineRule="auto"/>
        <w:ind w:left="1069" w:hanging="36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05 мин и удельный вес его в операции незначителен;</w:t>
      </w:r>
    </w:p>
    <w:p w:rsidR="00383654" w:rsidRPr="00AA4BC7" w:rsidRDefault="00383654" w:rsidP="00706881">
      <w:pPr>
        <w:widowControl w:val="0"/>
        <w:tabs>
          <w:tab w:val="left" w:pos="345"/>
        </w:tabs>
        <w:spacing w:after="0" w:line="240" w:lineRule="auto"/>
        <w:ind w:left="40" w:right="30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б)</w:t>
      </w:r>
      <w:r w:rsidRPr="00AA4BC7">
        <w:rPr>
          <w:rFonts w:ascii="Times New Roman" w:hAnsi="Times New Roman" w:cs="Times New Roman"/>
          <w:color w:val="000000"/>
          <w:sz w:val="20"/>
          <w:szCs w:val="20"/>
        </w:rPr>
        <w:tab/>
        <w:t>установившийся процесс, в течение которого снимается основная часть припуска; поддерживается режим, уста</w:t>
      </w:r>
      <w:r w:rsidRPr="00AA4BC7">
        <w:rPr>
          <w:rFonts w:ascii="Times New Roman" w:hAnsi="Times New Roman" w:cs="Times New Roman"/>
          <w:color w:val="000000"/>
          <w:sz w:val="20"/>
          <w:szCs w:val="20"/>
        </w:rPr>
        <w:softHyphen/>
        <w:t>новленный на первом этапе; при каждом проходе шлифо</w:t>
      </w:r>
      <w:r w:rsidRPr="00AA4BC7">
        <w:rPr>
          <w:rFonts w:ascii="Times New Roman" w:hAnsi="Times New Roman" w:cs="Times New Roman"/>
          <w:color w:val="000000"/>
          <w:sz w:val="20"/>
          <w:szCs w:val="20"/>
        </w:rPr>
        <w:softHyphen/>
        <w:t>вальный круг подаетс</w:t>
      </w:r>
      <w:r w:rsidR="00706881">
        <w:rPr>
          <w:rFonts w:ascii="Times New Roman" w:hAnsi="Times New Roman" w:cs="Times New Roman"/>
          <w:color w:val="000000"/>
          <w:sz w:val="20"/>
          <w:szCs w:val="20"/>
        </w:rPr>
        <w:t>я в направлении глубины шлифова</w:t>
      </w:r>
      <w:r w:rsidRPr="00AA4BC7">
        <w:rPr>
          <w:rFonts w:ascii="Times New Roman" w:hAnsi="Times New Roman" w:cs="Times New Roman"/>
          <w:color w:val="000000"/>
          <w:sz w:val="20"/>
          <w:szCs w:val="20"/>
        </w:rPr>
        <w:t>ния на величину поперечной подачи; в) зачистка, при ко</w:t>
      </w:r>
      <w:r w:rsidRPr="00AA4BC7">
        <w:rPr>
          <w:rFonts w:ascii="Times New Roman" w:hAnsi="Times New Roman" w:cs="Times New Roman"/>
          <w:color w:val="000000"/>
          <w:sz w:val="20"/>
          <w:szCs w:val="20"/>
        </w:rPr>
        <w:softHyphen/>
        <w:t>торой достигаются заданные размеры, шероховатость по</w:t>
      </w:r>
      <w:r w:rsidRPr="00AA4BC7">
        <w:rPr>
          <w:rFonts w:ascii="Times New Roman" w:hAnsi="Times New Roman" w:cs="Times New Roman"/>
          <w:color w:val="000000"/>
          <w:sz w:val="20"/>
          <w:szCs w:val="20"/>
        </w:rPr>
        <w:softHyphen/>
        <w:t>верхности и качество поверхностного слоя. При зачистке упругая система возвращается в исходное положение.</w:t>
      </w:r>
    </w:p>
    <w:p w:rsidR="00383654" w:rsidRPr="00AA4BC7" w:rsidRDefault="00383654" w:rsidP="00663717">
      <w:pPr>
        <w:widowControl w:val="0"/>
        <w:spacing w:after="0" w:line="240" w:lineRule="auto"/>
        <w:ind w:left="60" w:right="40" w:firstLine="30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Для первого и третьего этапов шлифования подача на глубину является величиной переменной. Для упрощения нормирования в таблицах установлены средние значения подач (радиальных и поперечных) за все время цикла шли</w:t>
      </w:r>
      <w:r w:rsidRPr="00AA4BC7">
        <w:rPr>
          <w:rFonts w:ascii="Times New Roman" w:hAnsi="Times New Roman" w:cs="Times New Roman"/>
          <w:color w:val="000000"/>
          <w:sz w:val="20"/>
          <w:szCs w:val="20"/>
        </w:rPr>
        <w:softHyphen/>
        <w:t>фования, т. е. во всех трех этапах шлифования. Соответ</w:t>
      </w:r>
      <w:r w:rsidRPr="00AA4BC7">
        <w:rPr>
          <w:rFonts w:ascii="Times New Roman" w:hAnsi="Times New Roman" w:cs="Times New Roman"/>
          <w:color w:val="000000"/>
          <w:sz w:val="20"/>
          <w:szCs w:val="20"/>
        </w:rPr>
        <w:softHyphen/>
        <w:t>ствующие поправочные коэффициенты на подачу, приня</w:t>
      </w:r>
      <w:r w:rsidRPr="00AA4BC7">
        <w:rPr>
          <w:rFonts w:ascii="Times New Roman" w:hAnsi="Times New Roman" w:cs="Times New Roman"/>
          <w:color w:val="000000"/>
          <w:sz w:val="20"/>
          <w:szCs w:val="20"/>
        </w:rPr>
        <w:softHyphen/>
        <w:t>тые в зависимости от точности, шероховатости поверхности и других технологических факторов, изменяют время обработки главным образом за счет времени на выхажи</w:t>
      </w:r>
      <w:r w:rsidRPr="00AA4BC7">
        <w:rPr>
          <w:rFonts w:ascii="Times New Roman" w:hAnsi="Times New Roman" w:cs="Times New Roman"/>
          <w:color w:val="000000"/>
          <w:sz w:val="20"/>
          <w:szCs w:val="20"/>
        </w:rPr>
        <w:softHyphen/>
        <w:t>вание (до 20% от основного времени).</w:t>
      </w:r>
    </w:p>
    <w:p w:rsidR="00383654" w:rsidRPr="00AA4BC7" w:rsidRDefault="0003235F" w:rsidP="0003235F">
      <w:pPr>
        <w:widowControl w:val="0"/>
        <w:spacing w:after="0" w:line="240" w:lineRule="auto"/>
        <w:ind w:left="60" w:right="40" w:firstLine="30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383654" w:rsidRPr="00AA4BC7">
        <w:rPr>
          <w:rFonts w:ascii="Times New Roman" w:hAnsi="Times New Roman" w:cs="Times New Roman"/>
          <w:color w:val="000000"/>
          <w:sz w:val="20"/>
          <w:szCs w:val="20"/>
        </w:rPr>
        <w:t xml:space="preserve">Продольные минутные подачи </w:t>
      </w:r>
      <w:r w:rsidR="00383654" w:rsidRPr="00AA4BC7">
        <w:rPr>
          <w:rFonts w:ascii="Times New Roman" w:hAnsi="Times New Roman" w:cs="Times New Roman"/>
          <w:color w:val="000000"/>
          <w:sz w:val="20"/>
          <w:szCs w:val="20"/>
          <w:lang w:val="en-US"/>
        </w:rPr>
        <w:t>s</w:t>
      </w:r>
      <w:r w:rsidR="00383654" w:rsidRPr="00AA4BC7">
        <w:rPr>
          <w:rFonts w:ascii="Times New Roman" w:hAnsi="Times New Roman" w:cs="Times New Roman"/>
          <w:color w:val="000000"/>
          <w:sz w:val="20"/>
          <w:szCs w:val="20"/>
          <w:vertAlign w:val="subscript"/>
          <w:lang w:val="en-US"/>
        </w:rPr>
        <w:t>M</w:t>
      </w:r>
      <w:r w:rsidR="00383654" w:rsidRPr="00AA4BC7">
        <w:rPr>
          <w:rFonts w:ascii="Times New Roman" w:hAnsi="Times New Roman" w:cs="Times New Roman"/>
          <w:color w:val="000000"/>
          <w:sz w:val="20"/>
          <w:szCs w:val="20"/>
        </w:rPr>
        <w:t xml:space="preserve"> определяются в зави</w:t>
      </w:r>
      <w:r w:rsidR="00383654" w:rsidRPr="00AA4BC7">
        <w:rPr>
          <w:rFonts w:ascii="Times New Roman" w:hAnsi="Times New Roman" w:cs="Times New Roman"/>
          <w:color w:val="000000"/>
          <w:sz w:val="20"/>
          <w:szCs w:val="20"/>
        </w:rPr>
        <w:softHyphen/>
        <w:t>симости от ширины круга и класса чистоты поверхности для наружного шлифования с продольной подачей. Ана</w:t>
      </w:r>
      <w:r w:rsidR="00383654" w:rsidRPr="00AA4BC7">
        <w:rPr>
          <w:rFonts w:ascii="Times New Roman" w:hAnsi="Times New Roman" w:cs="Times New Roman"/>
          <w:color w:val="000000"/>
          <w:sz w:val="20"/>
          <w:szCs w:val="20"/>
        </w:rPr>
        <w:softHyphen/>
        <w:t xml:space="preserve">логично определяется поперечная подача </w:t>
      </w:r>
      <w:r w:rsidR="00383654" w:rsidRPr="00AA4BC7">
        <w:rPr>
          <w:rFonts w:ascii="Times New Roman" w:hAnsi="Times New Roman" w:cs="Times New Roman"/>
          <w:color w:val="000000"/>
          <w:sz w:val="20"/>
          <w:szCs w:val="20"/>
          <w:lang w:val="en-US"/>
        </w:rPr>
        <w:t>s</w:t>
      </w:r>
      <w:r w:rsidR="00383654" w:rsidRPr="00AA4BC7">
        <w:rPr>
          <w:rFonts w:ascii="Times New Roman" w:hAnsi="Times New Roman" w:cs="Times New Roman"/>
          <w:color w:val="000000"/>
          <w:sz w:val="20"/>
          <w:szCs w:val="20"/>
        </w:rPr>
        <w:t xml:space="preserve"> в мм на ход стола для плоского шлифования периферией круга.</w:t>
      </w:r>
    </w:p>
    <w:p w:rsidR="00383654" w:rsidRPr="00AA4BC7" w:rsidRDefault="00383654" w:rsidP="00663717">
      <w:pPr>
        <w:widowControl w:val="0"/>
        <w:spacing w:after="0" w:line="240" w:lineRule="auto"/>
        <w:ind w:left="60" w:right="40" w:firstLine="30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Глубина резания — подача на глубину </w:t>
      </w:r>
      <w:r w:rsidRPr="00AA4BC7">
        <w:rPr>
          <w:rFonts w:ascii="Times New Roman" w:hAnsi="Times New Roman" w:cs="Times New Roman"/>
          <w:color w:val="000000"/>
          <w:sz w:val="20"/>
          <w:szCs w:val="20"/>
          <w:lang w:val="en-US"/>
        </w:rPr>
        <w:t>s</w:t>
      </w:r>
      <w:r w:rsidRPr="00AA4BC7">
        <w:rPr>
          <w:rFonts w:ascii="Times New Roman" w:hAnsi="Times New Roman" w:cs="Times New Roman"/>
          <w:color w:val="000000"/>
          <w:sz w:val="20"/>
          <w:szCs w:val="20"/>
        </w:rPr>
        <w:t>,</w:t>
      </w:r>
      <w:r w:rsidRPr="00AA4BC7">
        <w:rPr>
          <w:rFonts w:ascii="Times New Roman" w:hAnsi="Times New Roman" w:cs="Times New Roman"/>
          <w:color w:val="000000"/>
          <w:sz w:val="20"/>
          <w:szCs w:val="20"/>
          <w:vertAlign w:val="subscript"/>
          <w:lang w:val="en-US"/>
        </w:rPr>
        <w:t>x</w:t>
      </w:r>
      <w:r w:rsidRPr="00AA4BC7">
        <w:rPr>
          <w:rFonts w:ascii="Times New Roman" w:hAnsi="Times New Roman" w:cs="Times New Roman"/>
          <w:color w:val="000000"/>
          <w:sz w:val="20"/>
          <w:szCs w:val="20"/>
        </w:rPr>
        <w:t xml:space="preserve"> или </w:t>
      </w:r>
      <w:r w:rsidRPr="00AA4BC7">
        <w:rPr>
          <w:rFonts w:ascii="Times New Roman" w:hAnsi="Times New Roman" w:cs="Times New Roman"/>
          <w:color w:val="000000"/>
          <w:sz w:val="20"/>
          <w:szCs w:val="20"/>
          <w:lang w:val="en-US"/>
        </w:rPr>
        <w:t>s</w:t>
      </w:r>
      <w:r w:rsidRPr="00AA4BC7">
        <w:rPr>
          <w:rFonts w:ascii="Times New Roman" w:hAnsi="Times New Roman" w:cs="Times New Roman"/>
          <w:color w:val="000000"/>
          <w:sz w:val="20"/>
          <w:szCs w:val="20"/>
        </w:rPr>
        <w:t>,</w:t>
      </w:r>
      <w:r w:rsidRPr="00AA4BC7">
        <w:rPr>
          <w:rFonts w:ascii="Times New Roman" w:hAnsi="Times New Roman" w:cs="Times New Roman"/>
          <w:color w:val="000000"/>
          <w:sz w:val="20"/>
          <w:szCs w:val="20"/>
          <w:vertAlign w:val="subscript"/>
          <w:lang w:val="en-US"/>
        </w:rPr>
        <w:t>o</w:t>
      </w:r>
      <w:r w:rsidRPr="00AA4BC7">
        <w:rPr>
          <w:rFonts w:ascii="Times New Roman" w:hAnsi="Times New Roman" w:cs="Times New Roman"/>
          <w:color w:val="000000"/>
          <w:sz w:val="20"/>
          <w:szCs w:val="20"/>
        </w:rPr>
        <w:t>— оп</w:t>
      </w:r>
      <w:r w:rsidRPr="00AA4BC7">
        <w:rPr>
          <w:rFonts w:ascii="Times New Roman" w:hAnsi="Times New Roman" w:cs="Times New Roman"/>
          <w:color w:val="000000"/>
          <w:sz w:val="20"/>
          <w:szCs w:val="20"/>
        </w:rPr>
        <w:softHyphen/>
        <w:t>ределяется в зависимости от диаметра шлифования, про</w:t>
      </w:r>
      <w:r w:rsidRPr="00AA4BC7">
        <w:rPr>
          <w:rFonts w:ascii="Times New Roman" w:hAnsi="Times New Roman" w:cs="Times New Roman"/>
          <w:color w:val="000000"/>
          <w:sz w:val="20"/>
          <w:szCs w:val="20"/>
        </w:rPr>
        <w:softHyphen/>
        <w:t>дольной минутной подачи и припуска. При плоском шли</w:t>
      </w:r>
      <w:r w:rsidRPr="00AA4BC7">
        <w:rPr>
          <w:rFonts w:ascii="Times New Roman" w:hAnsi="Times New Roman" w:cs="Times New Roman"/>
          <w:color w:val="000000"/>
          <w:sz w:val="20"/>
          <w:szCs w:val="20"/>
        </w:rPr>
        <w:softHyphen/>
        <w:t xml:space="preserve">фовании торцом круга подача на глубину </w:t>
      </w:r>
      <w:r w:rsidRPr="00AA4BC7">
        <w:rPr>
          <w:rFonts w:ascii="Times New Roman" w:hAnsi="Times New Roman" w:cs="Times New Roman"/>
          <w:smallCaps/>
          <w:color w:val="000000"/>
          <w:sz w:val="20"/>
          <w:szCs w:val="20"/>
          <w:lang w:val="en-US"/>
        </w:rPr>
        <w:t>s</w:t>
      </w:r>
      <w:r w:rsidRPr="00AA4BC7">
        <w:rPr>
          <w:rFonts w:ascii="Times New Roman" w:hAnsi="Times New Roman" w:cs="Times New Roman"/>
          <w:smallCaps/>
          <w:color w:val="000000"/>
          <w:sz w:val="20"/>
          <w:szCs w:val="20"/>
          <w:vertAlign w:val="subscript"/>
        </w:rPr>
        <w:t>/</w:t>
      </w:r>
      <w:r w:rsidRPr="00AA4BC7">
        <w:rPr>
          <w:rFonts w:ascii="Times New Roman" w:hAnsi="Times New Roman" w:cs="Times New Roman"/>
          <w:smallCaps/>
          <w:color w:val="000000"/>
          <w:sz w:val="20"/>
          <w:szCs w:val="20"/>
          <w:vertAlign w:val="subscript"/>
          <w:lang w:val="en-US"/>
        </w:rPr>
        <w:t>q</w:t>
      </w:r>
      <w:r w:rsidRPr="00AA4BC7">
        <w:rPr>
          <w:rFonts w:ascii="Times New Roman" w:hAnsi="Times New Roman" w:cs="Times New Roman"/>
          <w:color w:val="000000"/>
          <w:sz w:val="20"/>
          <w:szCs w:val="20"/>
        </w:rPr>
        <w:t xml:space="preserve"> зависит от приведенной ширины шлифования В</w:t>
      </w:r>
      <w:r w:rsidRPr="00AA4BC7">
        <w:rPr>
          <w:rFonts w:ascii="Times New Roman" w:hAnsi="Times New Roman" w:cs="Times New Roman"/>
          <w:color w:val="000000"/>
          <w:sz w:val="20"/>
          <w:szCs w:val="20"/>
          <w:vertAlign w:val="subscript"/>
        </w:rPr>
        <w:t>П|)</w:t>
      </w:r>
      <w:r w:rsidRPr="00AA4BC7">
        <w:rPr>
          <w:rFonts w:ascii="Times New Roman" w:hAnsi="Times New Roman" w:cs="Times New Roman"/>
          <w:color w:val="000000"/>
          <w:sz w:val="20"/>
          <w:szCs w:val="20"/>
        </w:rPr>
        <w:t>.</w:t>
      </w:r>
    </w:p>
    <w:p w:rsidR="002E04C9" w:rsidRPr="00AA4BC7" w:rsidRDefault="0003235F" w:rsidP="0003235F">
      <w:pPr>
        <w:widowControl w:val="0"/>
        <w:spacing w:after="0" w:line="240" w:lineRule="auto"/>
        <w:ind w:left="20" w:right="20" w:firstLine="340"/>
        <w:jc w:val="both"/>
        <w:rPr>
          <w:rFonts w:ascii="Times New Roman" w:hAnsi="Times New Roman" w:cs="Times New Roman"/>
          <w:sz w:val="20"/>
          <w:szCs w:val="20"/>
          <w:lang w:eastAsia="zh-CN"/>
        </w:rPr>
      </w:pPr>
      <w:r>
        <w:rPr>
          <w:rFonts w:ascii="Times New Roman" w:hAnsi="Times New Roman" w:cs="Times New Roman"/>
          <w:b/>
          <w:bCs/>
          <w:color w:val="000000"/>
          <w:sz w:val="20"/>
          <w:szCs w:val="20"/>
        </w:rPr>
        <w:t xml:space="preserve"> </w:t>
      </w:r>
      <w:r w:rsidR="002E04C9" w:rsidRPr="002E04C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 Заключение по результатам занятия.</w:t>
      </w:r>
    </w:p>
    <w:p w:rsidR="002E04C9" w:rsidRDefault="002E04C9" w:rsidP="00663717">
      <w:pPr>
        <w:pStyle w:val="1"/>
        <w:spacing w:before="0" w:line="240" w:lineRule="auto"/>
        <w:jc w:val="center"/>
        <w:rPr>
          <w:rFonts w:ascii="Times New Roman" w:eastAsia="Times New Roman" w:hAnsi="Times New Roman" w:cs="Times New Roman"/>
          <w:color w:val="auto"/>
          <w:sz w:val="20"/>
          <w:szCs w:val="20"/>
          <w:lang w:eastAsia="zh-CN"/>
        </w:rPr>
      </w:pPr>
      <w:bookmarkStart w:id="9" w:name="_Toc378542668"/>
    </w:p>
    <w:p w:rsidR="002E04C9" w:rsidRDefault="002E04C9" w:rsidP="00663717">
      <w:pPr>
        <w:spacing w:after="0" w:line="240" w:lineRule="auto"/>
        <w:rPr>
          <w:lang w:eastAsia="zh-CN"/>
        </w:rPr>
      </w:pPr>
    </w:p>
    <w:p w:rsidR="002E04C9" w:rsidRDefault="002E04C9" w:rsidP="00663717">
      <w:pPr>
        <w:spacing w:after="0" w:line="240" w:lineRule="auto"/>
        <w:rPr>
          <w:lang w:eastAsia="zh-CN"/>
        </w:rPr>
      </w:pPr>
    </w:p>
    <w:p w:rsidR="002E04C9" w:rsidRDefault="002E04C9" w:rsidP="00663717">
      <w:pPr>
        <w:spacing w:after="0" w:line="240" w:lineRule="auto"/>
        <w:rPr>
          <w:lang w:eastAsia="zh-CN"/>
        </w:rPr>
      </w:pPr>
    </w:p>
    <w:p w:rsidR="002E04C9" w:rsidRDefault="002E04C9" w:rsidP="00663717">
      <w:pPr>
        <w:spacing w:after="0" w:line="240" w:lineRule="auto"/>
        <w:rPr>
          <w:lang w:eastAsia="zh-CN"/>
        </w:rPr>
      </w:pPr>
    </w:p>
    <w:p w:rsidR="00706881" w:rsidRDefault="00706881" w:rsidP="00663717">
      <w:pPr>
        <w:spacing w:after="0" w:line="240" w:lineRule="auto"/>
        <w:rPr>
          <w:lang w:eastAsia="zh-CN"/>
        </w:rPr>
      </w:pPr>
    </w:p>
    <w:p w:rsidR="002E04C9" w:rsidRDefault="002E04C9" w:rsidP="00663717">
      <w:pPr>
        <w:spacing w:after="0" w:line="240" w:lineRule="auto"/>
        <w:rPr>
          <w:lang w:eastAsia="zh-CN"/>
        </w:rPr>
      </w:pPr>
    </w:p>
    <w:p w:rsidR="00287CC7" w:rsidRPr="00706881" w:rsidRDefault="002A36B0" w:rsidP="00287CC7">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lastRenderedPageBreak/>
        <w:t>Занятие №26</w:t>
      </w:r>
      <w:r w:rsidR="00706881" w:rsidRPr="00706881">
        <w:rPr>
          <w:rFonts w:ascii="Times New Roman" w:eastAsia="Times New Roman" w:hAnsi="Times New Roman" w:cs="Times New Roman"/>
          <w:b w:val="0"/>
          <w:color w:val="auto"/>
          <w:sz w:val="20"/>
          <w:szCs w:val="20"/>
          <w:lang w:eastAsia="zh-CN"/>
        </w:rPr>
        <w:t>:</w:t>
      </w:r>
    </w:p>
    <w:p w:rsidR="00287CC7" w:rsidRPr="00AA4BC7" w:rsidRDefault="00287CC7" w:rsidP="00287C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287CC7" w:rsidRPr="00AA4BC7" w:rsidRDefault="00287CC7" w:rsidP="00287CC7">
      <w:pPr>
        <w:shd w:val="clear" w:color="auto" w:fill="FFFFFF"/>
        <w:spacing w:after="0" w:line="240" w:lineRule="auto"/>
        <w:jc w:val="both"/>
        <w:rPr>
          <w:rFonts w:ascii="Times New Roman" w:eastAsia="Times New Roman" w:hAnsi="Times New Roman" w:cs="Times New Roman"/>
          <w:b/>
          <w:sz w:val="20"/>
          <w:szCs w:val="20"/>
          <w:lang w:eastAsia="zh-CN"/>
        </w:rPr>
      </w:pPr>
      <w:r w:rsidRPr="002A36B0">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eastAsia="Times New Roman" w:hAnsi="Times New Roman" w:cs="Times New Roman"/>
          <w:b/>
          <w:sz w:val="20"/>
          <w:szCs w:val="20"/>
          <w:lang w:eastAsia="zh-CN"/>
        </w:rPr>
        <w:t>Нормирование работ при резьбонарезании</w:t>
      </w:r>
      <w:r w:rsidRPr="00AA4BC7">
        <w:rPr>
          <w:rFonts w:ascii="Times New Roman" w:hAnsi="Times New Roman" w:cs="Times New Roman"/>
          <w:b/>
          <w:sz w:val="20"/>
          <w:szCs w:val="20"/>
        </w:rPr>
        <w:t>»</w:t>
      </w:r>
    </w:p>
    <w:p w:rsidR="00287CC7" w:rsidRDefault="00E07584" w:rsidP="00287C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287CC7" w:rsidRPr="00AA4BC7">
        <w:rPr>
          <w:rFonts w:ascii="Times New Roman" w:eastAsia="Times New Roman" w:hAnsi="Times New Roman" w:cs="Times New Roman"/>
          <w:sz w:val="20"/>
          <w:szCs w:val="20"/>
          <w:u w:val="single"/>
          <w:lang w:eastAsia="zh-CN"/>
        </w:rPr>
        <w:t>:</w:t>
      </w:r>
      <w:r w:rsidR="00287CC7">
        <w:rPr>
          <w:rFonts w:ascii="Times New Roman" w:eastAsia="Times New Roman" w:hAnsi="Times New Roman" w:cs="Times New Roman"/>
          <w:sz w:val="20"/>
          <w:szCs w:val="20"/>
          <w:lang w:eastAsia="zh-CN"/>
        </w:rPr>
        <w:t xml:space="preserve"> </w:t>
      </w:r>
      <w:r w:rsidR="00287CC7" w:rsidRPr="00AA4BC7">
        <w:rPr>
          <w:rFonts w:ascii="Times New Roman" w:eastAsia="Times New Roman" w:hAnsi="Times New Roman" w:cs="Times New Roman"/>
          <w:sz w:val="20"/>
          <w:szCs w:val="20"/>
          <w:lang w:eastAsia="zh-CN"/>
        </w:rPr>
        <w:t>Развитие и закрепление навыка по назначению режимов резания</w:t>
      </w:r>
      <w:r w:rsidR="00287CC7">
        <w:rPr>
          <w:rFonts w:ascii="Times New Roman" w:eastAsia="Times New Roman" w:hAnsi="Times New Roman" w:cs="Times New Roman"/>
          <w:sz w:val="20"/>
          <w:szCs w:val="20"/>
          <w:lang w:eastAsia="zh-CN"/>
        </w:rPr>
        <w:t xml:space="preserve"> и определения нормы времени</w:t>
      </w:r>
      <w:r w:rsidR="00287CC7" w:rsidRPr="00AA4BC7">
        <w:rPr>
          <w:rFonts w:ascii="Times New Roman" w:eastAsia="Times New Roman" w:hAnsi="Times New Roman" w:cs="Times New Roman"/>
          <w:sz w:val="20"/>
          <w:szCs w:val="20"/>
          <w:lang w:eastAsia="zh-CN"/>
        </w:rPr>
        <w:t xml:space="preserve"> при проектировании операции</w:t>
      </w:r>
      <w:r w:rsidR="00287CC7">
        <w:rPr>
          <w:rFonts w:ascii="Times New Roman" w:eastAsia="Times New Roman" w:hAnsi="Times New Roman" w:cs="Times New Roman"/>
          <w:sz w:val="20"/>
          <w:szCs w:val="20"/>
          <w:lang w:eastAsia="zh-CN"/>
        </w:rPr>
        <w:t>.</w:t>
      </w:r>
    </w:p>
    <w:p w:rsidR="00287CC7" w:rsidRPr="00AA4BC7" w:rsidRDefault="00287CC7" w:rsidP="00287C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2A36B0">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Рассчитать режимы резания и норм</w:t>
      </w:r>
      <w:r>
        <w:rPr>
          <w:rFonts w:ascii="Times New Roman" w:eastAsia="Times New Roman" w:hAnsi="Times New Roman" w:cs="Times New Roman"/>
          <w:sz w:val="20"/>
          <w:szCs w:val="20"/>
          <w:lang w:eastAsia="zh-CN"/>
        </w:rPr>
        <w:t>у времени на нарезание резьбы</w:t>
      </w:r>
      <w:r w:rsidRPr="00AA4BC7">
        <w:rPr>
          <w:rFonts w:ascii="Times New Roman" w:eastAsia="Times New Roman" w:hAnsi="Times New Roman" w:cs="Times New Roman"/>
          <w:sz w:val="20"/>
          <w:szCs w:val="20"/>
          <w:lang w:eastAsia="zh-CN"/>
        </w:rPr>
        <w:t>.</w:t>
      </w:r>
    </w:p>
    <w:p w:rsidR="00287CC7" w:rsidRPr="00AA4BC7" w:rsidRDefault="00287CC7" w:rsidP="00287C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287CC7" w:rsidRPr="00AA4BC7" w:rsidRDefault="00287CC7" w:rsidP="00287C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1. Нормативы по режимам резания и нормированию труда.</w:t>
      </w:r>
    </w:p>
    <w:p w:rsidR="00287CC7" w:rsidRPr="00AA4BC7" w:rsidRDefault="00287CC7" w:rsidP="00287C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2. </w:t>
      </w:r>
      <w:r w:rsidRPr="00AA4BC7">
        <w:rPr>
          <w:rFonts w:ascii="Times New Roman" w:eastAsia="Times New Roman" w:hAnsi="Times New Roman" w:cs="Times New Roman"/>
          <w:sz w:val="20"/>
          <w:szCs w:val="20"/>
          <w:lang w:eastAsia="zh-CN"/>
        </w:rPr>
        <w:t>Чертеж</w:t>
      </w:r>
      <w:r>
        <w:rPr>
          <w:rFonts w:ascii="Times New Roman" w:eastAsia="Times New Roman" w:hAnsi="Times New Roman" w:cs="Times New Roman"/>
          <w:sz w:val="20"/>
          <w:szCs w:val="20"/>
          <w:lang w:eastAsia="zh-CN"/>
        </w:rPr>
        <w:t>и  деталей.</w:t>
      </w:r>
    </w:p>
    <w:p w:rsidR="00287CC7" w:rsidRDefault="00287CC7" w:rsidP="00BF766F">
      <w:pPr>
        <w:shd w:val="clear" w:color="auto" w:fill="FFFFFF"/>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Методические рекомендации </w:t>
      </w:r>
      <w:r w:rsidR="002A36B0">
        <w:rPr>
          <w:rFonts w:ascii="Times New Roman" w:eastAsia="Times New Roman" w:hAnsi="Times New Roman" w:cs="Times New Roman"/>
          <w:sz w:val="20"/>
          <w:szCs w:val="20"/>
          <w:lang w:eastAsia="zh-CN"/>
        </w:rPr>
        <w:t xml:space="preserve">изложены в занятии </w:t>
      </w:r>
      <w:r w:rsidR="00706881">
        <w:rPr>
          <w:rFonts w:ascii="Times New Roman" w:eastAsia="Times New Roman" w:hAnsi="Times New Roman" w:cs="Times New Roman"/>
          <w:sz w:val="20"/>
          <w:szCs w:val="20"/>
          <w:lang w:eastAsia="zh-CN"/>
        </w:rPr>
        <w:t>№</w:t>
      </w:r>
      <w:r w:rsidR="002A36B0">
        <w:rPr>
          <w:rFonts w:ascii="Times New Roman" w:eastAsia="Times New Roman" w:hAnsi="Times New Roman" w:cs="Times New Roman"/>
          <w:sz w:val="20"/>
          <w:szCs w:val="20"/>
          <w:lang w:eastAsia="zh-CN"/>
        </w:rPr>
        <w:t>17</w:t>
      </w:r>
    </w:p>
    <w:p w:rsidR="002E04C9" w:rsidRDefault="002A36B0" w:rsidP="00BF766F">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Заключение по результатам занятия.</w:t>
      </w:r>
    </w:p>
    <w:p w:rsidR="00BF766F" w:rsidRPr="00BF766F" w:rsidRDefault="00BF766F" w:rsidP="00BF766F">
      <w:pPr>
        <w:shd w:val="clear" w:color="auto" w:fill="FFFFFF"/>
        <w:spacing w:after="0" w:line="240" w:lineRule="auto"/>
        <w:jc w:val="both"/>
        <w:rPr>
          <w:rFonts w:ascii="Times New Roman" w:eastAsia="Times New Roman" w:hAnsi="Times New Roman" w:cs="Times New Roman"/>
          <w:sz w:val="20"/>
          <w:szCs w:val="20"/>
          <w:lang w:eastAsia="zh-CN"/>
        </w:rPr>
      </w:pPr>
    </w:p>
    <w:p w:rsidR="00BF766F" w:rsidRDefault="00BF766F" w:rsidP="002A36B0">
      <w:pPr>
        <w:pStyle w:val="1"/>
        <w:spacing w:before="0" w:line="240" w:lineRule="auto"/>
        <w:rPr>
          <w:rFonts w:asciiTheme="minorHAnsi" w:eastAsiaTheme="minorEastAsia" w:hAnsiTheme="minorHAnsi" w:cstheme="minorBidi"/>
          <w:b w:val="0"/>
          <w:bCs w:val="0"/>
          <w:color w:val="auto"/>
          <w:sz w:val="22"/>
          <w:szCs w:val="22"/>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2A36B0">
      <w:pPr>
        <w:pStyle w:val="1"/>
        <w:spacing w:before="0" w:line="240" w:lineRule="auto"/>
        <w:rPr>
          <w:rFonts w:asciiTheme="minorHAnsi" w:eastAsiaTheme="minorEastAsia" w:hAnsiTheme="minorHAnsi" w:cstheme="minorBidi"/>
          <w:b w:val="0"/>
          <w:bCs w:val="0"/>
          <w:color w:val="auto"/>
          <w:sz w:val="22"/>
          <w:szCs w:val="22"/>
          <w:lang w:eastAsia="zh-CN"/>
        </w:rPr>
      </w:pPr>
    </w:p>
    <w:p w:rsidR="00BF766F" w:rsidRPr="00BF766F" w:rsidRDefault="00BF766F" w:rsidP="00BF766F">
      <w:pPr>
        <w:rPr>
          <w:lang w:eastAsia="zh-CN"/>
        </w:rPr>
      </w:pPr>
    </w:p>
    <w:p w:rsidR="00BF766F" w:rsidRDefault="00BF766F" w:rsidP="002A36B0">
      <w:pPr>
        <w:pStyle w:val="1"/>
        <w:spacing w:before="0" w:line="240" w:lineRule="auto"/>
        <w:rPr>
          <w:rFonts w:asciiTheme="minorHAnsi" w:eastAsiaTheme="minorEastAsia" w:hAnsiTheme="minorHAnsi" w:cstheme="minorBidi"/>
          <w:b w:val="0"/>
          <w:bCs w:val="0"/>
          <w:color w:val="auto"/>
          <w:sz w:val="22"/>
          <w:szCs w:val="22"/>
          <w:lang w:eastAsia="zh-CN"/>
        </w:rPr>
      </w:pPr>
    </w:p>
    <w:p w:rsidR="002E04C9" w:rsidRPr="00706881" w:rsidRDefault="002E04C9" w:rsidP="00BF766F">
      <w:pPr>
        <w:pStyle w:val="1"/>
        <w:spacing w:before="0" w:line="240" w:lineRule="auto"/>
        <w:jc w:val="center"/>
        <w:rPr>
          <w:rFonts w:ascii="Times New Roman" w:eastAsia="Times New Roman" w:hAnsi="Times New Roman" w:cs="Times New Roman"/>
          <w:b w:val="0"/>
          <w:color w:val="auto"/>
          <w:sz w:val="20"/>
          <w:szCs w:val="20"/>
          <w:lang w:eastAsia="zh-CN"/>
        </w:rPr>
      </w:pPr>
      <w:r w:rsidRPr="00706881">
        <w:rPr>
          <w:rFonts w:ascii="Times New Roman" w:eastAsia="Times New Roman" w:hAnsi="Times New Roman" w:cs="Times New Roman"/>
          <w:b w:val="0"/>
          <w:color w:val="auto"/>
          <w:sz w:val="20"/>
          <w:szCs w:val="20"/>
          <w:lang w:eastAsia="zh-CN"/>
        </w:rPr>
        <w:t>Занятие №</w:t>
      </w:r>
      <w:bookmarkEnd w:id="9"/>
      <w:r w:rsidR="002A36B0" w:rsidRPr="00706881">
        <w:rPr>
          <w:rFonts w:ascii="Times New Roman" w:eastAsia="Times New Roman" w:hAnsi="Times New Roman" w:cs="Times New Roman"/>
          <w:b w:val="0"/>
          <w:color w:val="auto"/>
          <w:sz w:val="20"/>
          <w:szCs w:val="20"/>
          <w:lang w:eastAsia="zh-CN"/>
        </w:rPr>
        <w:t xml:space="preserve"> </w:t>
      </w:r>
      <w:r w:rsidRPr="00706881">
        <w:rPr>
          <w:rFonts w:ascii="Times New Roman" w:eastAsia="Times New Roman" w:hAnsi="Times New Roman" w:cs="Times New Roman"/>
          <w:b w:val="0"/>
          <w:color w:val="auto"/>
          <w:sz w:val="20"/>
          <w:szCs w:val="20"/>
          <w:lang w:eastAsia="zh-CN"/>
        </w:rPr>
        <w:t>27</w:t>
      </w:r>
      <w:r w:rsidR="00706881" w:rsidRPr="00706881">
        <w:rPr>
          <w:rFonts w:ascii="Times New Roman" w:eastAsia="Times New Roman" w:hAnsi="Times New Roman" w:cs="Times New Roman"/>
          <w:b w:val="0"/>
          <w:color w:val="auto"/>
          <w:sz w:val="20"/>
          <w:szCs w:val="20"/>
          <w:lang w:eastAsia="zh-CN"/>
        </w:rPr>
        <w:t>:</w:t>
      </w:r>
    </w:p>
    <w:p w:rsidR="002E04C9" w:rsidRPr="00AA4BC7" w:rsidRDefault="002E04C9" w:rsidP="002E04C9">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2E04C9" w:rsidRPr="00AA4BC7" w:rsidRDefault="002E04C9" w:rsidP="002E04C9">
      <w:pPr>
        <w:shd w:val="clear" w:color="auto" w:fill="FFFFFF"/>
        <w:spacing w:after="0" w:line="240" w:lineRule="auto"/>
        <w:jc w:val="both"/>
        <w:rPr>
          <w:rFonts w:ascii="Times New Roman" w:eastAsia="Times New Roman" w:hAnsi="Times New Roman" w:cs="Times New Roman"/>
          <w:b/>
          <w:sz w:val="20"/>
          <w:szCs w:val="20"/>
          <w:lang w:eastAsia="zh-CN"/>
        </w:rPr>
      </w:pPr>
      <w:r w:rsidRPr="00B60A0B">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sidRPr="00AA4BC7">
        <w:rPr>
          <w:rFonts w:ascii="Times New Roman" w:eastAsia="Times New Roman" w:hAnsi="Times New Roman" w:cs="Times New Roman"/>
          <w:b/>
          <w:sz w:val="20"/>
          <w:szCs w:val="20"/>
          <w:lang w:eastAsia="zh-CN"/>
        </w:rPr>
        <w:t>Нормирование зубо</w:t>
      </w:r>
      <w:r w:rsidR="00D47496">
        <w:rPr>
          <w:rFonts w:ascii="Times New Roman" w:eastAsia="Times New Roman" w:hAnsi="Times New Roman" w:cs="Times New Roman"/>
          <w:b/>
          <w:sz w:val="20"/>
          <w:szCs w:val="20"/>
          <w:lang w:eastAsia="zh-CN"/>
        </w:rPr>
        <w:t>ф</w:t>
      </w:r>
      <w:r w:rsidRPr="00AA4BC7">
        <w:rPr>
          <w:rFonts w:ascii="Times New Roman" w:eastAsia="Times New Roman" w:hAnsi="Times New Roman" w:cs="Times New Roman"/>
          <w:b/>
          <w:sz w:val="20"/>
          <w:szCs w:val="20"/>
          <w:lang w:eastAsia="zh-CN"/>
        </w:rPr>
        <w:t>рез</w:t>
      </w:r>
      <w:r w:rsidR="00D47496">
        <w:rPr>
          <w:rFonts w:ascii="Times New Roman" w:eastAsia="Times New Roman" w:hAnsi="Times New Roman" w:cs="Times New Roman"/>
          <w:b/>
          <w:sz w:val="20"/>
          <w:szCs w:val="20"/>
          <w:lang w:eastAsia="zh-CN"/>
        </w:rPr>
        <w:t>ер</w:t>
      </w:r>
      <w:r w:rsidRPr="00AA4BC7">
        <w:rPr>
          <w:rFonts w:ascii="Times New Roman" w:eastAsia="Times New Roman" w:hAnsi="Times New Roman" w:cs="Times New Roman"/>
          <w:b/>
          <w:sz w:val="20"/>
          <w:szCs w:val="20"/>
          <w:lang w:eastAsia="zh-CN"/>
        </w:rPr>
        <w:t>ной операции</w:t>
      </w:r>
      <w:r w:rsidRPr="00AA4BC7">
        <w:rPr>
          <w:rFonts w:ascii="Times New Roman" w:hAnsi="Times New Roman" w:cs="Times New Roman"/>
          <w:b/>
          <w:sz w:val="20"/>
          <w:szCs w:val="20"/>
        </w:rPr>
        <w:t>»</w:t>
      </w:r>
    </w:p>
    <w:p w:rsidR="002E04C9" w:rsidRDefault="00E07584" w:rsidP="002E04C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2E04C9" w:rsidRPr="00AA4BC7">
        <w:rPr>
          <w:rFonts w:ascii="Times New Roman" w:eastAsia="Times New Roman" w:hAnsi="Times New Roman" w:cs="Times New Roman"/>
          <w:sz w:val="20"/>
          <w:szCs w:val="20"/>
          <w:u w:val="single"/>
          <w:lang w:eastAsia="zh-CN"/>
        </w:rPr>
        <w:t>:</w:t>
      </w:r>
      <w:r w:rsidR="00E947EC">
        <w:rPr>
          <w:rFonts w:ascii="Times New Roman" w:eastAsia="Times New Roman" w:hAnsi="Times New Roman" w:cs="Times New Roman"/>
          <w:sz w:val="20"/>
          <w:szCs w:val="20"/>
          <w:lang w:eastAsia="zh-CN"/>
        </w:rPr>
        <w:t xml:space="preserve"> </w:t>
      </w:r>
      <w:r w:rsidR="002E04C9" w:rsidRPr="00AA4BC7">
        <w:rPr>
          <w:rFonts w:ascii="Times New Roman" w:eastAsia="Times New Roman" w:hAnsi="Times New Roman" w:cs="Times New Roman"/>
          <w:sz w:val="20"/>
          <w:szCs w:val="20"/>
          <w:lang w:eastAsia="zh-CN"/>
        </w:rPr>
        <w:t>Развитие и закрепление навыка по назначению режимов резания</w:t>
      </w:r>
      <w:r w:rsidR="00E947EC">
        <w:rPr>
          <w:rFonts w:ascii="Times New Roman" w:eastAsia="Times New Roman" w:hAnsi="Times New Roman" w:cs="Times New Roman"/>
          <w:sz w:val="20"/>
          <w:szCs w:val="20"/>
          <w:lang w:eastAsia="zh-CN"/>
        </w:rPr>
        <w:t xml:space="preserve"> и определения нормы времени</w:t>
      </w:r>
      <w:r w:rsidR="002E04C9" w:rsidRPr="00AA4BC7">
        <w:rPr>
          <w:rFonts w:ascii="Times New Roman" w:eastAsia="Times New Roman" w:hAnsi="Times New Roman" w:cs="Times New Roman"/>
          <w:sz w:val="20"/>
          <w:szCs w:val="20"/>
          <w:lang w:eastAsia="zh-CN"/>
        </w:rPr>
        <w:t xml:space="preserve"> при проектировании операции</w:t>
      </w:r>
      <w:r w:rsidR="00E947EC">
        <w:rPr>
          <w:rFonts w:ascii="Times New Roman" w:eastAsia="Times New Roman" w:hAnsi="Times New Roman" w:cs="Times New Roman"/>
          <w:sz w:val="20"/>
          <w:szCs w:val="20"/>
          <w:lang w:eastAsia="zh-CN"/>
        </w:rPr>
        <w:t>.</w:t>
      </w:r>
    </w:p>
    <w:p w:rsidR="00E947EC" w:rsidRPr="00AA4BC7" w:rsidRDefault="00E947EC" w:rsidP="00E947EC">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p>
    <w:p w:rsidR="00E947EC" w:rsidRPr="00AA4BC7" w:rsidRDefault="00E947EC"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Рассчитать режимы резания и норму времени на зубо</w:t>
      </w:r>
      <w:r w:rsidR="002A36B0">
        <w:rPr>
          <w:rFonts w:ascii="Times New Roman" w:eastAsia="Times New Roman" w:hAnsi="Times New Roman" w:cs="Times New Roman"/>
          <w:sz w:val="20"/>
          <w:szCs w:val="20"/>
          <w:lang w:eastAsia="zh-CN"/>
        </w:rPr>
        <w:t>ф</w:t>
      </w:r>
      <w:r w:rsidRPr="00AA4BC7">
        <w:rPr>
          <w:rFonts w:ascii="Times New Roman" w:eastAsia="Times New Roman" w:hAnsi="Times New Roman" w:cs="Times New Roman"/>
          <w:sz w:val="20"/>
          <w:szCs w:val="20"/>
          <w:lang w:eastAsia="zh-CN"/>
        </w:rPr>
        <w:t>рез</w:t>
      </w:r>
      <w:r w:rsidR="002A36B0">
        <w:rPr>
          <w:rFonts w:ascii="Times New Roman" w:eastAsia="Times New Roman" w:hAnsi="Times New Roman" w:cs="Times New Roman"/>
          <w:sz w:val="20"/>
          <w:szCs w:val="20"/>
          <w:lang w:eastAsia="zh-CN"/>
        </w:rPr>
        <w:t>ер</w:t>
      </w:r>
      <w:r w:rsidRPr="00AA4BC7">
        <w:rPr>
          <w:rFonts w:ascii="Times New Roman" w:eastAsia="Times New Roman" w:hAnsi="Times New Roman" w:cs="Times New Roman"/>
          <w:sz w:val="20"/>
          <w:szCs w:val="20"/>
          <w:lang w:eastAsia="zh-CN"/>
        </w:rPr>
        <w:t>ную операцию.</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2E04C9" w:rsidRPr="00AA4BC7" w:rsidRDefault="00E947EC" w:rsidP="002E04C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1. Нормативы по режимам резания и нормированию труда.</w:t>
      </w:r>
    </w:p>
    <w:p w:rsidR="002E04C9" w:rsidRPr="00AA4BC7" w:rsidRDefault="00D47496" w:rsidP="002E04C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E947EC">
        <w:rPr>
          <w:rFonts w:ascii="Times New Roman" w:eastAsia="Times New Roman" w:hAnsi="Times New Roman" w:cs="Times New Roman"/>
          <w:sz w:val="20"/>
          <w:szCs w:val="20"/>
          <w:lang w:eastAsia="zh-CN"/>
        </w:rPr>
        <w:t xml:space="preserve">2. </w:t>
      </w:r>
      <w:r w:rsidR="002E04C9" w:rsidRPr="00AA4BC7">
        <w:rPr>
          <w:rFonts w:ascii="Times New Roman" w:eastAsia="Times New Roman" w:hAnsi="Times New Roman" w:cs="Times New Roman"/>
          <w:sz w:val="20"/>
          <w:szCs w:val="20"/>
          <w:lang w:eastAsia="zh-CN"/>
        </w:rPr>
        <w:t>Чертеж</w:t>
      </w:r>
      <w:r w:rsidR="00E947EC">
        <w:rPr>
          <w:rFonts w:ascii="Times New Roman" w:eastAsia="Times New Roman" w:hAnsi="Times New Roman" w:cs="Times New Roman"/>
          <w:sz w:val="20"/>
          <w:szCs w:val="20"/>
          <w:lang w:eastAsia="zh-CN"/>
        </w:rPr>
        <w:t>и  деталей.</w:t>
      </w:r>
    </w:p>
    <w:p w:rsidR="002E04C9" w:rsidRPr="00E947EC" w:rsidRDefault="002E04C9" w:rsidP="00BF766F">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2E04C9" w:rsidRPr="00AA4BC7" w:rsidRDefault="00E947EC" w:rsidP="002E04C9">
      <w:pPr>
        <w:shd w:val="clear" w:color="auto" w:fill="FFFFFF"/>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Разнообразие зубчатых передач требует разнообразных методов обработки, оборудования и режущего инструмента. В большинстве случаев обработку зубьев зубчатых колёс разделяют на черновую (предварительную) и чистовую (окончательную).</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К зуборезным работам относятся: фрезерование, долбление, </w:t>
      </w:r>
      <w:r>
        <w:rPr>
          <w:rFonts w:ascii="Times New Roman" w:eastAsia="Times New Roman" w:hAnsi="Times New Roman" w:cs="Times New Roman"/>
          <w:sz w:val="20"/>
          <w:szCs w:val="20"/>
          <w:lang w:eastAsia="zh-CN"/>
        </w:rPr>
        <w:t>ш</w:t>
      </w:r>
      <w:r w:rsidR="000C77BD">
        <w:rPr>
          <w:rFonts w:ascii="Times New Roman" w:eastAsia="Times New Roman" w:hAnsi="Times New Roman" w:cs="Times New Roman"/>
          <w:sz w:val="20"/>
          <w:szCs w:val="20"/>
          <w:lang w:eastAsia="zh-CN"/>
        </w:rPr>
        <w:t>е</w:t>
      </w:r>
      <w:r w:rsidRPr="00AA4BC7">
        <w:rPr>
          <w:rFonts w:ascii="Times New Roman" w:eastAsia="Times New Roman" w:hAnsi="Times New Roman" w:cs="Times New Roman"/>
          <w:sz w:val="20"/>
          <w:szCs w:val="20"/>
          <w:lang w:eastAsia="zh-CN"/>
        </w:rPr>
        <w:t>винговани</w:t>
      </w:r>
      <w:r w:rsidR="000C77BD">
        <w:rPr>
          <w:rFonts w:ascii="Times New Roman" w:eastAsia="Times New Roman" w:hAnsi="Times New Roman" w:cs="Times New Roman"/>
          <w:sz w:val="20"/>
          <w:szCs w:val="20"/>
          <w:lang w:eastAsia="zh-CN"/>
        </w:rPr>
        <w:t>е, строгание, зубозакругление.</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каждого вида зубонарезания, исходя из особенностей кинематики станков, применяют особую форму для расчета основного времени (1</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и есть характерная особенность в расчете режимов резания.</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Наиболее распространенными характерными видами зубонарезных работ являются:</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Зубофрезерование червячными фрезами</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2.Зубодолбление долбяками</w:t>
      </w:r>
      <w:r>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Оба этих вида нарезаний зубьев выполняются на специальных станках и предполагают характерные способы установки детали и настроенные кинематические цепи, обеспечивающие все геометрические параметры нарезаемых зубьев. Эти условия обработки позволяют выбирать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на операцию, при чистовом нарезании зубьев учитывается время на измерение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з).</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Для зубофрезерных</w:t>
      </w:r>
      <w:r w:rsidRPr="00AA4BC7">
        <w:rPr>
          <w:rFonts w:ascii="Times New Roman" w:eastAsia="Times New Roman" w:hAnsi="Times New Roman" w:cs="Times New Roman"/>
          <w:sz w:val="20"/>
          <w:szCs w:val="20"/>
          <w:lang w:eastAsia="zh-CN"/>
        </w:rPr>
        <w:t xml:space="preserve"> работ важным фактором уменьшения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о) является обработка за одну установку нескольких колёс, так как врезание и перебег червячных фрез при обработке одного колеса увеличивают ход фрезерного реза примерно вдвое. При этом необходимо давать дополнительное время вспомогательное на установку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каждой последующей детали. И из расчета всего вспомогательного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определяется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приходящееся на одну деталь.</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Нарезание зубьев путём фрезерования и долбления отличается значительной длительностью, то есть затраты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обычно, значительно больше вспомогательного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значит, занятость рабочего не значительна, и поэтому в нормативах времени может отсутствовать дополнительное время на отдых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Порядок определения режимов резания и нормы времени для зубонарезных операций, в основном, соответствует основным приемам в нормировании различных видов работ.</w:t>
      </w:r>
    </w:p>
    <w:p w:rsidR="002E04C9" w:rsidRPr="00AA4BC7" w:rsidRDefault="002E04C9" w:rsidP="002E04C9">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Указать исходные данные, выполнить операционный эскиз.</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Определить глубину резания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(мм), которая зависит от параметров зуба (высота) и вида нарезания (предварительно, окончательно, за несколько проходов).</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Определить нормативную величину подачи.</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Определить действительное значение подач.</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5. Определить нормативную величину скорости резания </w:t>
      </w:r>
      <w:r w:rsidRPr="00AA4BC7">
        <w:rPr>
          <w:rFonts w:ascii="Times New Roman" w:eastAsia="Times New Roman" w:hAnsi="Times New Roman" w:cs="Times New Roman"/>
          <w:sz w:val="20"/>
          <w:szCs w:val="20"/>
          <w:lang w:val="en-US" w:eastAsia="zh-CN"/>
        </w:rPr>
        <w:t>U</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vertAlign w:val="superscript"/>
          <w:lang w:eastAsia="zh-CN"/>
        </w:rPr>
        <w:t>м</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vertAlign w:val="subscript"/>
          <w:lang w:eastAsia="zh-CN"/>
        </w:rPr>
        <w:t>мин</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6. Рассчитать число оборотов или число двойных ходов </w:t>
      </w:r>
      <w:r w:rsidRPr="00AA4BC7">
        <w:rPr>
          <w:rFonts w:ascii="Times New Roman" w:eastAsia="Times New Roman" w:hAnsi="Times New Roman" w:cs="Times New Roman"/>
          <w:sz w:val="20"/>
          <w:szCs w:val="20"/>
          <w:lang w:val="en-US" w:eastAsia="zh-CN"/>
        </w:rPr>
        <w:t>u</w:t>
      </w:r>
      <w:r w:rsidRPr="00AA4BC7">
        <w:rPr>
          <w:rFonts w:ascii="Times New Roman" w:eastAsia="Times New Roman" w:hAnsi="Times New Roman" w:cs="Times New Roman"/>
          <w:sz w:val="20"/>
          <w:szCs w:val="20"/>
          <w:lang w:eastAsia="zh-CN"/>
        </w:rPr>
        <w:t>(° /</w:t>
      </w:r>
      <w:r w:rsidRPr="00AA4BC7">
        <w:rPr>
          <w:rFonts w:ascii="Times New Roman" w:eastAsia="Times New Roman" w:hAnsi="Times New Roman" w:cs="Times New Roman"/>
          <w:sz w:val="20"/>
          <w:szCs w:val="20"/>
          <w:vertAlign w:val="subscript"/>
          <w:lang w:eastAsia="zh-CN"/>
        </w:rPr>
        <w:t>мин</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Принять действительное число оборотов или двойных ходов.</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8. Рассчитать действительную скорость резания.</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9. Определить нормативную мощность резания N</w:t>
      </w:r>
      <w:r w:rsidRPr="00AA4BC7">
        <w:rPr>
          <w:rFonts w:ascii="Times New Roman" w:eastAsia="Times New Roman" w:hAnsi="Times New Roman" w:cs="Times New Roman"/>
          <w:sz w:val="20"/>
          <w:szCs w:val="20"/>
          <w:vertAlign w:val="subscript"/>
          <w:lang w:eastAsia="zh-CN"/>
        </w:rPr>
        <w:t>рез</w:t>
      </w:r>
      <w:r w:rsidRPr="00AA4BC7">
        <w:rPr>
          <w:rFonts w:ascii="Times New Roman" w:eastAsia="Times New Roman" w:hAnsi="Times New Roman" w:cs="Times New Roman"/>
          <w:sz w:val="20"/>
          <w:szCs w:val="20"/>
          <w:lang w:eastAsia="zh-CN"/>
        </w:rPr>
        <w:t xml:space="preserve"> (кВт).</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10. Сделать вывод о возможности резания.</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11. Рассчитать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12. Выбрать по нормативам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13. Рассчитать оперативное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о),</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14. Рассчитать время на обслуживание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06С</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15. Рассчитать время на отдых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16. Выбрать подготовительно-заключительное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пз</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17. Рассчитать штучное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18. Рассчитать штучно-калькуляционное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19. Рассчитать сменную норму выработки (Н</w:t>
      </w:r>
      <w:r w:rsidRPr="00AA4BC7">
        <w:rPr>
          <w:rFonts w:ascii="Times New Roman" w:eastAsia="Times New Roman" w:hAnsi="Times New Roman" w:cs="Times New Roman"/>
          <w:sz w:val="20"/>
          <w:szCs w:val="20"/>
          <w:vertAlign w:val="subscript"/>
          <w:lang w:eastAsia="zh-CN"/>
        </w:rPr>
        <w:t>см</w:t>
      </w:r>
      <w:r w:rsidRPr="00AA4BC7">
        <w:rPr>
          <w:rFonts w:ascii="Times New Roman" w:eastAsia="Times New Roman" w:hAnsi="Times New Roman" w:cs="Times New Roman"/>
          <w:sz w:val="20"/>
          <w:szCs w:val="20"/>
          <w:lang w:eastAsia="zh-CN"/>
        </w:rPr>
        <w:t>).</w:t>
      </w:r>
    </w:p>
    <w:p w:rsidR="002E04C9" w:rsidRPr="00AA4BC7" w:rsidRDefault="00EB00AA" w:rsidP="002E04C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2E04C9" w:rsidRPr="00AA4BC7" w:rsidRDefault="00EB00AA" w:rsidP="002E04C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2E04C9" w:rsidRPr="00AA4BC7" w:rsidRDefault="002E04C9" w:rsidP="002E04C9">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Контрольные вопросы</w:t>
      </w:r>
    </w:p>
    <w:p w:rsidR="002E04C9" w:rsidRPr="00AA4BC7" w:rsidRDefault="002E04C9" w:rsidP="002E04C9">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Как влияет число заходов червячной фрезы на результаты нарезания зубьев?</w:t>
      </w:r>
    </w:p>
    <w:p w:rsidR="002E04C9"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 В чем недостаток зубофрезерования перед</w:t>
      </w:r>
      <w:r w:rsidR="00B60A0B">
        <w:rPr>
          <w:rFonts w:ascii="Times New Roman" w:eastAsia="Times New Roman" w:hAnsi="Times New Roman" w:cs="Times New Roman"/>
          <w:sz w:val="20"/>
          <w:szCs w:val="20"/>
          <w:lang w:eastAsia="zh-CN"/>
        </w:rPr>
        <w:t xml:space="preserve"> зубодолблением.</w:t>
      </w:r>
      <w:r>
        <w:rPr>
          <w:rFonts w:ascii="Times New Roman" w:eastAsia="Times New Roman" w:hAnsi="Times New Roman" w:cs="Times New Roman"/>
          <w:sz w:val="20"/>
          <w:szCs w:val="20"/>
          <w:lang w:eastAsia="zh-CN"/>
        </w:rPr>
        <w:t xml:space="preserve"> </w:t>
      </w:r>
    </w:p>
    <w:p w:rsidR="002E04C9" w:rsidRDefault="00EB00AA" w:rsidP="002E04C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w:t>
      </w:r>
      <w:r w:rsidR="002E04C9" w:rsidRPr="00AA4BC7">
        <w:rPr>
          <w:rFonts w:ascii="Times New Roman" w:eastAsia="Times New Roman" w:hAnsi="Times New Roman" w:cs="Times New Roman"/>
          <w:sz w:val="20"/>
          <w:szCs w:val="20"/>
          <w:lang w:eastAsia="zh-CN"/>
        </w:rPr>
        <w:t>. От чего зависит величина врезания и перебега при зубофрезеровании?</w:t>
      </w:r>
    </w:p>
    <w:p w:rsidR="00B60A0B" w:rsidRPr="00AA4BC7" w:rsidRDefault="00B60A0B" w:rsidP="002E04C9">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выполнения занятия.</w:t>
      </w:r>
    </w:p>
    <w:p w:rsidR="002E04C9" w:rsidRDefault="002E04C9" w:rsidP="002E04C9">
      <w:pPr>
        <w:widowControl w:val="0"/>
        <w:spacing w:line="240" w:lineRule="auto"/>
        <w:ind w:left="20"/>
        <w:jc w:val="both"/>
        <w:rPr>
          <w:rFonts w:ascii="Times New Roman" w:eastAsia="Microsoft Sans Serif" w:hAnsi="Times New Roman" w:cs="Times New Roman"/>
          <w:color w:val="000000"/>
          <w:spacing w:val="-20"/>
          <w:sz w:val="20"/>
          <w:szCs w:val="20"/>
        </w:rPr>
      </w:pPr>
      <w:r w:rsidRPr="00AA4BC7">
        <w:rPr>
          <w:rFonts w:ascii="Times New Roman" w:eastAsia="Microsoft Sans Serif" w:hAnsi="Times New Roman" w:cs="Times New Roman"/>
          <w:color w:val="000000"/>
          <w:spacing w:val="-20"/>
          <w:sz w:val="20"/>
          <w:szCs w:val="20"/>
        </w:rPr>
        <w:br w:type="page"/>
      </w:r>
    </w:p>
    <w:p w:rsidR="00EB00AA" w:rsidRPr="000C77BD" w:rsidRDefault="00EB00AA" w:rsidP="00BF766F">
      <w:pPr>
        <w:pStyle w:val="1"/>
        <w:spacing w:before="0" w:line="240" w:lineRule="auto"/>
        <w:jc w:val="center"/>
        <w:rPr>
          <w:rFonts w:ascii="Times New Roman" w:eastAsia="Times New Roman" w:hAnsi="Times New Roman" w:cs="Times New Roman"/>
          <w:b w:val="0"/>
          <w:color w:val="auto"/>
          <w:sz w:val="20"/>
          <w:szCs w:val="20"/>
          <w:lang w:eastAsia="zh-CN"/>
        </w:rPr>
      </w:pPr>
      <w:r w:rsidRPr="000C77BD">
        <w:rPr>
          <w:rFonts w:ascii="Times New Roman" w:eastAsia="Times New Roman" w:hAnsi="Times New Roman" w:cs="Times New Roman"/>
          <w:b w:val="0"/>
          <w:color w:val="auto"/>
          <w:sz w:val="20"/>
          <w:szCs w:val="20"/>
          <w:lang w:eastAsia="zh-CN"/>
        </w:rPr>
        <w:lastRenderedPageBreak/>
        <w:t>Занятие № 28</w:t>
      </w:r>
      <w:r w:rsidR="000C77BD" w:rsidRPr="000C77BD">
        <w:rPr>
          <w:rFonts w:ascii="Times New Roman" w:eastAsia="Times New Roman" w:hAnsi="Times New Roman" w:cs="Times New Roman"/>
          <w:b w:val="0"/>
          <w:color w:val="auto"/>
          <w:sz w:val="20"/>
          <w:szCs w:val="20"/>
          <w:lang w:eastAsia="zh-CN"/>
        </w:rPr>
        <w:t>:</w:t>
      </w:r>
    </w:p>
    <w:p w:rsidR="00383654" w:rsidRDefault="00383654" w:rsidP="00EB00AA">
      <w:pPr>
        <w:widowControl w:val="0"/>
        <w:tabs>
          <w:tab w:val="left" w:pos="694"/>
        </w:tabs>
        <w:spacing w:after="0" w:line="240" w:lineRule="auto"/>
        <w:ind w:right="380"/>
        <w:rPr>
          <w:rFonts w:ascii="Times New Roman" w:hAnsi="Times New Roman" w:cs="Times New Roman"/>
          <w:color w:val="000000"/>
          <w:sz w:val="20"/>
          <w:szCs w:val="20"/>
        </w:rPr>
      </w:pPr>
    </w:p>
    <w:p w:rsidR="00EB00AA" w:rsidRPr="00AA4BC7" w:rsidRDefault="00EB00AA" w:rsidP="00EB00AA">
      <w:pPr>
        <w:shd w:val="clear" w:color="auto" w:fill="FFFFFF"/>
        <w:spacing w:after="0" w:line="240" w:lineRule="auto"/>
        <w:jc w:val="both"/>
        <w:rPr>
          <w:rFonts w:ascii="Times New Roman" w:eastAsia="Times New Roman" w:hAnsi="Times New Roman" w:cs="Times New Roman"/>
          <w:b/>
          <w:sz w:val="20"/>
          <w:szCs w:val="20"/>
          <w:lang w:eastAsia="zh-CN"/>
        </w:rPr>
      </w:pPr>
      <w:r w:rsidRPr="00EB00AA">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eastAsia="Times New Roman" w:hAnsi="Times New Roman" w:cs="Times New Roman"/>
          <w:b/>
          <w:sz w:val="20"/>
          <w:szCs w:val="20"/>
          <w:lang w:eastAsia="zh-CN"/>
        </w:rPr>
        <w:t xml:space="preserve">Нормирование зубодолбежной </w:t>
      </w:r>
      <w:r w:rsidRPr="00AA4BC7">
        <w:rPr>
          <w:rFonts w:ascii="Times New Roman" w:eastAsia="Times New Roman" w:hAnsi="Times New Roman" w:cs="Times New Roman"/>
          <w:b/>
          <w:sz w:val="20"/>
          <w:szCs w:val="20"/>
          <w:lang w:eastAsia="zh-CN"/>
        </w:rPr>
        <w:t>операции</w:t>
      </w:r>
      <w:r w:rsidRPr="00AA4BC7">
        <w:rPr>
          <w:rFonts w:ascii="Times New Roman" w:hAnsi="Times New Roman" w:cs="Times New Roman"/>
          <w:b/>
          <w:sz w:val="20"/>
          <w:szCs w:val="20"/>
        </w:rPr>
        <w:t>»</w:t>
      </w:r>
    </w:p>
    <w:p w:rsidR="00EB00AA" w:rsidRDefault="00E07584"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EB00AA" w:rsidRPr="00AA4BC7">
        <w:rPr>
          <w:rFonts w:ascii="Times New Roman" w:eastAsia="Times New Roman" w:hAnsi="Times New Roman" w:cs="Times New Roman"/>
          <w:sz w:val="20"/>
          <w:szCs w:val="20"/>
          <w:u w:val="single"/>
          <w:lang w:eastAsia="zh-CN"/>
        </w:rPr>
        <w:t>:</w:t>
      </w:r>
      <w:r w:rsidR="00EB00AA">
        <w:rPr>
          <w:rFonts w:ascii="Times New Roman" w:eastAsia="Times New Roman" w:hAnsi="Times New Roman" w:cs="Times New Roman"/>
          <w:sz w:val="20"/>
          <w:szCs w:val="20"/>
          <w:lang w:eastAsia="zh-CN"/>
        </w:rPr>
        <w:t xml:space="preserve"> </w:t>
      </w:r>
      <w:r w:rsidR="00EB00AA" w:rsidRPr="00AA4BC7">
        <w:rPr>
          <w:rFonts w:ascii="Times New Roman" w:eastAsia="Times New Roman" w:hAnsi="Times New Roman" w:cs="Times New Roman"/>
          <w:sz w:val="20"/>
          <w:szCs w:val="20"/>
          <w:lang w:eastAsia="zh-CN"/>
        </w:rPr>
        <w:t>Развитие и закрепление навыка по назначению режимов резания</w:t>
      </w:r>
      <w:r w:rsidR="00EB00AA">
        <w:rPr>
          <w:rFonts w:ascii="Times New Roman" w:eastAsia="Times New Roman" w:hAnsi="Times New Roman" w:cs="Times New Roman"/>
          <w:sz w:val="20"/>
          <w:szCs w:val="20"/>
          <w:lang w:eastAsia="zh-CN"/>
        </w:rPr>
        <w:t xml:space="preserve"> и определения нормы времени</w:t>
      </w:r>
      <w:r w:rsidR="00EB00AA" w:rsidRPr="00AA4BC7">
        <w:rPr>
          <w:rFonts w:ascii="Times New Roman" w:eastAsia="Times New Roman" w:hAnsi="Times New Roman" w:cs="Times New Roman"/>
          <w:sz w:val="20"/>
          <w:szCs w:val="20"/>
          <w:lang w:eastAsia="zh-CN"/>
        </w:rPr>
        <w:t xml:space="preserve"> при проектировании операции</w:t>
      </w:r>
      <w:r w:rsidR="00EB00AA">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Рассчитать режимы резания и норму времени на зубо</w:t>
      </w:r>
      <w:r>
        <w:rPr>
          <w:rFonts w:ascii="Times New Roman" w:eastAsia="Times New Roman" w:hAnsi="Times New Roman" w:cs="Times New Roman"/>
          <w:sz w:val="20"/>
          <w:szCs w:val="20"/>
          <w:lang w:eastAsia="zh-CN"/>
        </w:rPr>
        <w:t>долбежную</w:t>
      </w:r>
      <w:r w:rsidRPr="00AA4BC7">
        <w:rPr>
          <w:rFonts w:ascii="Times New Roman" w:eastAsia="Times New Roman" w:hAnsi="Times New Roman" w:cs="Times New Roman"/>
          <w:sz w:val="20"/>
          <w:szCs w:val="20"/>
          <w:lang w:eastAsia="zh-CN"/>
        </w:rPr>
        <w:t xml:space="preserve"> операцию.</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1. Нормативы по режимам резания и нормированию труда.</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2. </w:t>
      </w:r>
      <w:r w:rsidRPr="00AA4BC7">
        <w:rPr>
          <w:rFonts w:ascii="Times New Roman" w:eastAsia="Times New Roman" w:hAnsi="Times New Roman" w:cs="Times New Roman"/>
          <w:sz w:val="20"/>
          <w:szCs w:val="20"/>
          <w:lang w:eastAsia="zh-CN"/>
        </w:rPr>
        <w:t>Чертеж</w:t>
      </w:r>
      <w:r>
        <w:rPr>
          <w:rFonts w:ascii="Times New Roman" w:eastAsia="Times New Roman" w:hAnsi="Times New Roman" w:cs="Times New Roman"/>
          <w:sz w:val="20"/>
          <w:szCs w:val="20"/>
          <w:lang w:eastAsia="zh-CN"/>
        </w:rPr>
        <w:t>и  деталей.</w:t>
      </w:r>
    </w:p>
    <w:p w:rsidR="00EB00AA" w:rsidRPr="00E947EC"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Теоретические положения</w:t>
      </w:r>
    </w:p>
    <w:p w:rsidR="00EB00AA" w:rsidRDefault="00EB00AA" w:rsidP="00EB00AA">
      <w:pPr>
        <w:widowControl w:val="0"/>
        <w:tabs>
          <w:tab w:val="left" w:pos="694"/>
        </w:tabs>
        <w:spacing w:after="0" w:line="240" w:lineRule="auto"/>
        <w:ind w:right="380"/>
        <w:rPr>
          <w:rFonts w:ascii="Times New Roman" w:hAnsi="Times New Roman" w:cs="Times New Roman"/>
          <w:color w:val="000000"/>
          <w:sz w:val="20"/>
          <w:szCs w:val="20"/>
        </w:rPr>
      </w:pP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Разнообразие зубчатых передач требует разнообразных методов обработки, оборудования и режущего инструмента. В большинстве случаев обработку зубьев зубчатых колёс разделяют на черновую (предварительную) и чистовую (окончательную).</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К зуборезным работам относятся: фрезерование, долбление, </w:t>
      </w:r>
      <w:r>
        <w:rPr>
          <w:rFonts w:ascii="Times New Roman" w:eastAsia="Times New Roman" w:hAnsi="Times New Roman" w:cs="Times New Roman"/>
          <w:sz w:val="20"/>
          <w:szCs w:val="20"/>
          <w:lang w:eastAsia="zh-CN"/>
        </w:rPr>
        <w:t>ш</w:t>
      </w:r>
      <w:r w:rsidRPr="00AA4BC7">
        <w:rPr>
          <w:rFonts w:ascii="Times New Roman" w:eastAsia="Times New Roman" w:hAnsi="Times New Roman" w:cs="Times New Roman"/>
          <w:sz w:val="20"/>
          <w:szCs w:val="20"/>
          <w:lang w:eastAsia="zh-CN"/>
        </w:rPr>
        <w:t>инвинговани</w:t>
      </w:r>
      <w:r w:rsidR="000C77BD">
        <w:rPr>
          <w:rFonts w:ascii="Times New Roman" w:eastAsia="Times New Roman" w:hAnsi="Times New Roman" w:cs="Times New Roman"/>
          <w:sz w:val="20"/>
          <w:szCs w:val="20"/>
          <w:lang w:eastAsia="zh-CN"/>
        </w:rPr>
        <w:t>е, строгание, зубозакругление.</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каждого вида зубонарезания, исходя из особенностей кинематики станков, применяют особую форму для расчета основного времени (1</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и есть характерная особенность в расчете режимов резания.</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Наиболее распространенными характерными видами зубонарезных работ являются:</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Зубофрезерование червячными фрезами</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2.Зубодолбление долбяками</w:t>
      </w:r>
      <w:r>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При зубодолблении</w:t>
      </w:r>
      <w:r w:rsidRPr="00AA4BC7">
        <w:rPr>
          <w:rFonts w:ascii="Times New Roman" w:eastAsia="Times New Roman" w:hAnsi="Times New Roman" w:cs="Times New Roman"/>
          <w:sz w:val="20"/>
          <w:szCs w:val="20"/>
          <w:lang w:eastAsia="zh-CN"/>
        </w:rPr>
        <w:t xml:space="preserve"> необходимо осуществлять радиальную подачу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Р</w:t>
      </w:r>
      <w:r w:rsidRPr="00AA4BC7">
        <w:rPr>
          <w:rFonts w:ascii="Times New Roman" w:eastAsia="Times New Roman" w:hAnsi="Times New Roman" w:cs="Times New Roman"/>
          <w:sz w:val="20"/>
          <w:szCs w:val="20"/>
          <w:lang w:eastAsia="zh-CN"/>
        </w:rPr>
        <w:t>) (на врезание) и окружную подачу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ОК</w:t>
      </w:r>
      <w:r w:rsidRPr="00AA4BC7">
        <w:rPr>
          <w:rFonts w:ascii="Times New Roman" w:eastAsia="Times New Roman" w:hAnsi="Times New Roman" w:cs="Times New Roman"/>
          <w:sz w:val="20"/>
          <w:szCs w:val="20"/>
          <w:lang w:eastAsia="zh-CN"/>
        </w:rPr>
        <w:t>), то есть совместную обкатку колеса и долбяка. Величина радиальной подачи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Р</w:t>
      </w:r>
      <w:r w:rsidRPr="00AA4BC7">
        <w:rPr>
          <w:rFonts w:ascii="Times New Roman" w:eastAsia="Times New Roman" w:hAnsi="Times New Roman" w:cs="Times New Roman"/>
          <w:sz w:val="20"/>
          <w:szCs w:val="20"/>
          <w:lang w:eastAsia="zh-CN"/>
        </w:rPr>
        <w:t>) определяется в зависимости от круговой подачи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кр</w:t>
      </w:r>
      <w:r w:rsidRPr="00AA4BC7">
        <w:rPr>
          <w:rFonts w:ascii="Times New Roman" w:eastAsia="Times New Roman" w:hAnsi="Times New Roman" w:cs="Times New Roman"/>
          <w:sz w:val="20"/>
          <w:szCs w:val="20"/>
          <w:lang w:eastAsia="zh-CN"/>
        </w:rPr>
        <w:t>)</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р</w:t>
      </w:r>
      <w:r w:rsidRPr="00AA4BC7">
        <w:rPr>
          <w:rFonts w:ascii="Times New Roman" w:eastAsia="Times New Roman" w:hAnsi="Times New Roman" w:cs="Times New Roman"/>
          <w:sz w:val="20"/>
          <w:szCs w:val="20"/>
          <w:lang w:eastAsia="zh-CN"/>
        </w:rPr>
        <w:t>=(0,1-0,3)</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vertAlign w:val="subscript"/>
          <w:lang w:eastAsia="zh-CN"/>
        </w:rPr>
        <w:t>кр</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Наличие двух движений долбяка определяет особенности при расчёте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Нарезание зубьев путём фрезерования и долбления отличается значительной длительностью, то есть затраты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обычно, значительно больше вспомогательного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 значит, занятость рабочего не значительна, и поэтому в нормативах времени может отсутствовать дополнительное время на отдых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Порядок определения режимов резания и нормы времени для зубонарезных операций, в основном, соответствует основным приемам в нормировании различных видов работ.</w:t>
      </w:r>
    </w:p>
    <w:p w:rsidR="00EB00AA" w:rsidRPr="00AA4BC7" w:rsidRDefault="00EB00AA" w:rsidP="00EB00AA">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Указать исходные данные, выполнить операционный эскиз.</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Определить глубину резания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 xml:space="preserve"> (мм), которая зависит от параметров зуба (высота) и вида нарезания (предварительно, окончательно, за несколько проходов).</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Определить нормативную величину подачи.</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Определить действительное значение подач.</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5. Определить нормативную величину скорости резания </w:t>
      </w:r>
      <w:r w:rsidRPr="00AA4BC7">
        <w:rPr>
          <w:rFonts w:ascii="Times New Roman" w:eastAsia="Times New Roman" w:hAnsi="Times New Roman" w:cs="Times New Roman"/>
          <w:sz w:val="20"/>
          <w:szCs w:val="20"/>
          <w:lang w:val="en-US" w:eastAsia="zh-CN"/>
        </w:rPr>
        <w:t>U</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vertAlign w:val="superscript"/>
          <w:lang w:eastAsia="zh-CN"/>
        </w:rPr>
        <w:t>м</w:t>
      </w:r>
      <w:r w:rsidRPr="00AA4BC7">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vertAlign w:val="subscript"/>
          <w:lang w:eastAsia="zh-CN"/>
        </w:rPr>
        <w:t>мин</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6. Рассчитать число оборотов или число двойных ходов </w:t>
      </w:r>
      <w:r w:rsidRPr="00AA4BC7">
        <w:rPr>
          <w:rFonts w:ascii="Times New Roman" w:eastAsia="Times New Roman" w:hAnsi="Times New Roman" w:cs="Times New Roman"/>
          <w:sz w:val="20"/>
          <w:szCs w:val="20"/>
          <w:lang w:val="en-US" w:eastAsia="zh-CN"/>
        </w:rPr>
        <w:t>u</w:t>
      </w:r>
      <w:r w:rsidRPr="00AA4BC7">
        <w:rPr>
          <w:rFonts w:ascii="Times New Roman" w:eastAsia="Times New Roman" w:hAnsi="Times New Roman" w:cs="Times New Roman"/>
          <w:sz w:val="20"/>
          <w:szCs w:val="20"/>
          <w:lang w:eastAsia="zh-CN"/>
        </w:rPr>
        <w:t>(° /</w:t>
      </w:r>
      <w:r w:rsidRPr="00AA4BC7">
        <w:rPr>
          <w:rFonts w:ascii="Times New Roman" w:eastAsia="Times New Roman" w:hAnsi="Times New Roman" w:cs="Times New Roman"/>
          <w:sz w:val="20"/>
          <w:szCs w:val="20"/>
          <w:vertAlign w:val="subscript"/>
          <w:lang w:eastAsia="zh-CN"/>
        </w:rPr>
        <w:t>мин</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Принять действительное число оборотов или двойных ходов.</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8. Рассчитать действительную скорость резания.</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9. Определить нормативную мощность резания N</w:t>
      </w:r>
      <w:r w:rsidRPr="00AA4BC7">
        <w:rPr>
          <w:rFonts w:ascii="Times New Roman" w:eastAsia="Times New Roman" w:hAnsi="Times New Roman" w:cs="Times New Roman"/>
          <w:sz w:val="20"/>
          <w:szCs w:val="20"/>
          <w:vertAlign w:val="subscript"/>
          <w:lang w:eastAsia="zh-CN"/>
        </w:rPr>
        <w:t>рез</w:t>
      </w:r>
      <w:r w:rsidRPr="00AA4BC7">
        <w:rPr>
          <w:rFonts w:ascii="Times New Roman" w:eastAsia="Times New Roman" w:hAnsi="Times New Roman" w:cs="Times New Roman"/>
          <w:sz w:val="20"/>
          <w:szCs w:val="20"/>
          <w:lang w:eastAsia="zh-CN"/>
        </w:rPr>
        <w:t xml:space="preserve"> (кВт).</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10. Сделать вывод о возможности резания.</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11. Рассчитать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12. Выбрать по нормативам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13. Рассчитать оперативное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о),</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14. Рассчитать время на обслуживание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06С</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15. Рассчитать время на отдых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16. Выбрать подготовительно-заключительное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пз</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17. Рассчитать штучное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18. Рассчитать штучно-калькуляционное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19. Рассчитать сменную норму выработки (Н</w:t>
      </w:r>
      <w:r w:rsidRPr="00AA4BC7">
        <w:rPr>
          <w:rFonts w:ascii="Times New Roman" w:eastAsia="Times New Roman" w:hAnsi="Times New Roman" w:cs="Times New Roman"/>
          <w:sz w:val="20"/>
          <w:szCs w:val="20"/>
          <w:vertAlign w:val="subscript"/>
          <w:lang w:eastAsia="zh-CN"/>
        </w:rPr>
        <w:t>см</w:t>
      </w:r>
      <w:r w:rsidRPr="00AA4BC7">
        <w:rPr>
          <w:rFonts w:ascii="Times New Roman" w:eastAsia="Times New Roman" w:hAnsi="Times New Roman" w:cs="Times New Roman"/>
          <w:sz w:val="20"/>
          <w:szCs w:val="20"/>
          <w:lang w:eastAsia="zh-CN"/>
        </w:rPr>
        <w:t>).</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EB00AA" w:rsidRPr="00AA4BC7" w:rsidRDefault="00EB00AA" w:rsidP="00EB00AA">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Контрольные вопросы</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1</w:t>
      </w:r>
      <w:r w:rsidRPr="00AA4BC7">
        <w:rPr>
          <w:rFonts w:ascii="Times New Roman" w:eastAsia="Times New Roman" w:hAnsi="Times New Roman" w:cs="Times New Roman"/>
          <w:sz w:val="20"/>
          <w:szCs w:val="20"/>
          <w:lang w:eastAsia="zh-CN"/>
        </w:rPr>
        <w:t>. В чем преимущества зубодолбления перед зубофрезерованием?</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r w:rsidRPr="00AA4BC7">
        <w:rPr>
          <w:rFonts w:ascii="Times New Roman" w:eastAsia="Times New Roman" w:hAnsi="Times New Roman" w:cs="Times New Roman"/>
          <w:sz w:val="20"/>
          <w:szCs w:val="20"/>
          <w:lang w:eastAsia="zh-CN"/>
        </w:rPr>
        <w:t>. Как определяется длина рабочего хода при зубодолблении?</w:t>
      </w:r>
    </w:p>
    <w:p w:rsidR="00EB00AA" w:rsidRPr="00AA4BC7" w:rsidRDefault="00EB00AA" w:rsidP="00EB00AA">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Вывод по результатам выполнения занятия.</w:t>
      </w:r>
    </w:p>
    <w:p w:rsidR="00EB00AA" w:rsidRPr="00AA4BC7" w:rsidRDefault="00EB00AA" w:rsidP="00EB00AA">
      <w:pPr>
        <w:widowControl w:val="0"/>
        <w:tabs>
          <w:tab w:val="left" w:pos="694"/>
        </w:tabs>
        <w:spacing w:after="0" w:line="240" w:lineRule="auto"/>
        <w:ind w:right="380"/>
        <w:rPr>
          <w:rFonts w:ascii="Times New Roman" w:hAnsi="Times New Roman" w:cs="Times New Roman"/>
          <w:color w:val="000000"/>
          <w:sz w:val="20"/>
          <w:szCs w:val="20"/>
        </w:rPr>
        <w:sectPr w:rsidR="00EB00AA" w:rsidRPr="00AA4BC7" w:rsidSect="00AA4BC7">
          <w:footerReference w:type="even" r:id="rId78"/>
          <w:footerReference w:type="default" r:id="rId79"/>
          <w:headerReference w:type="first" r:id="rId80"/>
          <w:footerReference w:type="first" r:id="rId81"/>
          <w:type w:val="continuous"/>
          <w:pgSz w:w="11909" w:h="16834"/>
          <w:pgMar w:top="851" w:right="1147" w:bottom="567" w:left="1134" w:header="0" w:footer="3" w:gutter="0"/>
          <w:cols w:space="720"/>
          <w:noEndnote/>
          <w:docGrid w:linePitch="360"/>
        </w:sectPr>
      </w:pPr>
    </w:p>
    <w:p w:rsidR="00FF26A5" w:rsidRPr="000C77BD" w:rsidRDefault="0097086F" w:rsidP="00816157">
      <w:pPr>
        <w:pStyle w:val="1"/>
        <w:spacing w:before="0" w:line="240" w:lineRule="auto"/>
        <w:jc w:val="center"/>
        <w:rPr>
          <w:rFonts w:ascii="Times New Roman" w:eastAsia="Times New Roman" w:hAnsi="Times New Roman" w:cs="Times New Roman"/>
          <w:b w:val="0"/>
          <w:sz w:val="20"/>
          <w:szCs w:val="20"/>
          <w:u w:val="single"/>
          <w:lang w:eastAsia="zh-CN"/>
        </w:rPr>
      </w:pPr>
      <w:bookmarkStart w:id="10" w:name="_Toc378542669"/>
      <w:r w:rsidRPr="000C77BD">
        <w:rPr>
          <w:rFonts w:ascii="Times New Roman" w:eastAsia="Times New Roman" w:hAnsi="Times New Roman" w:cs="Times New Roman"/>
          <w:b w:val="0"/>
          <w:color w:val="auto"/>
          <w:sz w:val="20"/>
          <w:szCs w:val="20"/>
          <w:lang w:eastAsia="zh-CN"/>
        </w:rPr>
        <w:lastRenderedPageBreak/>
        <w:t xml:space="preserve">Занятие </w:t>
      </w:r>
      <w:r w:rsidR="00FF26A5" w:rsidRPr="000C77BD">
        <w:rPr>
          <w:rFonts w:ascii="Times New Roman" w:eastAsia="Times New Roman" w:hAnsi="Times New Roman" w:cs="Times New Roman"/>
          <w:b w:val="0"/>
          <w:color w:val="auto"/>
          <w:sz w:val="20"/>
          <w:szCs w:val="20"/>
          <w:lang w:eastAsia="zh-CN"/>
        </w:rPr>
        <w:t>№</w:t>
      </w:r>
      <w:bookmarkEnd w:id="10"/>
      <w:r w:rsidR="00816157" w:rsidRPr="000C77BD">
        <w:rPr>
          <w:rFonts w:ascii="Times New Roman" w:eastAsia="Times New Roman" w:hAnsi="Times New Roman" w:cs="Times New Roman"/>
          <w:b w:val="0"/>
          <w:color w:val="auto"/>
          <w:sz w:val="20"/>
          <w:szCs w:val="20"/>
          <w:lang w:eastAsia="zh-CN"/>
        </w:rPr>
        <w:t>29</w:t>
      </w:r>
      <w:r w:rsidR="000C77BD" w:rsidRPr="000C77BD">
        <w:rPr>
          <w:rFonts w:ascii="Times New Roman" w:eastAsia="Times New Roman" w:hAnsi="Times New Roman" w:cs="Times New Roman"/>
          <w:b w:val="0"/>
          <w:color w:val="auto"/>
          <w:sz w:val="20"/>
          <w:szCs w:val="20"/>
          <w:lang w:eastAsia="zh-CN"/>
        </w:rPr>
        <w:t>:</w:t>
      </w:r>
      <w:r w:rsidRPr="000C77BD">
        <w:rPr>
          <w:rFonts w:ascii="Times New Roman" w:eastAsia="Times New Roman" w:hAnsi="Times New Roman" w:cs="Times New Roman"/>
          <w:b w:val="0"/>
          <w:color w:val="auto"/>
          <w:sz w:val="20"/>
          <w:szCs w:val="20"/>
          <w:lang w:eastAsia="zh-CN"/>
        </w:rPr>
        <w:t xml:space="preserve"> </w:t>
      </w:r>
      <w:r w:rsidR="00816157" w:rsidRPr="000C77BD">
        <w:rPr>
          <w:rFonts w:ascii="Times New Roman" w:eastAsia="Times New Roman" w:hAnsi="Times New Roman" w:cs="Times New Roman"/>
          <w:b w:val="0"/>
          <w:color w:val="FF0000"/>
          <w:sz w:val="20"/>
          <w:szCs w:val="20"/>
          <w:lang w:eastAsia="zh-CN"/>
        </w:rPr>
        <w:t xml:space="preserve"> </w:t>
      </w:r>
    </w:p>
    <w:p w:rsidR="00FF26A5" w:rsidRPr="00AA4BC7" w:rsidRDefault="00FF26A5" w:rsidP="00AA4BC7">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hAnsi="Times New Roman" w:cs="Times New Roman"/>
          <w:b/>
          <w:sz w:val="20"/>
          <w:szCs w:val="20"/>
        </w:rPr>
        <w:t>«</w:t>
      </w:r>
      <w:r w:rsidRPr="00AA4BC7">
        <w:rPr>
          <w:rFonts w:ascii="Times New Roman" w:eastAsia="Times New Roman" w:hAnsi="Times New Roman" w:cs="Times New Roman"/>
          <w:b/>
          <w:sz w:val="20"/>
          <w:szCs w:val="20"/>
          <w:lang w:eastAsia="zh-CN"/>
        </w:rPr>
        <w:t xml:space="preserve">Нормирование </w:t>
      </w:r>
      <w:r w:rsidR="0097086F" w:rsidRPr="00AA4BC7">
        <w:rPr>
          <w:rFonts w:ascii="Times New Roman" w:eastAsia="Times New Roman" w:hAnsi="Times New Roman" w:cs="Times New Roman"/>
          <w:b/>
          <w:sz w:val="20"/>
          <w:szCs w:val="20"/>
          <w:lang w:eastAsia="zh-CN"/>
        </w:rPr>
        <w:t>многостаноч</w:t>
      </w:r>
      <w:r w:rsidR="002E04C9">
        <w:rPr>
          <w:rFonts w:ascii="Times New Roman" w:eastAsia="Times New Roman" w:hAnsi="Times New Roman" w:cs="Times New Roman"/>
          <w:b/>
          <w:sz w:val="20"/>
          <w:szCs w:val="20"/>
          <w:lang w:eastAsia="zh-CN"/>
        </w:rPr>
        <w:t>ных работ и многоинструментальн</w:t>
      </w:r>
      <w:r w:rsidR="0097086F" w:rsidRPr="00AA4BC7">
        <w:rPr>
          <w:rFonts w:ascii="Times New Roman" w:eastAsia="Times New Roman" w:hAnsi="Times New Roman" w:cs="Times New Roman"/>
          <w:b/>
          <w:sz w:val="20"/>
          <w:szCs w:val="20"/>
          <w:lang w:eastAsia="zh-CN"/>
        </w:rPr>
        <w:t>ых операций</w:t>
      </w:r>
      <w:r w:rsidRPr="00AA4BC7">
        <w:rPr>
          <w:rFonts w:ascii="Times New Roman" w:hAnsi="Times New Roman" w:cs="Times New Roman"/>
          <w:b/>
          <w:sz w:val="20"/>
          <w:szCs w:val="20"/>
        </w:rPr>
        <w:t>»</w:t>
      </w:r>
    </w:p>
    <w:p w:rsidR="00662666" w:rsidRDefault="00E07584"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FF26A5" w:rsidRPr="00AA4BC7">
        <w:rPr>
          <w:rFonts w:ascii="Times New Roman" w:eastAsia="Times New Roman" w:hAnsi="Times New Roman" w:cs="Times New Roman"/>
          <w:sz w:val="20"/>
          <w:szCs w:val="20"/>
          <w:u w:val="single"/>
          <w:lang w:eastAsia="zh-CN"/>
        </w:rPr>
        <w:t>:</w:t>
      </w:r>
      <w:r w:rsidR="00854781">
        <w:rPr>
          <w:rFonts w:ascii="Times New Roman" w:eastAsia="Times New Roman" w:hAnsi="Times New Roman" w:cs="Times New Roman"/>
          <w:sz w:val="20"/>
          <w:szCs w:val="20"/>
          <w:lang w:eastAsia="zh-CN"/>
        </w:rPr>
        <w:t xml:space="preserve"> </w:t>
      </w:r>
      <w:r w:rsidR="00662666" w:rsidRPr="00AA4BC7">
        <w:rPr>
          <w:rFonts w:ascii="Times New Roman" w:eastAsia="Times New Roman" w:hAnsi="Times New Roman" w:cs="Times New Roman"/>
          <w:sz w:val="20"/>
          <w:szCs w:val="20"/>
          <w:lang w:eastAsia="zh-CN"/>
        </w:rPr>
        <w:t xml:space="preserve">Закрепление навыка в нормировании </w:t>
      </w:r>
      <w:r w:rsidR="000C77BD">
        <w:rPr>
          <w:rFonts w:ascii="Times New Roman" w:eastAsia="Times New Roman" w:hAnsi="Times New Roman" w:cs="Times New Roman"/>
          <w:sz w:val="20"/>
          <w:szCs w:val="20"/>
          <w:lang w:eastAsia="zh-CN"/>
        </w:rPr>
        <w:t>многоинструментальную обработку.</w:t>
      </w:r>
    </w:p>
    <w:p w:rsidR="00854781" w:rsidRPr="00854781"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Рассчитать режимы резани</w:t>
      </w:r>
      <w:r w:rsidRPr="00AA4BC7">
        <w:rPr>
          <w:rFonts w:ascii="Times New Roman" w:eastAsia="Times New Roman" w:hAnsi="Times New Roman" w:cs="Times New Roman"/>
          <w:sz w:val="20"/>
          <w:szCs w:val="20"/>
          <w:lang w:eastAsia="zh-CN"/>
        </w:rPr>
        <w:t>я и норму времени на многоинструментальную операцию</w:t>
      </w:r>
    </w:p>
    <w:p w:rsidR="00662666" w:rsidRPr="00AA4BC7" w:rsidRDefault="00FF26A5"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662666" w:rsidRPr="00AA4BC7" w:rsidRDefault="00854781"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Нормативы для нормирования многоинструментальной обработки.</w:t>
      </w:r>
    </w:p>
    <w:p w:rsidR="00662666" w:rsidRPr="00854781"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FF26A5" w:rsidRPr="00AA4BC7">
        <w:rPr>
          <w:rFonts w:ascii="Times New Roman" w:eastAsia="Times New Roman" w:hAnsi="Times New Roman" w:cs="Times New Roman"/>
          <w:sz w:val="20"/>
          <w:szCs w:val="20"/>
          <w:u w:val="single"/>
          <w:lang w:eastAsia="zh-CN"/>
        </w:rPr>
        <w:t>Теоретические положения</w:t>
      </w:r>
    </w:p>
    <w:p w:rsidR="00662666" w:rsidRPr="00AA4BC7" w:rsidRDefault="00662666"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Многоинструментальная обработка</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Применение специального оборудования, рассчитанного на использование многоинструментальных наладок - один из основных путей снижения оперативного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Различают три вида работы инструментов в многоинструментальных наладках:</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последовательную:  в этом случае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операции равно сумме основного времени по последовательным переходам;</w:t>
      </w:r>
    </w:p>
    <w:p w:rsidR="00662666" w:rsidRPr="00AA4BC7" w:rsidRDefault="00662666" w:rsidP="00AA4BC7">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параллельную, то есть совмещение переходов во времени: в этом случае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равно времени наиболее длительного из совмещенных переходов;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смешанную (параллельно-последовательную): в этом случае инструменты в группе работают параллельно, а группы инструментов -последовательно.</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Многоинструментальные наладки применяют на различных станках. В зависимости от типа станка определение режимов резания имеет свои особенности, но есть и общие, единые правила.</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Общемашиностроительные нормативы режимов резания предусматривают в расчетах два основных этапа:</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Расчет кинематических элементов режимов резания (</w:t>
      </w:r>
      <w:r w:rsidRPr="00AA4BC7">
        <w:rPr>
          <w:rFonts w:ascii="Times New Roman" w:eastAsia="Times New Roman" w:hAnsi="Times New Roman" w:cs="Times New Roman"/>
          <w:sz w:val="20"/>
          <w:szCs w:val="20"/>
          <w:lang w:val="en-US" w:eastAsia="zh-CN"/>
        </w:rPr>
        <w:t>U</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 для отдельных групп инструментов, связанных общими кинематическими параметрами, то есть расчет режима резания по каждой рабочей позиции.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Назначение режимов резания в группе инструментов ведутся по наиболее нагруженному инструменту (в группе одновременно работающих).</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Корректирование режима резания по порциям с целью выравнивания времени работы отдельных групп инструментов, кинематически не связанных между собой.</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зависимости от конструктивных особенностей станка второго этапа может и не быть.</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Порядок определения режимов резания и нормы  времени в основном определяется видом выполняемых работ.</w:t>
      </w:r>
    </w:p>
    <w:p w:rsidR="00662666" w:rsidRPr="00AA4BC7" w:rsidRDefault="00662666"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Особенности нормирования многоинструментальных работ</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Определяется наиболее нагруженный режущий инструмент в группе одновре</w:t>
      </w:r>
      <w:r w:rsidRPr="00AA4BC7">
        <w:rPr>
          <w:rFonts w:ascii="Times New Roman" w:eastAsia="Times New Roman" w:hAnsi="Times New Roman" w:cs="Times New Roman"/>
          <w:sz w:val="20"/>
          <w:szCs w:val="20"/>
          <w:lang w:eastAsia="zh-CN"/>
        </w:rPr>
        <w:softHyphen/>
        <w:t>менно работающих.</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Но наиболее нагруженному инструменту выбирается нормативная подача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Расчет скорости проводится с учетом стойкости инструментов.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Корректировка режимов резания с учетом возможностей станка.</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Расчетные значения режимов резания не следует повышать более чем на 10-15%.</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Проверка режимов резания проводится по суммарной мощности резания (∑ N</w:t>
      </w:r>
      <w:r w:rsidRPr="00AA4BC7">
        <w:rPr>
          <w:rFonts w:ascii="Times New Roman" w:eastAsia="Times New Roman" w:hAnsi="Times New Roman" w:cs="Times New Roman"/>
          <w:sz w:val="20"/>
          <w:szCs w:val="20"/>
          <w:vertAlign w:val="subscript"/>
          <w:lang w:val="en-US" w:eastAsia="zh-CN"/>
        </w:rPr>
        <w:t>p</w:t>
      </w:r>
      <w:r w:rsidRPr="00AA4BC7">
        <w:rPr>
          <w:rFonts w:ascii="Times New Roman" w:eastAsia="Times New Roman" w:hAnsi="Times New Roman" w:cs="Times New Roman"/>
          <w:sz w:val="20"/>
          <w:szCs w:val="20"/>
          <w:lang w:eastAsia="zh-CN"/>
        </w:rPr>
        <w:t>) для одновременно работающих инструментов по отношению к мощности станка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vertAlign w:val="subscript"/>
          <w:lang w:eastAsia="zh-CN"/>
        </w:rPr>
        <w:t>сг</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Расчет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проводят по окончательно принятой схеме наладки и режимам резания по данным станка.</w:t>
      </w:r>
    </w:p>
    <w:p w:rsidR="00662666" w:rsidRPr="00AA4BC7" w:rsidRDefault="00662666" w:rsidP="00AA4BC7">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Указать исходные данные. </w:t>
      </w:r>
      <w:r w:rsidR="00854781">
        <w:rPr>
          <w:rFonts w:ascii="Times New Roman" w:eastAsia="Times New Roman" w:hAnsi="Times New Roman" w:cs="Times New Roman"/>
          <w:sz w:val="20"/>
          <w:szCs w:val="20"/>
          <w:lang w:eastAsia="zh-CN"/>
        </w:rPr>
        <w:t xml:space="preserve"> </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2.Определить      наиболее      нагруженные      инструменты      в      группах одновременно работающих (</w:t>
      </w:r>
      <w:r w:rsidRPr="00AA4BC7">
        <w:rPr>
          <w:rFonts w:ascii="Times New Roman" w:eastAsia="Times New Roman" w:hAnsi="Times New Roman" w:cs="Times New Roman"/>
          <w:sz w:val="20"/>
          <w:szCs w:val="20"/>
          <w:lang w:val="en-US" w:eastAsia="zh-CN"/>
        </w:rPr>
        <w:t>L</w:t>
      </w:r>
      <w:r w:rsidRPr="00AA4BC7">
        <w:rPr>
          <w:rFonts w:ascii="Times New Roman" w:eastAsia="Times New Roman" w:hAnsi="Times New Roman" w:cs="Times New Roman"/>
          <w:sz w:val="20"/>
          <w:szCs w:val="20"/>
          <w:vertAlign w:val="subscript"/>
          <w:lang w:eastAsia="zh-CN"/>
        </w:rPr>
        <w:t>рх</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Определить нормативные подачи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 для каждой группы.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Определить период стойкости инструментов (Т).</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5. Рассчитать скорости резания </w:t>
      </w:r>
      <w:r w:rsidRPr="00AA4BC7">
        <w:rPr>
          <w:rFonts w:ascii="Times New Roman" w:eastAsia="Times New Roman" w:hAnsi="Times New Roman" w:cs="Times New Roman"/>
          <w:i/>
          <w:sz w:val="20"/>
          <w:szCs w:val="20"/>
          <w:lang w:eastAsia="zh-CN"/>
        </w:rPr>
        <w:t>(</w:t>
      </w:r>
      <w:r w:rsidRPr="00AA4BC7">
        <w:rPr>
          <w:rFonts w:ascii="Times New Roman" w:eastAsia="Times New Roman" w:hAnsi="Times New Roman" w:cs="Times New Roman"/>
          <w:i/>
          <w:sz w:val="20"/>
          <w:szCs w:val="20"/>
          <w:lang w:val="en-US" w:eastAsia="zh-CN"/>
        </w:rPr>
        <w:t>U</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sz w:val="20"/>
          <w:szCs w:val="20"/>
          <w:lang w:eastAsia="zh-CN"/>
        </w:rPr>
        <w:t>и частоту вращения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Откорректировать режимы по станку.</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Рассчитать силу резания (Р) для всех инструментов.</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8. Рассчитать мощность резания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vertAlign w:val="subscript"/>
          <w:lang w:val="en-US" w:eastAsia="zh-CN"/>
        </w:rPr>
        <w:t>p</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9.Сравнить   мощность   резания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vertAlign w:val="subscript"/>
          <w:lang w:val="en-US" w:eastAsia="zh-CN"/>
        </w:rPr>
        <w:t>p</w:t>
      </w:r>
      <w:r w:rsidRPr="00AA4BC7">
        <w:rPr>
          <w:rFonts w:ascii="Times New Roman" w:eastAsia="Times New Roman" w:hAnsi="Times New Roman" w:cs="Times New Roman"/>
          <w:sz w:val="20"/>
          <w:szCs w:val="20"/>
          <w:lang w:eastAsia="zh-CN"/>
        </w:rPr>
        <w:t>)   с   мощностью   станка(</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vertAlign w:val="subscript"/>
          <w:lang w:eastAsia="zh-CN"/>
        </w:rPr>
        <w:t>ст</w:t>
      </w:r>
      <w:r w:rsidRPr="00AA4BC7">
        <w:rPr>
          <w:rFonts w:ascii="Times New Roman" w:eastAsia="Times New Roman" w:hAnsi="Times New Roman" w:cs="Times New Roman"/>
          <w:sz w:val="20"/>
          <w:szCs w:val="20"/>
          <w:lang w:eastAsia="zh-CN"/>
        </w:rPr>
        <w:t>)   (при необходимости произвести корректировку режимов или наладки).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10. Рассчитать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11. Выбрать по нормативам вспомогательное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12. Рассчитать оперативное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13. Рассчитать время на обслуживание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0бс</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14. Рассчитать время на отдых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15. Выбрать подготовительно-заключительное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п.з.</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16. Рассчитать штучное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17. Рассчитать штучно-калькуляционное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ШТК</w:t>
      </w:r>
      <w:r w:rsidRPr="00AA4BC7">
        <w:rPr>
          <w:rFonts w:ascii="Times New Roman" w:eastAsia="Times New Roman" w:hAnsi="Times New Roman" w:cs="Times New Roman"/>
          <w:sz w:val="20"/>
          <w:szCs w:val="20"/>
          <w:lang w:eastAsia="zh-CN"/>
        </w:rPr>
        <w:t>).</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18. Рассчитать сменную норму выработки (Н</w:t>
      </w:r>
      <w:r w:rsidRPr="00AA4BC7">
        <w:rPr>
          <w:rFonts w:ascii="Times New Roman" w:eastAsia="Times New Roman" w:hAnsi="Times New Roman" w:cs="Times New Roman"/>
          <w:sz w:val="20"/>
          <w:szCs w:val="20"/>
          <w:vertAlign w:val="subscript"/>
          <w:lang w:eastAsia="zh-CN"/>
        </w:rPr>
        <w:t>см</w:t>
      </w:r>
      <w:r w:rsidRPr="00AA4BC7">
        <w:rPr>
          <w:rFonts w:ascii="Times New Roman" w:eastAsia="Times New Roman" w:hAnsi="Times New Roman" w:cs="Times New Roman"/>
          <w:sz w:val="20"/>
          <w:szCs w:val="20"/>
          <w:lang w:eastAsia="zh-CN"/>
        </w:rPr>
        <w:t>).</w:t>
      </w:r>
    </w:p>
    <w:p w:rsidR="00662666" w:rsidRPr="00AA4BC7" w:rsidRDefault="00854781"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Контрольные вопросы</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Назначение многоинструментальной обработки.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Недостатки многоинструментальной обработки.</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Что называется стойкостью инструмента?</w:t>
      </w:r>
    </w:p>
    <w:p w:rsidR="00662666" w:rsidRPr="00AA4BC7" w:rsidRDefault="00662666" w:rsidP="00AA4BC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Основные требования к многоинструментальной наладке.</w:t>
      </w:r>
    </w:p>
    <w:p w:rsidR="00DD3AA1" w:rsidRPr="00AA4BC7" w:rsidRDefault="00854781" w:rsidP="00AA4BC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выполнения занятия.</w:t>
      </w:r>
    </w:p>
    <w:p w:rsidR="002E04C9" w:rsidRDefault="002E04C9" w:rsidP="00AA4BC7">
      <w:pPr>
        <w:tabs>
          <w:tab w:val="left" w:pos="360"/>
        </w:tabs>
        <w:spacing w:line="240" w:lineRule="auto"/>
        <w:jc w:val="center"/>
        <w:rPr>
          <w:rFonts w:ascii="Times New Roman" w:eastAsia="Calibri" w:hAnsi="Times New Roman" w:cs="Times New Roman"/>
          <w:bCs/>
          <w:sz w:val="20"/>
          <w:szCs w:val="20"/>
        </w:rPr>
      </w:pPr>
      <w:bookmarkStart w:id="11" w:name="_Toc378542670"/>
    </w:p>
    <w:p w:rsidR="00854781" w:rsidRPr="000C77BD" w:rsidRDefault="00854781" w:rsidP="00854781">
      <w:pPr>
        <w:pStyle w:val="1"/>
        <w:spacing w:before="0" w:line="240" w:lineRule="auto"/>
        <w:jc w:val="center"/>
        <w:rPr>
          <w:rFonts w:ascii="Times New Roman" w:eastAsia="Times New Roman" w:hAnsi="Times New Roman" w:cs="Times New Roman"/>
          <w:b w:val="0"/>
          <w:color w:val="auto"/>
          <w:sz w:val="20"/>
          <w:szCs w:val="20"/>
          <w:lang w:eastAsia="zh-CN"/>
        </w:rPr>
      </w:pPr>
      <w:r w:rsidRPr="000C77BD">
        <w:rPr>
          <w:rFonts w:ascii="Times New Roman" w:eastAsia="Times New Roman" w:hAnsi="Times New Roman" w:cs="Times New Roman"/>
          <w:b w:val="0"/>
          <w:color w:val="auto"/>
          <w:sz w:val="20"/>
          <w:szCs w:val="20"/>
          <w:lang w:eastAsia="zh-CN"/>
        </w:rPr>
        <w:lastRenderedPageBreak/>
        <w:t xml:space="preserve">Занятие № </w:t>
      </w:r>
      <w:r w:rsidRPr="000C77BD">
        <w:rPr>
          <w:rFonts w:ascii="Times New Roman" w:eastAsia="Times New Roman" w:hAnsi="Times New Roman" w:cs="Times New Roman"/>
          <w:b w:val="0"/>
          <w:color w:val="000000" w:themeColor="text1"/>
          <w:sz w:val="20"/>
          <w:szCs w:val="20"/>
          <w:lang w:eastAsia="zh-CN"/>
        </w:rPr>
        <w:t>30</w:t>
      </w:r>
      <w:r w:rsidR="000C77BD" w:rsidRPr="000C77BD">
        <w:rPr>
          <w:rFonts w:ascii="Times New Roman" w:eastAsia="Times New Roman" w:hAnsi="Times New Roman" w:cs="Times New Roman"/>
          <w:b w:val="0"/>
          <w:color w:val="000000" w:themeColor="text1"/>
          <w:sz w:val="20"/>
          <w:szCs w:val="20"/>
          <w:lang w:eastAsia="zh-CN"/>
        </w:rPr>
        <w:t>:</w:t>
      </w:r>
      <w:r w:rsidRPr="000C77BD">
        <w:rPr>
          <w:rFonts w:ascii="Times New Roman" w:eastAsia="Times New Roman" w:hAnsi="Times New Roman" w:cs="Times New Roman"/>
          <w:b w:val="0"/>
          <w:color w:val="000000" w:themeColor="text1"/>
          <w:sz w:val="20"/>
          <w:szCs w:val="20"/>
          <w:lang w:eastAsia="zh-CN"/>
        </w:rPr>
        <w:t xml:space="preserve"> </w:t>
      </w:r>
      <w:r w:rsidR="00816157" w:rsidRPr="000C77BD">
        <w:rPr>
          <w:rFonts w:ascii="Times New Roman" w:eastAsia="Times New Roman" w:hAnsi="Times New Roman" w:cs="Times New Roman"/>
          <w:b w:val="0"/>
          <w:color w:val="000000" w:themeColor="text1"/>
          <w:sz w:val="20"/>
          <w:szCs w:val="20"/>
          <w:lang w:eastAsia="zh-CN"/>
        </w:rPr>
        <w:t xml:space="preserve"> </w:t>
      </w:r>
    </w:p>
    <w:p w:rsidR="00854781" w:rsidRPr="00AA4BC7" w:rsidRDefault="00854781" w:rsidP="00854781">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854781" w:rsidRPr="00AA4BC7" w:rsidRDefault="00854781" w:rsidP="00854781">
      <w:pPr>
        <w:shd w:val="clear" w:color="auto" w:fill="FFFFFF"/>
        <w:spacing w:after="0" w:line="240" w:lineRule="auto"/>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hAnsi="Times New Roman" w:cs="Times New Roman"/>
          <w:b/>
          <w:sz w:val="20"/>
          <w:szCs w:val="20"/>
        </w:rPr>
        <w:t>«</w:t>
      </w:r>
      <w:r w:rsidR="00816157">
        <w:rPr>
          <w:rFonts w:ascii="Times New Roman" w:eastAsia="Times New Roman" w:hAnsi="Times New Roman" w:cs="Times New Roman"/>
          <w:b/>
          <w:sz w:val="20"/>
          <w:szCs w:val="20"/>
          <w:lang w:eastAsia="zh-CN"/>
        </w:rPr>
        <w:t>Режимы резания при обработке на токарных многорезцовых станках. Нормирование.</w:t>
      </w:r>
      <w:r w:rsidRPr="00AA4BC7">
        <w:rPr>
          <w:rFonts w:ascii="Times New Roman" w:hAnsi="Times New Roman" w:cs="Times New Roman"/>
          <w:b/>
          <w:sz w:val="20"/>
          <w:szCs w:val="20"/>
        </w:rPr>
        <w:t>»</w:t>
      </w:r>
    </w:p>
    <w:p w:rsidR="00854781" w:rsidRDefault="00E07584" w:rsidP="00854781">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854781" w:rsidRPr="00AA4BC7">
        <w:rPr>
          <w:rFonts w:ascii="Times New Roman" w:eastAsia="Times New Roman" w:hAnsi="Times New Roman" w:cs="Times New Roman"/>
          <w:sz w:val="20"/>
          <w:szCs w:val="20"/>
          <w:u w:val="single"/>
          <w:lang w:eastAsia="zh-CN"/>
        </w:rPr>
        <w:t>:</w:t>
      </w:r>
      <w:r w:rsidR="00854781">
        <w:rPr>
          <w:rFonts w:ascii="Times New Roman" w:eastAsia="Times New Roman" w:hAnsi="Times New Roman" w:cs="Times New Roman"/>
          <w:sz w:val="20"/>
          <w:szCs w:val="20"/>
          <w:lang w:eastAsia="zh-CN"/>
        </w:rPr>
        <w:t xml:space="preserve"> </w:t>
      </w:r>
      <w:r w:rsidR="00854781" w:rsidRPr="00AA4BC7">
        <w:rPr>
          <w:rFonts w:ascii="Times New Roman" w:eastAsia="Times New Roman" w:hAnsi="Times New Roman" w:cs="Times New Roman"/>
          <w:sz w:val="20"/>
          <w:szCs w:val="20"/>
          <w:lang w:eastAsia="zh-CN"/>
        </w:rPr>
        <w:t>За</w:t>
      </w:r>
      <w:r w:rsidR="00816157">
        <w:rPr>
          <w:rFonts w:ascii="Times New Roman" w:eastAsia="Times New Roman" w:hAnsi="Times New Roman" w:cs="Times New Roman"/>
          <w:sz w:val="20"/>
          <w:szCs w:val="20"/>
          <w:lang w:eastAsia="zh-CN"/>
        </w:rPr>
        <w:t>крепление навыка в нормировании</w:t>
      </w:r>
      <w:r w:rsidR="00854781">
        <w:rPr>
          <w:rFonts w:ascii="Times New Roman" w:eastAsia="Times New Roman" w:hAnsi="Times New Roman" w:cs="Times New Roman"/>
          <w:sz w:val="20"/>
          <w:szCs w:val="20"/>
          <w:lang w:eastAsia="zh-CN"/>
        </w:rPr>
        <w:t xml:space="preserve"> обработку</w:t>
      </w:r>
      <w:r w:rsidR="00816157">
        <w:rPr>
          <w:rFonts w:ascii="Times New Roman" w:eastAsia="Times New Roman" w:hAnsi="Times New Roman" w:cs="Times New Roman"/>
          <w:sz w:val="20"/>
          <w:szCs w:val="20"/>
          <w:lang w:eastAsia="zh-CN"/>
        </w:rPr>
        <w:t xml:space="preserve"> на многорезцовых станках</w:t>
      </w:r>
      <w:r w:rsidR="00854781">
        <w:rPr>
          <w:rFonts w:ascii="Times New Roman" w:eastAsia="Times New Roman" w:hAnsi="Times New Roman" w:cs="Times New Roman"/>
          <w:sz w:val="20"/>
          <w:szCs w:val="20"/>
          <w:lang w:eastAsia="zh-CN"/>
        </w:rPr>
        <w:t>.</w:t>
      </w:r>
    </w:p>
    <w:p w:rsidR="00854781" w:rsidRPr="00854781"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Рассчитать режимы резани</w:t>
      </w:r>
      <w:r w:rsidR="00816157">
        <w:rPr>
          <w:rFonts w:ascii="Times New Roman" w:eastAsia="Times New Roman" w:hAnsi="Times New Roman" w:cs="Times New Roman"/>
          <w:sz w:val="20"/>
          <w:szCs w:val="20"/>
          <w:lang w:eastAsia="zh-CN"/>
        </w:rPr>
        <w:t>я и норму времени для многорезцовых токарных станков.</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Нормативы для но</w:t>
      </w:r>
      <w:r w:rsidR="00816157">
        <w:rPr>
          <w:rFonts w:ascii="Times New Roman" w:eastAsia="Times New Roman" w:hAnsi="Times New Roman" w:cs="Times New Roman"/>
          <w:sz w:val="20"/>
          <w:szCs w:val="20"/>
          <w:lang w:eastAsia="zh-CN"/>
        </w:rPr>
        <w:t xml:space="preserve">рмирования металлорежущих операций </w:t>
      </w:r>
      <w:r>
        <w:rPr>
          <w:rFonts w:ascii="Times New Roman" w:eastAsia="Times New Roman" w:hAnsi="Times New Roman" w:cs="Times New Roman"/>
          <w:sz w:val="20"/>
          <w:szCs w:val="20"/>
          <w:lang w:eastAsia="zh-CN"/>
        </w:rPr>
        <w:t>обработки.</w:t>
      </w:r>
    </w:p>
    <w:p w:rsidR="00854781" w:rsidRPr="00854781"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Теоретические положения</w:t>
      </w:r>
    </w:p>
    <w:p w:rsidR="00854781" w:rsidRPr="00AA4BC7" w:rsidRDefault="00816157" w:rsidP="00854781">
      <w:pPr>
        <w:shd w:val="clear" w:color="auto" w:fill="FFFFFF"/>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Применение специального оборудования, рассчитанного на использование многоинструментальных наладок - один из основных путей снижения оперативного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Различают три вида работы инструментов в многоинструментальных наладках:</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последовательную:  в этом случае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операции равно сумме основного времени по последовательным переходам;</w:t>
      </w:r>
    </w:p>
    <w:p w:rsidR="00854781" w:rsidRPr="00AA4BC7" w:rsidRDefault="00854781" w:rsidP="00854781">
      <w:pPr>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параллельную, то есть совмещение переходов во времени: в этом случае основное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равно времени наиболее длительного из совмещенных переходов;</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смешанную (параллельно-последовательную): в этом случае инструменты в группе работают параллельно, а группы инструментов -последовательно.</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Многоинструментальные наладки применяют на различных станках. В зависимости от типа станка определение режимов резания имеет свои особенности, но есть и общие, единые правила.</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Общемашиностроительные нормативы режимов резания предусматривают в расчетах два основных этапа:</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Расчет кинематических элементов режимов резания (</w:t>
      </w:r>
      <w:r w:rsidRPr="00AA4BC7">
        <w:rPr>
          <w:rFonts w:ascii="Times New Roman" w:eastAsia="Times New Roman" w:hAnsi="Times New Roman" w:cs="Times New Roman"/>
          <w:sz w:val="20"/>
          <w:szCs w:val="20"/>
          <w:lang w:val="en-US" w:eastAsia="zh-CN"/>
        </w:rPr>
        <w:t>U</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 для отдельных групп инструментов, связанных общими кинематическими параметрами, то есть расчет режима резания по каждой рабочей позиции.</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Назначение режимов резания в группе инструментов ведутся по наиболее нагруженному инструменту (в группе одновременно работающих).</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Корректирование режима резания по порциям с целью выравнивания времени работы отдельных групп инструментов, кинематически не связанных между собой.</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зависимости от конструктивных особенностей станка второго этапа может и не быть.</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Порядок определения режимов резания и нормы  времени в основном определяется видом выполняемых работ.</w:t>
      </w:r>
    </w:p>
    <w:p w:rsidR="00854781" w:rsidRPr="00AA4BC7" w:rsidRDefault="00854781" w:rsidP="00854781">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Особенности нормирования многоинструментальных работ</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Определяется наиболее нагруженный режущий инструмент в группе одновре</w:t>
      </w:r>
      <w:r w:rsidRPr="00AA4BC7">
        <w:rPr>
          <w:rFonts w:ascii="Times New Roman" w:eastAsia="Times New Roman" w:hAnsi="Times New Roman" w:cs="Times New Roman"/>
          <w:sz w:val="20"/>
          <w:szCs w:val="20"/>
          <w:lang w:eastAsia="zh-CN"/>
        </w:rPr>
        <w:softHyphen/>
        <w:t>менно работающих.</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Но наиболее нагруженному инструменту выбирается нормативная подача (</w:t>
      </w:r>
      <w:r w:rsidRPr="00AA4BC7">
        <w:rPr>
          <w:rFonts w:ascii="Times New Roman" w:eastAsia="Times New Roman" w:hAnsi="Times New Roman" w:cs="Times New Roman"/>
          <w:sz w:val="20"/>
          <w:szCs w:val="20"/>
          <w:lang w:val="en-US" w:eastAsia="zh-CN"/>
        </w:rPr>
        <w:t>S</w:t>
      </w:r>
      <w:r w:rsidRPr="00AA4BC7">
        <w:rPr>
          <w:rFonts w:ascii="Times New Roman" w:eastAsia="Times New Roman" w:hAnsi="Times New Roman" w:cs="Times New Roman"/>
          <w:sz w:val="20"/>
          <w:szCs w:val="20"/>
          <w:lang w:eastAsia="zh-CN"/>
        </w:rPr>
        <w:t>)</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Расчет скорости проводится с учетом стойкости инструментов.</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Корректировка режимов резания с учетом возможностей станка.</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Расчетные значения режимов резания не следует повышать более чем на 10-15%.</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Проверка режимов резания проводится по суммарной мощности резания (∑ N</w:t>
      </w:r>
      <w:r w:rsidRPr="00AA4BC7">
        <w:rPr>
          <w:rFonts w:ascii="Times New Roman" w:eastAsia="Times New Roman" w:hAnsi="Times New Roman" w:cs="Times New Roman"/>
          <w:sz w:val="20"/>
          <w:szCs w:val="20"/>
          <w:vertAlign w:val="subscript"/>
          <w:lang w:val="en-US" w:eastAsia="zh-CN"/>
        </w:rPr>
        <w:t>p</w:t>
      </w:r>
      <w:r w:rsidRPr="00AA4BC7">
        <w:rPr>
          <w:rFonts w:ascii="Times New Roman" w:eastAsia="Times New Roman" w:hAnsi="Times New Roman" w:cs="Times New Roman"/>
          <w:sz w:val="20"/>
          <w:szCs w:val="20"/>
          <w:lang w:eastAsia="zh-CN"/>
        </w:rPr>
        <w:t>) для одновременно работающих инструментов по отношению к мощности станка (</w:t>
      </w:r>
      <w:r w:rsidRPr="00AA4BC7">
        <w:rPr>
          <w:rFonts w:ascii="Times New Roman" w:eastAsia="Times New Roman" w:hAnsi="Times New Roman" w:cs="Times New Roman"/>
          <w:sz w:val="20"/>
          <w:szCs w:val="20"/>
          <w:lang w:val="en-US" w:eastAsia="zh-CN"/>
        </w:rPr>
        <w:t>N</w:t>
      </w:r>
      <w:r w:rsidRPr="00AA4BC7">
        <w:rPr>
          <w:rFonts w:ascii="Times New Roman" w:eastAsia="Times New Roman" w:hAnsi="Times New Roman" w:cs="Times New Roman"/>
          <w:sz w:val="20"/>
          <w:szCs w:val="20"/>
          <w:vertAlign w:val="subscript"/>
          <w:lang w:eastAsia="zh-CN"/>
        </w:rPr>
        <w:t>сг</w:t>
      </w:r>
      <w:r w:rsidRPr="00AA4BC7">
        <w:rPr>
          <w:rFonts w:ascii="Times New Roman" w:eastAsia="Times New Roman" w:hAnsi="Times New Roman" w:cs="Times New Roman"/>
          <w:sz w:val="20"/>
          <w:szCs w:val="20"/>
          <w:lang w:eastAsia="zh-CN"/>
        </w:rPr>
        <w:t>).</w:t>
      </w:r>
    </w:p>
    <w:p w:rsidR="00854781" w:rsidRPr="00AA4BC7" w:rsidRDefault="00854781" w:rsidP="00854781">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Расчет основного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проводят по окончательно принятой схеме наладки и режимам резания по данным станка.</w:t>
      </w:r>
    </w:p>
    <w:p w:rsidR="00816157" w:rsidRPr="00AA4BC7" w:rsidRDefault="001404B0" w:rsidP="001404B0">
      <w:pPr>
        <w:shd w:val="clear" w:color="auto" w:fill="FFFFFF"/>
        <w:spacing w:after="0" w:line="240" w:lineRule="auto"/>
        <w:rPr>
          <w:rFonts w:ascii="Times New Roman" w:eastAsia="Times New Roman" w:hAnsi="Times New Roman" w:cs="Times New Roman"/>
          <w:sz w:val="20"/>
          <w:szCs w:val="20"/>
          <w:lang w:eastAsia="zh-CN"/>
        </w:rPr>
      </w:pPr>
      <w:r>
        <w:rPr>
          <w:rFonts w:ascii="Times New Roman" w:eastAsia="Calibri" w:hAnsi="Times New Roman" w:cs="Times New Roman"/>
          <w:bCs/>
          <w:sz w:val="20"/>
          <w:szCs w:val="20"/>
        </w:rPr>
        <w:t xml:space="preserve">                                                                      </w:t>
      </w:r>
      <w:r w:rsidR="00816157" w:rsidRPr="00AA4BC7">
        <w:rPr>
          <w:rFonts w:ascii="Times New Roman" w:eastAsia="Times New Roman" w:hAnsi="Times New Roman" w:cs="Times New Roman"/>
          <w:sz w:val="20"/>
          <w:szCs w:val="20"/>
          <w:u w:val="single"/>
          <w:lang w:eastAsia="zh-CN"/>
        </w:rPr>
        <w:t>Алгоритм выполнения работы</w:t>
      </w:r>
    </w:p>
    <w:p w:rsidR="00816157" w:rsidRPr="00AA4BC7" w:rsidRDefault="00816157" w:rsidP="0081615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Указать исходные данные. </w:t>
      </w:r>
      <w:r>
        <w:rPr>
          <w:rFonts w:ascii="Times New Roman" w:eastAsia="Times New Roman" w:hAnsi="Times New Roman" w:cs="Times New Roman"/>
          <w:sz w:val="20"/>
          <w:szCs w:val="20"/>
          <w:lang w:eastAsia="zh-CN"/>
        </w:rPr>
        <w:t xml:space="preserve"> </w:t>
      </w:r>
    </w:p>
    <w:p w:rsidR="00816157" w:rsidRDefault="00816157" w:rsidP="00816157">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2.Определить      наиболее      нагруженные      инструменты      в      группах одновременно работающих</w:t>
      </w:r>
      <w:r w:rsidR="001404B0">
        <w:rPr>
          <w:rFonts w:ascii="Times New Roman" w:eastAsia="Times New Roman" w:hAnsi="Times New Roman" w:cs="Times New Roman"/>
          <w:sz w:val="20"/>
          <w:szCs w:val="20"/>
          <w:lang w:eastAsia="zh-CN"/>
        </w:rPr>
        <w:t>.</w:t>
      </w:r>
    </w:p>
    <w:p w:rsidR="001404B0" w:rsidRDefault="001404B0" w:rsidP="0081615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3. Рассчитать режимы резания.</w:t>
      </w:r>
    </w:p>
    <w:p w:rsidR="001404B0" w:rsidRDefault="001404B0" w:rsidP="0081615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 Проверить расчеты по мощности станка.</w:t>
      </w:r>
    </w:p>
    <w:p w:rsidR="001404B0" w:rsidRDefault="001404B0" w:rsidP="0081615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5. Провести расчет нормы времени по элементам.</w:t>
      </w:r>
    </w:p>
    <w:p w:rsidR="001404B0" w:rsidRPr="001404B0" w:rsidRDefault="001404B0" w:rsidP="0081615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выполненного задания.</w:t>
      </w:r>
    </w:p>
    <w:p w:rsidR="00816157" w:rsidRPr="00AA4BC7" w:rsidRDefault="00816157" w:rsidP="0081615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816157" w:rsidRPr="00AA4BC7" w:rsidRDefault="001404B0" w:rsidP="0081615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816157" w:rsidRPr="00AA4BC7" w:rsidRDefault="001404B0" w:rsidP="00816157">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2E04C9" w:rsidRDefault="001404B0" w:rsidP="00AA4BC7">
      <w:pPr>
        <w:tabs>
          <w:tab w:val="left" w:pos="360"/>
        </w:tabs>
        <w:spacing w:line="240" w:lineRule="auto"/>
        <w:jc w:val="center"/>
        <w:rPr>
          <w:rFonts w:ascii="Times New Roman" w:eastAsia="Calibri" w:hAnsi="Times New Roman" w:cs="Times New Roman"/>
          <w:bCs/>
          <w:sz w:val="20"/>
          <w:szCs w:val="20"/>
        </w:rPr>
      </w:pPr>
      <w:r>
        <w:rPr>
          <w:rFonts w:ascii="Times New Roman" w:eastAsia="Times New Roman" w:hAnsi="Times New Roman" w:cs="Times New Roman"/>
          <w:sz w:val="20"/>
          <w:szCs w:val="20"/>
          <w:u w:val="single"/>
          <w:lang w:eastAsia="zh-CN"/>
        </w:rPr>
        <w:t xml:space="preserve"> </w:t>
      </w:r>
    </w:p>
    <w:p w:rsidR="002E04C9" w:rsidRDefault="002E04C9" w:rsidP="00AA4BC7">
      <w:pPr>
        <w:tabs>
          <w:tab w:val="left" w:pos="360"/>
        </w:tabs>
        <w:spacing w:line="240" w:lineRule="auto"/>
        <w:jc w:val="center"/>
        <w:rPr>
          <w:rFonts w:ascii="Times New Roman" w:eastAsia="Calibri" w:hAnsi="Times New Roman" w:cs="Times New Roman"/>
          <w:bCs/>
          <w:sz w:val="20"/>
          <w:szCs w:val="20"/>
        </w:rPr>
      </w:pPr>
    </w:p>
    <w:p w:rsidR="002E04C9" w:rsidRDefault="002E04C9" w:rsidP="00AA4BC7">
      <w:pPr>
        <w:tabs>
          <w:tab w:val="left" w:pos="360"/>
        </w:tabs>
        <w:spacing w:line="240" w:lineRule="auto"/>
        <w:jc w:val="center"/>
        <w:rPr>
          <w:rFonts w:ascii="Times New Roman" w:eastAsia="Calibri" w:hAnsi="Times New Roman" w:cs="Times New Roman"/>
          <w:bCs/>
          <w:sz w:val="20"/>
          <w:szCs w:val="20"/>
        </w:rPr>
      </w:pPr>
    </w:p>
    <w:p w:rsidR="002E04C9" w:rsidRDefault="002E04C9" w:rsidP="00AA4BC7">
      <w:pPr>
        <w:tabs>
          <w:tab w:val="left" w:pos="360"/>
        </w:tabs>
        <w:spacing w:line="240" w:lineRule="auto"/>
        <w:jc w:val="center"/>
        <w:rPr>
          <w:rFonts w:ascii="Times New Roman" w:eastAsia="Calibri" w:hAnsi="Times New Roman" w:cs="Times New Roman"/>
          <w:bCs/>
          <w:sz w:val="20"/>
          <w:szCs w:val="20"/>
        </w:rPr>
      </w:pPr>
    </w:p>
    <w:p w:rsidR="002E04C9" w:rsidRDefault="002E04C9" w:rsidP="00AA4BC7">
      <w:pPr>
        <w:tabs>
          <w:tab w:val="left" w:pos="360"/>
        </w:tabs>
        <w:spacing w:line="240" w:lineRule="auto"/>
        <w:jc w:val="center"/>
        <w:rPr>
          <w:rFonts w:ascii="Times New Roman" w:eastAsia="Calibri" w:hAnsi="Times New Roman" w:cs="Times New Roman"/>
          <w:bCs/>
          <w:sz w:val="20"/>
          <w:szCs w:val="20"/>
        </w:rPr>
      </w:pPr>
    </w:p>
    <w:p w:rsidR="002E04C9" w:rsidRDefault="002E04C9" w:rsidP="00AA4BC7">
      <w:pPr>
        <w:tabs>
          <w:tab w:val="left" w:pos="360"/>
        </w:tabs>
        <w:spacing w:line="240" w:lineRule="auto"/>
        <w:jc w:val="center"/>
        <w:rPr>
          <w:rFonts w:ascii="Times New Roman" w:eastAsia="Calibri" w:hAnsi="Times New Roman" w:cs="Times New Roman"/>
          <w:bCs/>
          <w:sz w:val="20"/>
          <w:szCs w:val="20"/>
        </w:rPr>
      </w:pPr>
    </w:p>
    <w:p w:rsidR="002E04C9" w:rsidRDefault="002E04C9" w:rsidP="00AA4BC7">
      <w:pPr>
        <w:tabs>
          <w:tab w:val="left" w:pos="360"/>
        </w:tabs>
        <w:spacing w:line="240" w:lineRule="auto"/>
        <w:jc w:val="center"/>
        <w:rPr>
          <w:rFonts w:ascii="Times New Roman" w:eastAsia="Calibri" w:hAnsi="Times New Roman" w:cs="Times New Roman"/>
          <w:bCs/>
          <w:sz w:val="20"/>
          <w:szCs w:val="20"/>
        </w:rPr>
      </w:pPr>
    </w:p>
    <w:p w:rsidR="001404B0" w:rsidRDefault="001404B0" w:rsidP="001404B0">
      <w:pPr>
        <w:tabs>
          <w:tab w:val="left" w:pos="360"/>
        </w:tabs>
        <w:spacing w:line="240" w:lineRule="auto"/>
        <w:rPr>
          <w:rFonts w:ascii="Times New Roman" w:eastAsia="Calibri" w:hAnsi="Times New Roman" w:cs="Times New Roman"/>
          <w:bCs/>
          <w:sz w:val="20"/>
          <w:szCs w:val="20"/>
        </w:rPr>
      </w:pPr>
    </w:p>
    <w:p w:rsidR="00BF766F" w:rsidRDefault="00BF766F" w:rsidP="001404B0">
      <w:pPr>
        <w:tabs>
          <w:tab w:val="left" w:pos="360"/>
        </w:tabs>
        <w:spacing w:line="240" w:lineRule="auto"/>
        <w:rPr>
          <w:rFonts w:ascii="Times New Roman" w:eastAsia="Calibri" w:hAnsi="Times New Roman" w:cs="Times New Roman"/>
          <w:bCs/>
          <w:sz w:val="20"/>
          <w:szCs w:val="20"/>
        </w:rPr>
      </w:pPr>
    </w:p>
    <w:p w:rsidR="00BF766F" w:rsidRDefault="00BF766F" w:rsidP="001404B0">
      <w:pPr>
        <w:tabs>
          <w:tab w:val="left" w:pos="360"/>
        </w:tabs>
        <w:spacing w:line="240" w:lineRule="auto"/>
        <w:rPr>
          <w:rFonts w:ascii="Times New Roman" w:eastAsia="Calibri" w:hAnsi="Times New Roman" w:cs="Times New Roman"/>
          <w:bCs/>
          <w:sz w:val="20"/>
          <w:szCs w:val="20"/>
        </w:rPr>
      </w:pPr>
    </w:p>
    <w:p w:rsidR="00383654" w:rsidRPr="000C77BD" w:rsidRDefault="001404B0" w:rsidP="001404B0">
      <w:pPr>
        <w:tabs>
          <w:tab w:val="left" w:pos="360"/>
        </w:tabs>
        <w:spacing w:line="240" w:lineRule="auto"/>
        <w:jc w:val="center"/>
        <w:rPr>
          <w:rFonts w:ascii="Times New Roman" w:eastAsia="Calibri" w:hAnsi="Times New Roman" w:cs="Times New Roman"/>
          <w:bCs/>
          <w:sz w:val="20"/>
          <w:szCs w:val="20"/>
        </w:rPr>
      </w:pPr>
      <w:r w:rsidRPr="000C77BD">
        <w:rPr>
          <w:rFonts w:ascii="Times New Roman" w:eastAsia="Calibri" w:hAnsi="Times New Roman" w:cs="Times New Roman"/>
          <w:bCs/>
          <w:sz w:val="20"/>
          <w:szCs w:val="20"/>
        </w:rPr>
        <w:lastRenderedPageBreak/>
        <w:t>Занятие№31</w:t>
      </w:r>
      <w:r w:rsidR="000C77BD" w:rsidRPr="000C77BD">
        <w:rPr>
          <w:rFonts w:ascii="Times New Roman" w:eastAsia="Calibri" w:hAnsi="Times New Roman" w:cs="Times New Roman"/>
          <w:bCs/>
          <w:sz w:val="20"/>
          <w:szCs w:val="20"/>
        </w:rPr>
        <w:t>:</w:t>
      </w:r>
    </w:p>
    <w:p w:rsidR="002012BB" w:rsidRPr="00AA4BC7" w:rsidRDefault="002012BB" w:rsidP="002012BB">
      <w:pPr>
        <w:shd w:val="clear" w:color="auto" w:fill="FFFFFF"/>
        <w:spacing w:after="0" w:line="240" w:lineRule="auto"/>
        <w:jc w:val="both"/>
        <w:rPr>
          <w:rFonts w:ascii="Times New Roman" w:eastAsia="Times New Roman" w:hAnsi="Times New Roman" w:cs="Times New Roman"/>
          <w:b/>
          <w:sz w:val="20"/>
          <w:szCs w:val="20"/>
          <w:lang w:eastAsia="zh-CN"/>
        </w:rPr>
      </w:pPr>
      <w:r w:rsidRPr="002012BB">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eastAsia="Times New Roman" w:hAnsi="Times New Roman" w:cs="Times New Roman"/>
          <w:b/>
          <w:sz w:val="20"/>
          <w:szCs w:val="20"/>
          <w:lang w:eastAsia="zh-CN"/>
        </w:rPr>
        <w:t>Режимы резания при обработке на агрегатных сверлильных станках. Нормирование.</w:t>
      </w:r>
      <w:r w:rsidRPr="00AA4BC7">
        <w:rPr>
          <w:rFonts w:ascii="Times New Roman" w:hAnsi="Times New Roman" w:cs="Times New Roman"/>
          <w:b/>
          <w:sz w:val="20"/>
          <w:szCs w:val="20"/>
        </w:rPr>
        <w:t>»</w:t>
      </w:r>
    </w:p>
    <w:p w:rsidR="002012BB" w:rsidRDefault="002012BB" w:rsidP="002012BB">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Цель </w:t>
      </w:r>
      <w:r w:rsidR="00E07584">
        <w:rPr>
          <w:rFonts w:ascii="Times New Roman" w:eastAsia="Times New Roman" w:hAnsi="Times New Roman" w:cs="Times New Roman"/>
          <w:sz w:val="20"/>
          <w:szCs w:val="20"/>
          <w:u w:val="single"/>
          <w:lang w:eastAsia="zh-CN"/>
        </w:rPr>
        <w:t>занятия:</w:t>
      </w:r>
      <w:r w:rsidR="00A24450">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Развитие и закрепление навыка по назначению режимов резания при проектировании операции механической обработки.</w:t>
      </w:r>
    </w:p>
    <w:p w:rsidR="00A24450" w:rsidRPr="00AA4BC7" w:rsidRDefault="00A24450" w:rsidP="00A24450">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 xml:space="preserve">Рассчитать режимы резанья и норму времени на </w:t>
      </w:r>
      <w:r w:rsidR="000C77BD">
        <w:rPr>
          <w:rFonts w:ascii="Times New Roman" w:eastAsia="Times New Roman" w:hAnsi="Times New Roman" w:cs="Times New Roman"/>
          <w:sz w:val="20"/>
          <w:szCs w:val="20"/>
          <w:lang w:eastAsia="zh-CN"/>
        </w:rPr>
        <w:t>агрег</w:t>
      </w:r>
      <w:r>
        <w:rPr>
          <w:rFonts w:ascii="Times New Roman" w:eastAsia="Times New Roman" w:hAnsi="Times New Roman" w:cs="Times New Roman"/>
          <w:sz w:val="20"/>
          <w:szCs w:val="20"/>
          <w:lang w:eastAsia="zh-CN"/>
        </w:rPr>
        <w:t>атную сверлильную операцию</w:t>
      </w:r>
      <w:r w:rsidRPr="00AA4BC7">
        <w:rPr>
          <w:rFonts w:ascii="Times New Roman" w:eastAsia="Times New Roman" w:hAnsi="Times New Roman" w:cs="Times New Roman"/>
          <w:sz w:val="20"/>
          <w:szCs w:val="20"/>
          <w:lang w:eastAsia="zh-CN"/>
        </w:rPr>
        <w:t>.</w:t>
      </w:r>
    </w:p>
    <w:p w:rsidR="002012BB" w:rsidRPr="00AA4BC7" w:rsidRDefault="002012BB" w:rsidP="002012BB">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2012BB" w:rsidRPr="00AA4BC7" w:rsidRDefault="002012BB" w:rsidP="002012BB">
      <w:pPr>
        <w:shd w:val="clear" w:color="auto" w:fill="FFFFFF"/>
        <w:spacing w:after="0" w:line="240" w:lineRule="auto"/>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w:t>
      </w:r>
      <w:r w:rsidR="00A24450">
        <w:rPr>
          <w:rFonts w:ascii="Times New Roman" w:eastAsia="Times New Roman" w:hAnsi="Times New Roman" w:cs="Times New Roman"/>
          <w:sz w:val="20"/>
          <w:szCs w:val="20"/>
          <w:lang w:eastAsia="zh-CN"/>
        </w:rPr>
        <w:t>Нормативы по режимам резания и технической норме.</w:t>
      </w:r>
    </w:p>
    <w:p w:rsidR="000C77BD" w:rsidRDefault="00A24450" w:rsidP="00A24450">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2. </w:t>
      </w:r>
      <w:r w:rsidR="002012BB" w:rsidRPr="00AA4BC7">
        <w:rPr>
          <w:rFonts w:ascii="Times New Roman" w:eastAsia="Times New Roman" w:hAnsi="Times New Roman" w:cs="Times New Roman"/>
          <w:sz w:val="20"/>
          <w:szCs w:val="20"/>
          <w:lang w:eastAsia="zh-CN"/>
        </w:rPr>
        <w:t>Чертеж детали</w:t>
      </w:r>
      <w:r w:rsidR="000C77BD">
        <w:rPr>
          <w:rFonts w:ascii="Times New Roman" w:eastAsia="Times New Roman" w:hAnsi="Times New Roman" w:cs="Times New Roman"/>
          <w:sz w:val="20"/>
          <w:szCs w:val="20"/>
          <w:lang w:eastAsia="zh-CN"/>
        </w:rPr>
        <w:t>.</w:t>
      </w:r>
    </w:p>
    <w:p w:rsidR="002012BB" w:rsidRPr="00A24450" w:rsidRDefault="00A24450" w:rsidP="00A24450">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2012BB" w:rsidRPr="00AA4BC7">
        <w:rPr>
          <w:rFonts w:ascii="Times New Roman" w:eastAsia="Times New Roman" w:hAnsi="Times New Roman" w:cs="Times New Roman"/>
          <w:sz w:val="20"/>
          <w:szCs w:val="20"/>
          <w:u w:val="single"/>
          <w:lang w:eastAsia="zh-CN"/>
        </w:rPr>
        <w:t>Теоретические положения</w:t>
      </w:r>
    </w:p>
    <w:p w:rsidR="002012BB" w:rsidRPr="00AA4BC7" w:rsidRDefault="002012BB" w:rsidP="002012BB">
      <w:pPr>
        <w:tabs>
          <w:tab w:val="left" w:pos="360"/>
        </w:tabs>
        <w:spacing w:after="0" w:line="240" w:lineRule="auto"/>
        <w:jc w:val="center"/>
        <w:rPr>
          <w:rFonts w:ascii="Times New Roman" w:eastAsia="Calibri" w:hAnsi="Times New Roman" w:cs="Times New Roman"/>
          <w:bCs/>
          <w:sz w:val="20"/>
          <w:szCs w:val="20"/>
        </w:rPr>
      </w:pPr>
    </w:p>
    <w:p w:rsidR="00383654" w:rsidRPr="00AA4BC7" w:rsidRDefault="00383654" w:rsidP="002012BB">
      <w:pPr>
        <w:widowControl w:val="0"/>
        <w:spacing w:after="0" w:line="240" w:lineRule="auto"/>
        <w:ind w:left="20"/>
        <w:jc w:val="center"/>
        <w:rPr>
          <w:rFonts w:ascii="Times New Roman" w:eastAsia="Arial Narrow" w:hAnsi="Times New Roman" w:cs="Times New Roman"/>
          <w:b/>
          <w:bCs/>
          <w:color w:val="000000"/>
          <w:sz w:val="20"/>
          <w:szCs w:val="20"/>
        </w:rPr>
      </w:pPr>
      <w:r w:rsidRPr="00AA4BC7">
        <w:rPr>
          <w:rFonts w:ascii="Times New Roman" w:eastAsia="Arial Narrow" w:hAnsi="Times New Roman" w:cs="Times New Roman"/>
          <w:b/>
          <w:bCs/>
          <w:color w:val="000000"/>
          <w:sz w:val="20"/>
          <w:szCs w:val="20"/>
        </w:rPr>
        <w:t>Нормирование работ на многошпиндельных сверлиль</w:t>
      </w:r>
      <w:r w:rsidRPr="00AA4BC7">
        <w:rPr>
          <w:rFonts w:ascii="Times New Roman" w:eastAsia="Arial Narrow" w:hAnsi="Times New Roman" w:cs="Times New Roman"/>
          <w:b/>
          <w:bCs/>
          <w:color w:val="000000"/>
          <w:sz w:val="20"/>
          <w:szCs w:val="20"/>
        </w:rPr>
        <w:softHyphen/>
        <w:t>ных станках</w:t>
      </w:r>
      <w:r w:rsidR="002E04C9">
        <w:rPr>
          <w:rFonts w:ascii="Times New Roman" w:eastAsia="Arial Narrow" w:hAnsi="Times New Roman" w:cs="Times New Roman"/>
          <w:b/>
          <w:bCs/>
          <w:color w:val="000000"/>
          <w:sz w:val="20"/>
          <w:szCs w:val="20"/>
        </w:rPr>
        <w:t>.</w:t>
      </w:r>
    </w:p>
    <w:p w:rsidR="00383654" w:rsidRPr="002012BB" w:rsidRDefault="00383654" w:rsidP="002012BB">
      <w:pPr>
        <w:widowControl w:val="0"/>
        <w:spacing w:after="0" w:line="240" w:lineRule="auto"/>
        <w:ind w:left="20" w:firstLine="34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Режим работы на многошпиндельных сверлильных станках характеризуется тем, что отдельные инструменты могут иметь различные числа оборотов и подачи в милли</w:t>
      </w:r>
      <w:r w:rsidRPr="00AA4BC7">
        <w:rPr>
          <w:rFonts w:ascii="Times New Roman" w:hAnsi="Times New Roman" w:cs="Times New Roman"/>
          <w:color w:val="000000"/>
          <w:sz w:val="20"/>
          <w:szCs w:val="20"/>
        </w:rPr>
        <w:softHyphen/>
        <w:t>метрах на один оборот, но минутная подача (в миллимет</w:t>
      </w:r>
      <w:r w:rsidRPr="00AA4BC7">
        <w:rPr>
          <w:rFonts w:ascii="Times New Roman" w:hAnsi="Times New Roman" w:cs="Times New Roman"/>
          <w:color w:val="000000"/>
          <w:sz w:val="20"/>
          <w:szCs w:val="20"/>
        </w:rPr>
        <w:softHyphen/>
        <w:t>рах в минуту) для всех инструментов всегда остается оди</w:t>
      </w:r>
      <w:r w:rsidRPr="00AA4BC7">
        <w:rPr>
          <w:rFonts w:ascii="Times New Roman" w:hAnsi="Times New Roman" w:cs="Times New Roman"/>
          <w:color w:val="000000"/>
          <w:sz w:val="20"/>
          <w:szCs w:val="20"/>
        </w:rPr>
        <w:softHyphen/>
        <w:t>наковой. Величина подач очень часто ограничивается прочностью станка, вследствие чего требуется соответ</w:t>
      </w:r>
      <w:r w:rsidRPr="00AA4BC7">
        <w:rPr>
          <w:rFonts w:ascii="Times New Roman" w:hAnsi="Times New Roman" w:cs="Times New Roman"/>
          <w:color w:val="000000"/>
          <w:sz w:val="20"/>
          <w:szCs w:val="20"/>
        </w:rPr>
        <w:softHyphen/>
        <w:t>ствующая проверка. Режимы определяют в следующем порядке. Прежде всего составляют план обработки, наме</w:t>
      </w:r>
      <w:r w:rsidRPr="00AA4BC7">
        <w:rPr>
          <w:rFonts w:ascii="Times New Roman" w:hAnsi="Times New Roman" w:cs="Times New Roman"/>
          <w:color w:val="000000"/>
          <w:sz w:val="20"/>
          <w:szCs w:val="20"/>
        </w:rPr>
        <w:softHyphen/>
        <w:t>чают инструмент и рассчитывают длину ходов для каждо</w:t>
      </w:r>
      <w:r w:rsidRPr="00AA4BC7">
        <w:rPr>
          <w:rFonts w:ascii="Times New Roman" w:hAnsi="Times New Roman" w:cs="Times New Roman"/>
          <w:color w:val="000000"/>
          <w:sz w:val="20"/>
          <w:szCs w:val="20"/>
        </w:rPr>
        <w:softHyphen/>
        <w:t>го инструмента. В дальнейшем выбирают наибольшие тех</w:t>
      </w:r>
      <w:r w:rsidRPr="00AA4BC7">
        <w:rPr>
          <w:rFonts w:ascii="Times New Roman" w:hAnsi="Times New Roman" w:cs="Times New Roman"/>
          <w:color w:val="000000"/>
          <w:sz w:val="20"/>
          <w:szCs w:val="20"/>
        </w:rPr>
        <w:softHyphen/>
        <w:t>нологически допустимые подачи для каждого инструмента, причем так же, как для одноинструментного сверления. Пересчет подач производится по имеющимся на станке соотношениям между числами оборотов шпинделей, а именно:</w:t>
      </w:r>
      <w:r w:rsidR="002012BB">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 xml:space="preserve">где </w:t>
      </w:r>
      <w:r w:rsidRPr="00AA4BC7">
        <w:rPr>
          <w:rFonts w:ascii="Times New Roman" w:hAnsi="Times New Roman" w:cs="Times New Roman"/>
          <w:b/>
          <w:bCs/>
          <w:i/>
          <w:iCs/>
          <w:smallCaps/>
          <w:color w:val="000000"/>
          <w:spacing w:val="20"/>
          <w:sz w:val="20"/>
          <w:szCs w:val="20"/>
          <w:lang w:val="en-US"/>
        </w:rPr>
        <w:t>s</w:t>
      </w:r>
      <w:r w:rsidRPr="00AA4BC7">
        <w:rPr>
          <w:rFonts w:ascii="Times New Roman" w:hAnsi="Times New Roman" w:cs="Times New Roman"/>
          <w:b/>
          <w:bCs/>
          <w:i/>
          <w:iCs/>
          <w:smallCaps/>
          <w:color w:val="000000"/>
          <w:spacing w:val="20"/>
          <w:sz w:val="20"/>
          <w:szCs w:val="20"/>
          <w:vertAlign w:val="subscript"/>
        </w:rPr>
        <w:t>2</w:t>
      </w:r>
      <w:r w:rsidRPr="00AA4BC7">
        <w:rPr>
          <w:rFonts w:ascii="Times New Roman" w:hAnsi="Times New Roman" w:cs="Times New Roman"/>
          <w:b/>
          <w:bCs/>
          <w:i/>
          <w:iCs/>
          <w:smallCaps/>
          <w:color w:val="000000"/>
          <w:spacing w:val="20"/>
          <w:sz w:val="20"/>
          <w:szCs w:val="20"/>
          <w:vertAlign w:val="subscript"/>
          <w:lang w:val="en-US"/>
        </w:rPr>
        <w:t>k</w:t>
      </w:r>
      <w:r w:rsidRPr="00AA4BC7">
        <w:rPr>
          <w:rFonts w:ascii="Times New Roman" w:hAnsi="Times New Roman" w:cs="Times New Roman"/>
          <w:color w:val="000000"/>
          <w:sz w:val="20"/>
          <w:szCs w:val="20"/>
        </w:rPr>
        <w:t xml:space="preserve">и </w:t>
      </w:r>
      <w:r w:rsidRPr="00AA4BC7">
        <w:rPr>
          <w:rFonts w:ascii="Times New Roman" w:hAnsi="Times New Roman" w:cs="Times New Roman"/>
          <w:b/>
          <w:bCs/>
          <w:i/>
          <w:iCs/>
          <w:smallCaps/>
          <w:color w:val="000000"/>
          <w:spacing w:val="20"/>
          <w:sz w:val="20"/>
          <w:szCs w:val="20"/>
          <w:lang w:val="en-US"/>
        </w:rPr>
        <w:t>s</w:t>
      </w:r>
      <w:r w:rsidRPr="00AA4BC7">
        <w:rPr>
          <w:rFonts w:ascii="Times New Roman" w:hAnsi="Times New Roman" w:cs="Times New Roman"/>
          <w:b/>
          <w:bCs/>
          <w:i/>
          <w:iCs/>
          <w:smallCaps/>
          <w:color w:val="000000"/>
          <w:spacing w:val="20"/>
          <w:sz w:val="20"/>
          <w:szCs w:val="20"/>
          <w:vertAlign w:val="subscript"/>
        </w:rPr>
        <w:t>3</w:t>
      </w:r>
      <w:r w:rsidRPr="00AA4BC7">
        <w:rPr>
          <w:rFonts w:ascii="Times New Roman" w:hAnsi="Times New Roman" w:cs="Times New Roman"/>
          <w:b/>
          <w:bCs/>
          <w:i/>
          <w:iCs/>
          <w:smallCaps/>
          <w:color w:val="000000"/>
          <w:spacing w:val="20"/>
          <w:sz w:val="20"/>
          <w:szCs w:val="20"/>
          <w:vertAlign w:val="subscript"/>
          <w:lang w:val="en-US"/>
        </w:rPr>
        <w:t>k</w:t>
      </w:r>
      <w:r w:rsidRPr="00AA4BC7">
        <w:rPr>
          <w:rFonts w:ascii="Times New Roman" w:hAnsi="Times New Roman" w:cs="Times New Roman"/>
          <w:color w:val="000000"/>
          <w:sz w:val="20"/>
          <w:szCs w:val="20"/>
        </w:rPr>
        <w:t>— подачи второго и третьего сверл, скор</w:t>
      </w:r>
      <w:r w:rsidRPr="00AA4BC7">
        <w:rPr>
          <w:rFonts w:ascii="Times New Roman" w:hAnsi="Times New Roman" w:cs="Times New Roman"/>
          <w:color w:val="000000"/>
          <w:sz w:val="20"/>
          <w:szCs w:val="20"/>
        </w:rPr>
        <w:softHyphen/>
        <w:t>ректированные по передаточному отно</w:t>
      </w:r>
      <w:r w:rsidRPr="00AA4BC7">
        <w:rPr>
          <w:rFonts w:ascii="Times New Roman" w:hAnsi="Times New Roman" w:cs="Times New Roman"/>
          <w:color w:val="000000"/>
          <w:sz w:val="20"/>
          <w:szCs w:val="20"/>
        </w:rPr>
        <w:softHyphen/>
        <w:t>шению;</w:t>
      </w:r>
    </w:p>
    <w:p w:rsidR="00383654" w:rsidRPr="00AA4BC7" w:rsidRDefault="00383654" w:rsidP="002012BB">
      <w:pPr>
        <w:widowControl w:val="0"/>
        <w:spacing w:after="0" w:line="240" w:lineRule="auto"/>
        <w:ind w:right="60"/>
        <w:jc w:val="center"/>
        <w:rPr>
          <w:rFonts w:ascii="Times New Roman" w:hAnsi="Times New Roman" w:cs="Times New Roman"/>
          <w:color w:val="000000"/>
          <w:sz w:val="20"/>
          <w:szCs w:val="20"/>
        </w:rPr>
      </w:pPr>
      <w:r w:rsidRPr="00AA4BC7">
        <w:rPr>
          <w:rFonts w:ascii="Times New Roman" w:hAnsi="Times New Roman" w:cs="Times New Roman"/>
          <w:color w:val="000000"/>
          <w:sz w:val="20"/>
          <w:szCs w:val="20"/>
          <w:lang w:val="en-US"/>
        </w:rPr>
        <w:t>s</w:t>
      </w:r>
      <w:r w:rsidRPr="00AA4BC7">
        <w:rPr>
          <w:rFonts w:ascii="Times New Roman" w:hAnsi="Times New Roman" w:cs="Times New Roman"/>
          <w:color w:val="000000"/>
          <w:sz w:val="20"/>
          <w:szCs w:val="20"/>
          <w:vertAlign w:val="subscript"/>
        </w:rPr>
        <w:t>2</w:t>
      </w:r>
      <w:r w:rsidRPr="00AA4BC7">
        <w:rPr>
          <w:rFonts w:ascii="Times New Roman" w:hAnsi="Times New Roman" w:cs="Times New Roman"/>
          <w:color w:val="000000"/>
          <w:sz w:val="20"/>
          <w:szCs w:val="20"/>
        </w:rPr>
        <w:t xml:space="preserve"> и </w:t>
      </w:r>
      <w:r w:rsidRPr="00AA4BC7">
        <w:rPr>
          <w:rFonts w:ascii="Times New Roman" w:hAnsi="Times New Roman" w:cs="Times New Roman"/>
          <w:color w:val="000000"/>
          <w:sz w:val="20"/>
          <w:szCs w:val="20"/>
          <w:lang w:val="en-US"/>
        </w:rPr>
        <w:t>s</w:t>
      </w:r>
      <w:r w:rsidRPr="00AA4BC7">
        <w:rPr>
          <w:rFonts w:ascii="Times New Roman" w:hAnsi="Times New Roman" w:cs="Times New Roman"/>
          <w:color w:val="000000"/>
          <w:sz w:val="20"/>
          <w:szCs w:val="20"/>
          <w:vertAlign w:val="subscript"/>
        </w:rPr>
        <w:t>3</w:t>
      </w:r>
      <w:r w:rsidRPr="00AA4BC7">
        <w:rPr>
          <w:rFonts w:ascii="Times New Roman" w:hAnsi="Times New Roman" w:cs="Times New Roman"/>
          <w:color w:val="000000"/>
          <w:sz w:val="20"/>
          <w:szCs w:val="20"/>
        </w:rPr>
        <w:t xml:space="preserve"> — запроектированные подачи сверл;</w:t>
      </w:r>
      <w:r w:rsidR="002012BB">
        <w:rPr>
          <w:rFonts w:ascii="Times New Roman" w:hAnsi="Times New Roman" w:cs="Times New Roman"/>
          <w:i/>
          <w:iCs/>
          <w:color w:val="000000"/>
          <w:spacing w:val="10"/>
          <w:sz w:val="20"/>
          <w:szCs w:val="20"/>
        </w:rPr>
        <w:t xml:space="preserve"> </w:t>
      </w:r>
    </w:p>
    <w:p w:rsidR="00383654" w:rsidRPr="002012BB" w:rsidRDefault="00383654" w:rsidP="002012BB">
      <w:pPr>
        <w:widowControl w:val="0"/>
        <w:spacing w:after="0" w:line="240" w:lineRule="auto"/>
        <w:ind w:left="20" w:firstLine="34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Вместо отношений чисел оборотов могут быть взяты передаточные отношения </w:t>
      </w:r>
      <w:r w:rsidRPr="00AA4BC7">
        <w:rPr>
          <w:rFonts w:ascii="Times New Roman" w:hAnsi="Times New Roman" w:cs="Times New Roman"/>
          <w:i/>
          <w:iCs/>
          <w:color w:val="000000"/>
          <w:spacing w:val="10"/>
          <w:sz w:val="20"/>
          <w:szCs w:val="20"/>
        </w:rPr>
        <w:t>}</w:t>
      </w:r>
      <w:r w:rsidRPr="00AA4BC7">
        <w:rPr>
          <w:rFonts w:ascii="Times New Roman" w:hAnsi="Times New Roman" w:cs="Times New Roman"/>
          <w:i/>
          <w:iCs/>
          <w:color w:val="000000"/>
          <w:spacing w:val="10"/>
          <w:sz w:val="20"/>
          <w:szCs w:val="20"/>
          <w:vertAlign w:val="subscript"/>
        </w:rPr>
        <w:t>х</w:t>
      </w:r>
      <w:r w:rsidRPr="00AA4BC7">
        <w:rPr>
          <w:rFonts w:ascii="Times New Roman" w:hAnsi="Times New Roman" w:cs="Times New Roman"/>
          <w:color w:val="000000"/>
          <w:sz w:val="20"/>
          <w:szCs w:val="20"/>
        </w:rPr>
        <w:t xml:space="preserve"> от ведущего вала до первого шпинделя; /</w:t>
      </w:r>
      <w:r w:rsidRPr="00AA4BC7">
        <w:rPr>
          <w:rFonts w:ascii="Times New Roman" w:hAnsi="Times New Roman" w:cs="Times New Roman"/>
          <w:color w:val="000000"/>
          <w:sz w:val="20"/>
          <w:szCs w:val="20"/>
          <w:vertAlign w:val="subscript"/>
        </w:rPr>
        <w:t>2</w:t>
      </w:r>
      <w:r w:rsidRPr="00AA4BC7">
        <w:rPr>
          <w:rFonts w:ascii="Times New Roman" w:hAnsi="Times New Roman" w:cs="Times New Roman"/>
          <w:color w:val="000000"/>
          <w:sz w:val="20"/>
          <w:szCs w:val="20"/>
        </w:rPr>
        <w:t xml:space="preserve"> — от ведущего вала до второго шпинделя и т. д., т. е.</w:t>
      </w:r>
    </w:p>
    <w:p w:rsidR="00383654" w:rsidRPr="00AA4BC7" w:rsidRDefault="00383654" w:rsidP="002012BB">
      <w:pPr>
        <w:widowControl w:val="0"/>
        <w:spacing w:after="0" w:line="240" w:lineRule="auto"/>
        <w:ind w:left="2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Скорректированные числа оборотов не должны превы</w:t>
      </w:r>
      <w:r w:rsidRPr="00AA4BC7">
        <w:rPr>
          <w:rFonts w:ascii="Times New Roman" w:hAnsi="Times New Roman" w:cs="Times New Roman"/>
          <w:color w:val="000000"/>
          <w:sz w:val="20"/>
          <w:szCs w:val="20"/>
        </w:rPr>
        <w:softHyphen/>
        <w:t>шать выбранных для каждого инструмента наибольших технологически допустимых подач. Следующим этапом расчетов является определение общего усилия подачи путем суммирования усилий, требующихся для каждого из инструментов при откорректированных подачах.</w:t>
      </w:r>
    </w:p>
    <w:p w:rsidR="00383654" w:rsidRPr="00AA4BC7" w:rsidRDefault="00383654" w:rsidP="002012BB">
      <w:pPr>
        <w:widowControl w:val="0"/>
        <w:spacing w:after="0" w:line="240" w:lineRule="auto"/>
        <w:ind w:left="2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После этого устанавливают отношение суммарного уси</w:t>
      </w:r>
      <w:r w:rsidRPr="00AA4BC7">
        <w:rPr>
          <w:rFonts w:ascii="Times New Roman" w:hAnsi="Times New Roman" w:cs="Times New Roman"/>
          <w:color w:val="000000"/>
          <w:sz w:val="20"/>
          <w:szCs w:val="20"/>
        </w:rPr>
        <w:softHyphen/>
        <w:t>лия подачи к наибольшему усилию подачи, допускаемому проч</w:t>
      </w:r>
      <w:r w:rsidR="002012BB">
        <w:rPr>
          <w:rFonts w:ascii="Times New Roman" w:hAnsi="Times New Roman" w:cs="Times New Roman"/>
          <w:color w:val="000000"/>
          <w:sz w:val="20"/>
          <w:szCs w:val="20"/>
        </w:rPr>
        <w:t>ностью механизма данного станка.</w:t>
      </w:r>
    </w:p>
    <w:p w:rsidR="00383654" w:rsidRPr="00AA4BC7" w:rsidRDefault="00383654" w:rsidP="002012BB">
      <w:pPr>
        <w:widowControl w:val="0"/>
        <w:spacing w:after="0" w:line="240" w:lineRule="auto"/>
        <w:ind w:left="2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Если </w:t>
      </w:r>
      <w:r w:rsidRPr="00AA4BC7">
        <w:rPr>
          <w:rFonts w:ascii="Times New Roman" w:hAnsi="Times New Roman" w:cs="Times New Roman"/>
          <w:i/>
          <w:iCs/>
          <w:color w:val="000000"/>
          <w:spacing w:val="10"/>
          <w:sz w:val="20"/>
          <w:szCs w:val="20"/>
          <w:lang w:val="en-US"/>
        </w:rPr>
        <w:t>K</w:t>
      </w:r>
      <w:r w:rsidRPr="00AA4BC7">
        <w:rPr>
          <w:rFonts w:ascii="Times New Roman" w:hAnsi="Times New Roman" w:cs="Times New Roman"/>
          <w:i/>
          <w:iCs/>
          <w:color w:val="000000"/>
          <w:spacing w:val="10"/>
          <w:sz w:val="20"/>
          <w:szCs w:val="20"/>
          <w:vertAlign w:val="subscript"/>
          <w:lang w:val="en-US"/>
        </w:rPr>
        <w:t>s</w:t>
      </w:r>
      <w:r w:rsidRPr="00AA4BC7">
        <w:rPr>
          <w:rFonts w:ascii="Times New Roman" w:hAnsi="Times New Roman" w:cs="Times New Roman"/>
          <w:color w:val="000000"/>
          <w:sz w:val="20"/>
          <w:szCs w:val="20"/>
        </w:rPr>
        <w:t xml:space="preserve">&lt; 1» то дальнейшей корректировки подач не требуется, и, наоборот, при </w:t>
      </w:r>
      <w:r w:rsidRPr="00AA4BC7">
        <w:rPr>
          <w:rFonts w:ascii="Times New Roman" w:hAnsi="Times New Roman" w:cs="Times New Roman"/>
          <w:i/>
          <w:iCs/>
          <w:color w:val="000000"/>
          <w:spacing w:val="10"/>
          <w:sz w:val="20"/>
          <w:szCs w:val="20"/>
          <w:lang w:val="en-US"/>
        </w:rPr>
        <w:t>K</w:t>
      </w:r>
      <w:r w:rsidRPr="00AA4BC7">
        <w:rPr>
          <w:rFonts w:ascii="Times New Roman" w:hAnsi="Times New Roman" w:cs="Times New Roman"/>
          <w:i/>
          <w:iCs/>
          <w:color w:val="000000"/>
          <w:spacing w:val="10"/>
          <w:sz w:val="20"/>
          <w:szCs w:val="20"/>
          <w:vertAlign w:val="subscript"/>
          <w:lang w:val="en-US"/>
        </w:rPr>
        <w:t>s</w:t>
      </w:r>
      <w:r w:rsidRPr="00AA4BC7">
        <w:rPr>
          <w:rFonts w:ascii="Times New Roman" w:hAnsi="Times New Roman" w:cs="Times New Roman"/>
          <w:color w:val="000000"/>
          <w:sz w:val="20"/>
          <w:szCs w:val="20"/>
        </w:rPr>
        <w:t>&gt; 1 необходима дальней</w:t>
      </w:r>
      <w:r w:rsidRPr="00AA4BC7">
        <w:rPr>
          <w:rFonts w:ascii="Times New Roman" w:hAnsi="Times New Roman" w:cs="Times New Roman"/>
          <w:color w:val="000000"/>
          <w:sz w:val="20"/>
          <w:szCs w:val="20"/>
        </w:rPr>
        <w:softHyphen/>
        <w:t>шая корректировка, которая производится путем у</w:t>
      </w:r>
      <w:r w:rsidR="002012BB">
        <w:rPr>
          <w:rFonts w:ascii="Times New Roman" w:hAnsi="Times New Roman" w:cs="Times New Roman"/>
          <w:color w:val="000000"/>
          <w:sz w:val="20"/>
          <w:szCs w:val="20"/>
        </w:rPr>
        <w:t>множе</w:t>
      </w:r>
      <w:r w:rsidR="002012BB">
        <w:rPr>
          <w:rFonts w:ascii="Times New Roman" w:hAnsi="Times New Roman" w:cs="Times New Roman"/>
          <w:color w:val="000000"/>
          <w:sz w:val="20"/>
          <w:szCs w:val="20"/>
        </w:rPr>
        <w:softHyphen/>
        <w:t>ния установленных подач на</w:t>
      </w:r>
      <w:r w:rsidRPr="00AA4BC7">
        <w:rPr>
          <w:rFonts w:ascii="Times New Roman" w:hAnsi="Times New Roman" w:cs="Times New Roman"/>
          <w:color w:val="000000"/>
          <w:sz w:val="20"/>
          <w:szCs w:val="20"/>
        </w:rPr>
        <w:t xml:space="preserve"> соответствующие коэффи</w:t>
      </w:r>
      <w:r w:rsidR="002012BB">
        <w:rPr>
          <w:rFonts w:ascii="Times New Roman" w:hAnsi="Times New Roman" w:cs="Times New Roman"/>
          <w:color w:val="000000"/>
          <w:sz w:val="20"/>
          <w:szCs w:val="20"/>
        </w:rPr>
        <w:softHyphen/>
        <w:t>циенты.</w:t>
      </w:r>
    </w:p>
    <w:p w:rsidR="00383654" w:rsidRPr="00AA4BC7" w:rsidRDefault="00383654" w:rsidP="002012BB">
      <w:pPr>
        <w:widowControl w:val="0"/>
        <w:spacing w:after="0" w:line="240" w:lineRule="auto"/>
        <w:ind w:left="2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Таким образом, окончательно корректируется подача по следующей формуле:</w:t>
      </w:r>
    </w:p>
    <w:p w:rsidR="00383654" w:rsidRPr="00AA4BC7" w:rsidRDefault="00383654" w:rsidP="002012BB">
      <w:pPr>
        <w:widowControl w:val="0"/>
        <w:spacing w:after="0" w:line="240" w:lineRule="auto"/>
        <w:ind w:left="2280"/>
        <w:jc w:val="both"/>
        <w:rPr>
          <w:rFonts w:ascii="Times New Roman" w:hAnsi="Times New Roman" w:cs="Times New Roman"/>
          <w:i/>
          <w:iCs/>
          <w:color w:val="000000"/>
          <w:sz w:val="20"/>
          <w:szCs w:val="20"/>
        </w:rPr>
      </w:pPr>
      <w:r w:rsidRPr="00AA4BC7">
        <w:rPr>
          <w:rFonts w:ascii="Times New Roman" w:hAnsi="Times New Roman" w:cs="Times New Roman"/>
          <w:i/>
          <w:iCs/>
          <w:color w:val="000000"/>
          <w:spacing w:val="10"/>
          <w:sz w:val="20"/>
          <w:szCs w:val="20"/>
        </w:rPr>
        <w:t xml:space="preserve">$ок </w:t>
      </w:r>
      <w:r w:rsidRPr="00AA4BC7">
        <w:rPr>
          <w:rFonts w:ascii="Times New Roman" w:hAnsi="Times New Roman" w:cs="Times New Roman"/>
          <w:i/>
          <w:iCs/>
          <w:smallCaps/>
          <w:color w:val="000000"/>
          <w:spacing w:val="10"/>
          <w:sz w:val="20"/>
          <w:szCs w:val="20"/>
          <w:lang w:val="en-US"/>
        </w:rPr>
        <w:t>S</w:t>
      </w:r>
      <w:r w:rsidRPr="00AA4BC7">
        <w:rPr>
          <w:rFonts w:ascii="Times New Roman" w:hAnsi="Times New Roman" w:cs="Times New Roman"/>
          <w:i/>
          <w:iCs/>
          <w:smallCaps/>
          <w:color w:val="000000"/>
          <w:spacing w:val="10"/>
          <w:sz w:val="20"/>
          <w:szCs w:val="20"/>
          <w:vertAlign w:val="subscript"/>
          <w:lang w:val="en-US"/>
        </w:rPr>
        <w:t>k</w:t>
      </w:r>
      <w:r w:rsidRPr="00AA4BC7">
        <w:rPr>
          <w:rFonts w:ascii="Times New Roman" w:hAnsi="Times New Roman" w:cs="Times New Roman"/>
          <w:i/>
          <w:iCs/>
          <w:smallCaps/>
          <w:color w:val="000000"/>
          <w:spacing w:val="10"/>
          <w:sz w:val="20"/>
          <w:szCs w:val="20"/>
          <w:lang w:val="en-US"/>
        </w:rPr>
        <w:t>K</w:t>
      </w:r>
      <w:r w:rsidRPr="00AA4BC7">
        <w:rPr>
          <w:rFonts w:ascii="Times New Roman" w:hAnsi="Times New Roman" w:cs="Times New Roman"/>
          <w:i/>
          <w:iCs/>
          <w:color w:val="000000"/>
          <w:spacing w:val="10"/>
          <w:sz w:val="20"/>
          <w:szCs w:val="20"/>
          <w:vertAlign w:val="subscript"/>
          <w:lang w:val="en-US"/>
        </w:rPr>
        <w:t>s</w:t>
      </w:r>
      <w:r w:rsidRPr="00AA4BC7">
        <w:rPr>
          <w:rFonts w:ascii="Times New Roman" w:hAnsi="Times New Roman" w:cs="Times New Roman"/>
          <w:i/>
          <w:iCs/>
          <w:color w:val="000000"/>
          <w:spacing w:val="10"/>
          <w:sz w:val="20"/>
          <w:szCs w:val="20"/>
        </w:rPr>
        <w:t>*</w:t>
      </w:r>
    </w:p>
    <w:p w:rsidR="00383654" w:rsidRPr="00AA4BC7" w:rsidRDefault="00383654" w:rsidP="002012BB">
      <w:pPr>
        <w:widowControl w:val="0"/>
        <w:spacing w:after="0" w:line="240" w:lineRule="auto"/>
        <w:ind w:left="2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Число оборотов в минуту для каждого инструмента определяют обычным путем. Корректируют полученные из расчета числа оборотов в соответствии с коэффициен</w:t>
      </w:r>
      <w:r w:rsidRPr="00AA4BC7">
        <w:rPr>
          <w:rFonts w:ascii="Times New Roman" w:hAnsi="Times New Roman" w:cs="Times New Roman"/>
          <w:color w:val="000000"/>
          <w:sz w:val="20"/>
          <w:szCs w:val="20"/>
        </w:rPr>
        <w:softHyphen/>
        <w:t>том</w:t>
      </w:r>
      <w:r w:rsidR="000B21F0">
        <w:rPr>
          <w:rFonts w:ascii="Times New Roman" w:hAnsi="Times New Roman" w:cs="Times New Roman"/>
          <w:color w:val="000000"/>
          <w:sz w:val="20"/>
          <w:szCs w:val="20"/>
        </w:rPr>
        <w:t xml:space="preserve"> </w:t>
      </w:r>
      <w:r w:rsidRPr="00AA4BC7">
        <w:rPr>
          <w:rFonts w:ascii="Times New Roman" w:hAnsi="Times New Roman" w:cs="Times New Roman"/>
          <w:i/>
          <w:iCs/>
          <w:color w:val="000000"/>
          <w:spacing w:val="10"/>
          <w:sz w:val="20"/>
          <w:szCs w:val="20"/>
        </w:rPr>
        <w:t>К</w:t>
      </w:r>
      <w:r w:rsidR="002012BB">
        <w:rPr>
          <w:rFonts w:ascii="Times New Roman" w:hAnsi="Times New Roman" w:cs="Times New Roman"/>
          <w:i/>
          <w:iCs/>
          <w:color w:val="000000"/>
          <w:spacing w:val="10"/>
          <w:sz w:val="20"/>
          <w:szCs w:val="20"/>
        </w:rPr>
        <w:t>.</w:t>
      </w:r>
    </w:p>
    <w:p w:rsidR="00383654" w:rsidRPr="00AA4BC7" w:rsidRDefault="00383654" w:rsidP="002012BB">
      <w:pPr>
        <w:widowControl w:val="0"/>
        <w:spacing w:after="0" w:line="240" w:lineRule="auto"/>
        <w:ind w:left="2280"/>
        <w:jc w:val="both"/>
        <w:rPr>
          <w:rFonts w:ascii="Times New Roman" w:hAnsi="Times New Roman" w:cs="Times New Roman"/>
          <w:color w:val="000000"/>
          <w:sz w:val="20"/>
          <w:szCs w:val="20"/>
        </w:rPr>
      </w:pPr>
      <w:r w:rsidRPr="00AA4BC7">
        <w:rPr>
          <w:rFonts w:ascii="Times New Roman" w:hAnsi="Times New Roman" w:cs="Times New Roman"/>
          <w:i/>
          <w:iCs/>
          <w:color w:val="000000"/>
          <w:spacing w:val="10"/>
          <w:sz w:val="20"/>
          <w:szCs w:val="20"/>
        </w:rPr>
        <w:t>п</w:t>
      </w:r>
      <w:r w:rsidRPr="00AA4BC7">
        <w:rPr>
          <w:rFonts w:ascii="Times New Roman" w:hAnsi="Times New Roman" w:cs="Times New Roman"/>
          <w:i/>
          <w:iCs/>
          <w:color w:val="000000"/>
          <w:spacing w:val="10"/>
          <w:sz w:val="20"/>
          <w:szCs w:val="20"/>
          <w:vertAlign w:val="subscript"/>
        </w:rPr>
        <w:t>к</w:t>
      </w:r>
      <w:r w:rsidRPr="00AA4BC7">
        <w:rPr>
          <w:rFonts w:ascii="Times New Roman" w:hAnsi="Times New Roman" w:cs="Times New Roman"/>
          <w:color w:val="000000"/>
          <w:sz w:val="20"/>
          <w:szCs w:val="20"/>
        </w:rPr>
        <w:t xml:space="preserve"> — </w:t>
      </w:r>
      <w:r w:rsidRPr="00AA4BC7">
        <w:rPr>
          <w:rFonts w:ascii="Times New Roman" w:hAnsi="Times New Roman" w:cs="Times New Roman"/>
          <w:i/>
          <w:iCs/>
          <w:color w:val="000000"/>
          <w:spacing w:val="10"/>
          <w:sz w:val="20"/>
          <w:szCs w:val="20"/>
        </w:rPr>
        <w:t>пК</w:t>
      </w:r>
      <w:r w:rsidRPr="00AA4BC7">
        <w:rPr>
          <w:rFonts w:ascii="Times New Roman" w:hAnsi="Times New Roman" w:cs="Times New Roman"/>
          <w:color w:val="000000"/>
          <w:sz w:val="20"/>
          <w:szCs w:val="20"/>
        </w:rPr>
        <w:t>.</w:t>
      </w:r>
    </w:p>
    <w:p w:rsidR="00383654" w:rsidRPr="00AA4BC7" w:rsidRDefault="00383654" w:rsidP="002012BB">
      <w:pPr>
        <w:widowControl w:val="0"/>
        <w:spacing w:after="0" w:line="240" w:lineRule="auto"/>
        <w:ind w:left="20" w:right="20" w:firstLine="3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Коэффициент</w:t>
      </w:r>
      <w:r w:rsidR="000B21F0">
        <w:rPr>
          <w:rFonts w:ascii="Times New Roman" w:hAnsi="Times New Roman" w:cs="Times New Roman"/>
          <w:color w:val="000000"/>
          <w:sz w:val="20"/>
          <w:szCs w:val="20"/>
        </w:rPr>
        <w:t xml:space="preserve"> </w:t>
      </w:r>
      <w:r w:rsidRPr="00AA4BC7">
        <w:rPr>
          <w:rFonts w:ascii="Times New Roman" w:hAnsi="Times New Roman" w:cs="Times New Roman"/>
          <w:i/>
          <w:iCs/>
          <w:color w:val="000000"/>
          <w:spacing w:val="10"/>
          <w:sz w:val="20"/>
          <w:szCs w:val="20"/>
        </w:rPr>
        <w:t>К</w:t>
      </w:r>
      <w:r w:rsidR="002012BB">
        <w:rPr>
          <w:rFonts w:ascii="Times New Roman" w:hAnsi="Times New Roman" w:cs="Times New Roman"/>
          <w:color w:val="000000"/>
          <w:sz w:val="20"/>
          <w:szCs w:val="20"/>
        </w:rPr>
        <w:t xml:space="preserve"> определяют по </w:t>
      </w:r>
      <w:r w:rsidRPr="00AA4BC7">
        <w:rPr>
          <w:rFonts w:ascii="Times New Roman" w:hAnsi="Times New Roman" w:cs="Times New Roman"/>
          <w:color w:val="000000"/>
          <w:sz w:val="20"/>
          <w:szCs w:val="20"/>
        </w:rPr>
        <w:t xml:space="preserve"> таблице в соответствии с рассчитанным предварительно коэффи</w:t>
      </w:r>
      <w:r w:rsidRPr="00AA4BC7">
        <w:rPr>
          <w:rFonts w:ascii="Times New Roman" w:hAnsi="Times New Roman" w:cs="Times New Roman"/>
          <w:color w:val="000000"/>
          <w:sz w:val="20"/>
          <w:szCs w:val="20"/>
        </w:rPr>
        <w:softHyphen/>
        <w:t>циентом</w:t>
      </w:r>
      <w:r w:rsidR="002012BB">
        <w:rPr>
          <w:rFonts w:ascii="Times New Roman" w:hAnsi="Times New Roman" w:cs="Times New Roman"/>
          <w:color w:val="000000"/>
          <w:sz w:val="20"/>
          <w:szCs w:val="20"/>
        </w:rPr>
        <w:t>.</w:t>
      </w:r>
      <w:r w:rsidRPr="00AA4BC7">
        <w:rPr>
          <w:rFonts w:ascii="Times New Roman" w:hAnsi="Times New Roman" w:cs="Times New Roman"/>
          <w:color w:val="000000"/>
          <w:sz w:val="20"/>
          <w:szCs w:val="20"/>
        </w:rPr>
        <w:t xml:space="preserve"> времени резания</w:t>
      </w:r>
    </w:p>
    <w:p w:rsidR="00373BC6" w:rsidRDefault="00383654" w:rsidP="00373BC6">
      <w:pPr>
        <w:widowControl w:val="0"/>
        <w:spacing w:after="0" w:line="240" w:lineRule="auto"/>
        <w:ind w:right="2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В дальнейшем определяют минутн</w:t>
      </w:r>
      <w:r w:rsidR="00373BC6">
        <w:rPr>
          <w:rFonts w:ascii="Times New Roman" w:hAnsi="Times New Roman" w:cs="Times New Roman"/>
          <w:color w:val="000000"/>
          <w:sz w:val="20"/>
          <w:szCs w:val="20"/>
        </w:rPr>
        <w:t>ые подачи.</w:t>
      </w:r>
    </w:p>
    <w:p w:rsidR="00A24450" w:rsidRPr="00AA4BC7" w:rsidRDefault="00A24450" w:rsidP="00A24450">
      <w:pPr>
        <w:widowControl w:val="0"/>
        <w:spacing w:after="0" w:line="240" w:lineRule="auto"/>
        <w:ind w:left="40" w:right="20" w:firstLine="30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 xml:space="preserve">Для рассчитанных значений минутных подач по табл. 114 находят соответствующие величины </w:t>
      </w:r>
      <w:r w:rsidRPr="00AA4BC7">
        <w:rPr>
          <w:rFonts w:ascii="Times New Roman" w:hAnsi="Times New Roman" w:cs="Times New Roman"/>
          <w:i/>
          <w:iCs/>
          <w:color w:val="000000"/>
          <w:spacing w:val="10"/>
          <w:sz w:val="20"/>
          <w:szCs w:val="20"/>
          <w:lang w:val="en-US"/>
        </w:rPr>
        <w:t>W</w:t>
      </w:r>
      <w:r w:rsidRPr="00AA4BC7">
        <w:rPr>
          <w:rFonts w:ascii="Times New Roman" w:hAnsi="Times New Roman" w:cs="Times New Roman"/>
          <w:i/>
          <w:iCs/>
          <w:color w:val="000000"/>
          <w:spacing w:val="10"/>
          <w:sz w:val="20"/>
          <w:szCs w:val="20"/>
        </w:rPr>
        <w:t>.</w:t>
      </w:r>
      <w:r w:rsidRPr="00AA4BC7">
        <w:rPr>
          <w:rFonts w:ascii="Times New Roman" w:hAnsi="Times New Roman" w:cs="Times New Roman"/>
          <w:color w:val="000000"/>
          <w:sz w:val="20"/>
          <w:szCs w:val="20"/>
        </w:rPr>
        <w:t xml:space="preserve"> По сумме </w:t>
      </w:r>
      <w:r w:rsidRPr="00AA4BC7">
        <w:rPr>
          <w:rFonts w:ascii="Times New Roman" w:hAnsi="Times New Roman" w:cs="Times New Roman"/>
          <w:i/>
          <w:iCs/>
          <w:color w:val="000000"/>
          <w:spacing w:val="10"/>
          <w:sz w:val="20"/>
          <w:szCs w:val="20"/>
        </w:rPr>
        <w:t>^</w:t>
      </w:r>
      <w:r w:rsidRPr="00AA4BC7">
        <w:rPr>
          <w:rFonts w:ascii="Times New Roman" w:hAnsi="Times New Roman" w:cs="Times New Roman"/>
          <w:i/>
          <w:iCs/>
          <w:color w:val="000000"/>
          <w:spacing w:val="10"/>
          <w:sz w:val="20"/>
          <w:szCs w:val="20"/>
          <w:lang w:val="en-US"/>
        </w:rPr>
        <w:t>W</w:t>
      </w:r>
      <w:r w:rsidRPr="00AA4BC7">
        <w:rPr>
          <w:rFonts w:ascii="Times New Roman" w:hAnsi="Times New Roman" w:cs="Times New Roman"/>
          <w:color w:val="000000"/>
          <w:sz w:val="20"/>
          <w:szCs w:val="20"/>
        </w:rPr>
        <w:t xml:space="preserve"> находят общую минутную подачу.</w:t>
      </w:r>
    </w:p>
    <w:p w:rsidR="00A24450" w:rsidRPr="00AA4BC7" w:rsidRDefault="00A24450" w:rsidP="00A24450">
      <w:pPr>
        <w:widowControl w:val="0"/>
        <w:spacing w:after="0" w:line="240" w:lineRule="auto"/>
        <w:ind w:left="40" w:right="20" w:firstLine="300"/>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Наивыгоднейшее число оборотов первого инструмента теперь может быть установлено из следующего отношения подач:</w:t>
      </w:r>
      <w:r>
        <w:rPr>
          <w:rFonts w:ascii="Times New Roman" w:hAnsi="Times New Roman" w:cs="Times New Roman"/>
          <w:color w:val="000000"/>
          <w:sz w:val="20"/>
          <w:szCs w:val="20"/>
        </w:rPr>
        <w:t xml:space="preserve"> </w:t>
      </w:r>
      <w:r w:rsidRPr="00AA4BC7">
        <w:rPr>
          <w:rFonts w:ascii="Times New Roman" w:hAnsi="Times New Roman" w:cs="Times New Roman"/>
          <w:color w:val="000000"/>
          <w:sz w:val="20"/>
          <w:szCs w:val="20"/>
        </w:rPr>
        <w:t>Число оборотов в минуту остальных инструментов о</w:t>
      </w:r>
      <w:r>
        <w:rPr>
          <w:rFonts w:ascii="Times New Roman" w:hAnsi="Times New Roman" w:cs="Times New Roman"/>
          <w:color w:val="000000"/>
          <w:sz w:val="20"/>
          <w:szCs w:val="20"/>
        </w:rPr>
        <w:t>пределяют по нормативам.</w:t>
      </w:r>
    </w:p>
    <w:p w:rsidR="00A24450" w:rsidRPr="00A24450" w:rsidRDefault="00A24450" w:rsidP="00A24450">
      <w:pPr>
        <w:widowControl w:val="0"/>
        <w:tabs>
          <w:tab w:val="center" w:pos="3488"/>
        </w:tabs>
        <w:spacing w:after="0" w:line="240" w:lineRule="auto"/>
        <w:jc w:val="both"/>
        <w:rPr>
          <w:rFonts w:ascii="Times New Roman" w:hAnsi="Times New Roman" w:cs="Times New Roman"/>
          <w:color w:val="000000"/>
          <w:sz w:val="20"/>
          <w:szCs w:val="20"/>
        </w:rPr>
      </w:pPr>
      <w:r w:rsidRPr="00AA4BC7">
        <w:rPr>
          <w:rFonts w:ascii="Times New Roman" w:hAnsi="Times New Roman" w:cs="Times New Roman"/>
          <w:color w:val="000000"/>
          <w:sz w:val="20"/>
          <w:szCs w:val="20"/>
        </w:rPr>
        <w:t>По установленным числам оборотов и подачам опре</w:t>
      </w:r>
      <w:r w:rsidRPr="00AA4BC7">
        <w:rPr>
          <w:rFonts w:ascii="Times New Roman" w:hAnsi="Times New Roman" w:cs="Times New Roman"/>
          <w:color w:val="000000"/>
          <w:sz w:val="20"/>
          <w:szCs w:val="20"/>
        </w:rPr>
        <w:softHyphen/>
        <w:t>деляют потребную суммарную мощность. Если суммарная мощность, потребная для работы всех инструментов, ока</w:t>
      </w:r>
      <w:r w:rsidRPr="00AA4BC7">
        <w:rPr>
          <w:rFonts w:ascii="Times New Roman" w:hAnsi="Times New Roman" w:cs="Times New Roman"/>
          <w:color w:val="000000"/>
          <w:sz w:val="20"/>
          <w:szCs w:val="20"/>
        </w:rPr>
        <w:softHyphen/>
        <w:t>жется меньше эффективной мощности на шпинделях станка, то расчет режимов резания считается закончен</w:t>
      </w:r>
      <w:r w:rsidRPr="00AA4BC7">
        <w:rPr>
          <w:rFonts w:ascii="Times New Roman" w:hAnsi="Times New Roman" w:cs="Times New Roman"/>
          <w:color w:val="000000"/>
          <w:sz w:val="20"/>
          <w:szCs w:val="20"/>
        </w:rPr>
        <w:softHyphen/>
        <w:t>ным, если же суммарная мощность будет меньше эффек</w:t>
      </w:r>
      <w:r w:rsidRPr="00AA4BC7">
        <w:rPr>
          <w:rFonts w:ascii="Times New Roman" w:hAnsi="Times New Roman" w:cs="Times New Roman"/>
          <w:color w:val="000000"/>
          <w:sz w:val="20"/>
          <w:szCs w:val="20"/>
        </w:rPr>
        <w:softHyphen/>
        <w:t>тивной, то все установленные скорости вращения снижают</w:t>
      </w:r>
      <w:r>
        <w:rPr>
          <w:rFonts w:ascii="Times New Roman" w:hAnsi="Times New Roman" w:cs="Times New Roman"/>
          <w:color w:val="000000"/>
          <w:sz w:val="20"/>
          <w:szCs w:val="20"/>
        </w:rPr>
        <w:t>.</w:t>
      </w:r>
    </w:p>
    <w:p w:rsidR="00A24450" w:rsidRPr="00854781" w:rsidRDefault="00A24450" w:rsidP="00854781">
      <w:pPr>
        <w:widowControl w:val="0"/>
        <w:spacing w:after="0" w:line="240" w:lineRule="auto"/>
        <w:ind w:right="120"/>
        <w:rPr>
          <w:rFonts w:ascii="Times New Roman" w:hAnsi="Times New Roman" w:cs="Times New Roman"/>
          <w:iCs/>
          <w:color w:val="000000"/>
          <w:sz w:val="20"/>
          <w:szCs w:val="20"/>
        </w:rPr>
      </w:pPr>
      <w:r w:rsidRPr="00854781">
        <w:rPr>
          <w:rFonts w:ascii="Times New Roman" w:hAnsi="Times New Roman" w:cs="Times New Roman"/>
          <w:iCs/>
          <w:color w:val="000000"/>
          <w:spacing w:val="10"/>
          <w:sz w:val="20"/>
          <w:szCs w:val="20"/>
        </w:rPr>
        <w:t xml:space="preserve"> </w:t>
      </w:r>
      <w:r w:rsidR="00854781" w:rsidRPr="00854781">
        <w:rPr>
          <w:rFonts w:ascii="Times New Roman" w:hAnsi="Times New Roman" w:cs="Times New Roman"/>
          <w:iCs/>
          <w:color w:val="000000"/>
          <w:spacing w:val="10"/>
          <w:sz w:val="20"/>
          <w:szCs w:val="20"/>
        </w:rPr>
        <w:t>Вывод по результатам занятия</w:t>
      </w:r>
    </w:p>
    <w:p w:rsidR="00A24450" w:rsidRPr="00AA4BC7" w:rsidRDefault="00A24450" w:rsidP="00A24450">
      <w:pPr>
        <w:widowControl w:val="0"/>
        <w:spacing w:after="0" w:line="240" w:lineRule="auto"/>
        <w:ind w:left="40"/>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373BC6" w:rsidRPr="00AA4BC7" w:rsidRDefault="00373BC6" w:rsidP="00373BC6">
      <w:pPr>
        <w:widowControl w:val="0"/>
        <w:spacing w:after="0" w:line="240" w:lineRule="auto"/>
        <w:ind w:right="20"/>
        <w:jc w:val="both"/>
        <w:rPr>
          <w:rFonts w:ascii="Times New Roman" w:hAnsi="Times New Roman" w:cs="Times New Roman"/>
          <w:color w:val="000000"/>
          <w:sz w:val="20"/>
          <w:szCs w:val="20"/>
        </w:rPr>
        <w:sectPr w:rsidR="00373BC6" w:rsidRPr="00AA4BC7" w:rsidSect="00AA4BC7">
          <w:pgSz w:w="11909" w:h="16834"/>
          <w:pgMar w:top="851" w:right="1147" w:bottom="567" w:left="1134" w:header="0" w:footer="3" w:gutter="0"/>
          <w:cols w:space="720"/>
          <w:noEndnote/>
          <w:docGrid w:linePitch="360"/>
        </w:sectPr>
      </w:pPr>
    </w:p>
    <w:p w:rsidR="00383654" w:rsidRPr="000C77BD" w:rsidRDefault="000C77BD" w:rsidP="00506743">
      <w:pPr>
        <w:pStyle w:val="af3"/>
        <w:rPr>
          <w:color w:val="000000" w:themeColor="text1"/>
          <w:sz w:val="20"/>
          <w:szCs w:val="20"/>
        </w:rPr>
      </w:pPr>
      <w:r w:rsidRPr="000C77BD">
        <w:rPr>
          <w:color w:val="000000" w:themeColor="text1"/>
          <w:sz w:val="20"/>
          <w:szCs w:val="20"/>
        </w:rPr>
        <w:lastRenderedPageBreak/>
        <w:t>Занятие№32:</w:t>
      </w:r>
    </w:p>
    <w:p w:rsidR="00506743" w:rsidRPr="000C77BD" w:rsidRDefault="00383654" w:rsidP="00506743">
      <w:pPr>
        <w:pStyle w:val="af3"/>
        <w:jc w:val="left"/>
        <w:rPr>
          <w:b/>
          <w:color w:val="000000"/>
          <w:sz w:val="20"/>
          <w:szCs w:val="20"/>
        </w:rPr>
      </w:pPr>
      <w:r w:rsidRPr="000C77BD">
        <w:rPr>
          <w:sz w:val="20"/>
          <w:szCs w:val="20"/>
        </w:rPr>
        <w:t>Тема</w:t>
      </w:r>
      <w:r w:rsidR="00A80048" w:rsidRPr="000C77BD">
        <w:rPr>
          <w:sz w:val="20"/>
          <w:szCs w:val="20"/>
        </w:rPr>
        <w:t xml:space="preserve">: </w:t>
      </w:r>
      <w:r w:rsidRPr="000C77BD">
        <w:rPr>
          <w:b/>
          <w:sz w:val="20"/>
          <w:szCs w:val="20"/>
        </w:rPr>
        <w:t>«</w:t>
      </w:r>
      <w:r w:rsidR="00B60A0B" w:rsidRPr="000C77BD">
        <w:rPr>
          <w:b/>
          <w:color w:val="000000"/>
          <w:sz w:val="20"/>
          <w:szCs w:val="20"/>
        </w:rPr>
        <w:t xml:space="preserve">Расчет режимов резания на станках </w:t>
      </w:r>
      <w:r w:rsidRPr="000C77BD">
        <w:rPr>
          <w:b/>
          <w:color w:val="000000"/>
          <w:sz w:val="20"/>
          <w:szCs w:val="20"/>
        </w:rPr>
        <w:t>на станке с ЧПУ. Нормирование операции»</w:t>
      </w:r>
      <w:r w:rsidR="000B21F0" w:rsidRPr="000C77BD">
        <w:rPr>
          <w:b/>
          <w:color w:val="000000"/>
          <w:sz w:val="20"/>
          <w:szCs w:val="20"/>
        </w:rPr>
        <w:t>.</w:t>
      </w:r>
    </w:p>
    <w:p w:rsidR="00B60A0B" w:rsidRPr="000C77BD" w:rsidRDefault="00B60A0B" w:rsidP="00506743">
      <w:pPr>
        <w:pStyle w:val="af3"/>
        <w:jc w:val="left"/>
        <w:rPr>
          <w:b/>
          <w:color w:val="000000"/>
          <w:sz w:val="20"/>
          <w:szCs w:val="20"/>
        </w:rPr>
      </w:pPr>
      <w:r w:rsidRPr="000C77BD">
        <w:rPr>
          <w:color w:val="000000"/>
          <w:sz w:val="20"/>
          <w:szCs w:val="20"/>
        </w:rPr>
        <w:t>Цель занятия</w:t>
      </w:r>
      <w:r w:rsidR="00383654" w:rsidRPr="000C77BD">
        <w:rPr>
          <w:color w:val="000000"/>
          <w:sz w:val="20"/>
          <w:szCs w:val="20"/>
        </w:rPr>
        <w:t>:</w:t>
      </w:r>
      <w:r w:rsidR="000B21F0" w:rsidRPr="000C77BD">
        <w:rPr>
          <w:b/>
          <w:color w:val="000000"/>
          <w:sz w:val="20"/>
          <w:szCs w:val="20"/>
        </w:rPr>
        <w:t xml:space="preserve"> </w:t>
      </w:r>
      <w:r w:rsidR="00383654" w:rsidRPr="000C77BD">
        <w:rPr>
          <w:color w:val="000000"/>
          <w:sz w:val="20"/>
          <w:szCs w:val="20"/>
        </w:rPr>
        <w:t>Получение навыка разработки токарной операции, выполняемой на станке с ЧПУ; научиться нормировать операцию.</w:t>
      </w:r>
    </w:p>
    <w:p w:rsidR="00B60A0B" w:rsidRPr="000C77BD" w:rsidRDefault="00B60A0B" w:rsidP="00506743">
      <w:pPr>
        <w:pStyle w:val="af3"/>
        <w:jc w:val="left"/>
        <w:rPr>
          <w:rFonts w:eastAsia="Times New Roman"/>
          <w:sz w:val="20"/>
          <w:szCs w:val="20"/>
          <w:lang w:eastAsia="zh-CN"/>
        </w:rPr>
      </w:pPr>
      <w:r w:rsidRPr="000C77BD">
        <w:rPr>
          <w:color w:val="000000"/>
          <w:sz w:val="20"/>
          <w:szCs w:val="20"/>
        </w:rPr>
        <w:t>Задание:</w:t>
      </w:r>
      <w:r w:rsidRPr="000C77BD">
        <w:rPr>
          <w:rFonts w:eastAsia="Times New Roman"/>
          <w:sz w:val="20"/>
          <w:szCs w:val="20"/>
          <w:u w:val="single"/>
          <w:lang w:eastAsia="zh-CN"/>
        </w:rPr>
        <w:t xml:space="preserve"> </w:t>
      </w:r>
      <w:r w:rsidRPr="000C77BD">
        <w:rPr>
          <w:rFonts w:eastAsia="Times New Roman"/>
          <w:sz w:val="20"/>
          <w:szCs w:val="20"/>
          <w:lang w:eastAsia="zh-CN"/>
        </w:rPr>
        <w:t xml:space="preserve"> Рассчитать режимы резания и норму времени для работы станка с ЧПУ.</w:t>
      </w:r>
    </w:p>
    <w:p w:rsidR="00B60A0B" w:rsidRPr="000C77BD" w:rsidRDefault="00B60A0B" w:rsidP="00506743">
      <w:pPr>
        <w:pStyle w:val="af3"/>
        <w:jc w:val="left"/>
        <w:rPr>
          <w:rFonts w:eastAsia="Times New Roman"/>
          <w:sz w:val="20"/>
          <w:szCs w:val="20"/>
          <w:lang w:eastAsia="zh-CN"/>
        </w:rPr>
      </w:pPr>
      <w:r w:rsidRPr="000C77BD">
        <w:rPr>
          <w:rFonts w:eastAsia="Times New Roman"/>
          <w:sz w:val="20"/>
          <w:szCs w:val="20"/>
          <w:u w:val="single"/>
          <w:lang w:eastAsia="zh-CN"/>
        </w:rPr>
        <w:t>Необходимые материалы:</w:t>
      </w:r>
    </w:p>
    <w:p w:rsidR="00B60A0B" w:rsidRPr="000C77BD" w:rsidRDefault="00B60A0B" w:rsidP="00506743">
      <w:pPr>
        <w:pStyle w:val="af3"/>
        <w:jc w:val="left"/>
        <w:rPr>
          <w:rFonts w:eastAsia="Times New Roman"/>
          <w:sz w:val="20"/>
          <w:szCs w:val="20"/>
          <w:lang w:eastAsia="zh-CN"/>
        </w:rPr>
      </w:pPr>
      <w:r w:rsidRPr="000C77BD">
        <w:rPr>
          <w:rFonts w:eastAsia="Times New Roman"/>
          <w:sz w:val="20"/>
          <w:szCs w:val="20"/>
          <w:lang w:eastAsia="zh-CN"/>
        </w:rPr>
        <w:t>1. Нормативы по режимам резания и нормированию труда для станков с ЧПУ.</w:t>
      </w:r>
    </w:p>
    <w:p w:rsidR="00B60A0B" w:rsidRPr="000C77BD" w:rsidRDefault="00B60A0B" w:rsidP="00506743">
      <w:pPr>
        <w:pStyle w:val="af3"/>
        <w:jc w:val="left"/>
        <w:rPr>
          <w:rFonts w:eastAsia="Times New Roman"/>
          <w:sz w:val="20"/>
          <w:szCs w:val="20"/>
          <w:lang w:eastAsia="zh-CN"/>
        </w:rPr>
      </w:pPr>
      <w:r w:rsidRPr="000C77BD">
        <w:rPr>
          <w:rFonts w:eastAsia="Times New Roman"/>
          <w:sz w:val="20"/>
          <w:szCs w:val="20"/>
          <w:lang w:eastAsia="zh-CN"/>
        </w:rPr>
        <w:t>2. Чертежи  деталей.</w:t>
      </w:r>
    </w:p>
    <w:p w:rsidR="00383654" w:rsidRPr="000C77BD" w:rsidRDefault="00383654" w:rsidP="00506743">
      <w:pPr>
        <w:pStyle w:val="af3"/>
        <w:rPr>
          <w:rFonts w:eastAsia="Times New Roman"/>
          <w:sz w:val="20"/>
          <w:szCs w:val="20"/>
          <w:lang w:eastAsia="zh-CN"/>
        </w:rPr>
      </w:pPr>
      <w:r w:rsidRPr="000C77BD">
        <w:rPr>
          <w:color w:val="000000"/>
          <w:sz w:val="20"/>
          <w:szCs w:val="20"/>
        </w:rPr>
        <w:t>Краткие  теоретические сведения</w:t>
      </w:r>
    </w:p>
    <w:p w:rsidR="00A80048" w:rsidRPr="000C77BD" w:rsidRDefault="00383654" w:rsidP="00506743">
      <w:pPr>
        <w:pStyle w:val="af3"/>
        <w:jc w:val="left"/>
        <w:rPr>
          <w:color w:val="000000"/>
          <w:sz w:val="20"/>
          <w:szCs w:val="20"/>
        </w:rPr>
      </w:pPr>
      <w:r w:rsidRPr="000C77BD">
        <w:rPr>
          <w:color w:val="000000"/>
          <w:sz w:val="20"/>
          <w:szCs w:val="20"/>
        </w:rPr>
        <w:t>В первую очередь, необходимо выполнить операционный эскиз по ГОСТ 3.1702 - 79 с указанием схемы базирования и закрепления заготовки по ГОСТ 3.1107 -</w:t>
      </w:r>
      <w:r w:rsidR="00506743" w:rsidRPr="000C77BD">
        <w:rPr>
          <w:color w:val="000000"/>
          <w:sz w:val="20"/>
          <w:szCs w:val="20"/>
        </w:rPr>
        <w:t xml:space="preserve"> 81. Обрабатываемую поверхность</w:t>
      </w:r>
      <w:r w:rsidR="000C77BD">
        <w:rPr>
          <w:color w:val="000000"/>
          <w:sz w:val="20"/>
          <w:szCs w:val="20"/>
        </w:rPr>
        <w:t xml:space="preserve"> </w:t>
      </w:r>
      <w:r w:rsidRPr="000C77BD">
        <w:rPr>
          <w:color w:val="000000"/>
          <w:sz w:val="20"/>
          <w:szCs w:val="20"/>
        </w:rPr>
        <w:t>выделить и обозначить цифрами.</w:t>
      </w:r>
    </w:p>
    <w:p w:rsidR="00383654" w:rsidRPr="000C77BD" w:rsidRDefault="00383654" w:rsidP="00506743">
      <w:pPr>
        <w:pStyle w:val="af3"/>
        <w:jc w:val="left"/>
        <w:rPr>
          <w:color w:val="000000"/>
          <w:sz w:val="20"/>
          <w:szCs w:val="20"/>
        </w:rPr>
      </w:pPr>
      <w:r w:rsidRPr="000C77BD">
        <w:rPr>
          <w:color w:val="000000"/>
          <w:sz w:val="20"/>
          <w:szCs w:val="20"/>
        </w:rPr>
        <w:t>1.  Определение последовательности переходов</w:t>
      </w:r>
    </w:p>
    <w:p w:rsidR="00383654" w:rsidRPr="000C77BD" w:rsidRDefault="00383654" w:rsidP="00506743">
      <w:pPr>
        <w:pStyle w:val="af3"/>
        <w:jc w:val="left"/>
        <w:rPr>
          <w:color w:val="000000"/>
          <w:sz w:val="20"/>
          <w:szCs w:val="20"/>
        </w:rPr>
      </w:pPr>
      <w:r w:rsidRPr="000C77BD">
        <w:rPr>
          <w:color w:val="000000"/>
          <w:sz w:val="20"/>
          <w:szCs w:val="20"/>
        </w:rPr>
        <w:t>Последовательность переходов устанавливается в соответствии с</w:t>
      </w:r>
      <w:r w:rsidR="00506743" w:rsidRPr="000C77BD">
        <w:rPr>
          <w:color w:val="000000"/>
          <w:sz w:val="20"/>
          <w:szCs w:val="20"/>
        </w:rPr>
        <w:t xml:space="preserve"> точностью, формой, размерами и </w:t>
      </w:r>
      <w:r w:rsidRPr="000C77BD">
        <w:rPr>
          <w:color w:val="000000"/>
          <w:sz w:val="20"/>
          <w:szCs w:val="20"/>
        </w:rPr>
        <w:t>шероховатостью обрабатываемой поверхности детали и видом заготовки.</w:t>
      </w:r>
    </w:p>
    <w:p w:rsidR="00383654" w:rsidRPr="000C77BD" w:rsidRDefault="00383654" w:rsidP="00506743">
      <w:pPr>
        <w:pStyle w:val="af3"/>
        <w:jc w:val="left"/>
        <w:rPr>
          <w:color w:val="000000"/>
          <w:sz w:val="20"/>
          <w:szCs w:val="20"/>
        </w:rPr>
      </w:pPr>
      <w:r w:rsidRPr="000C77BD">
        <w:rPr>
          <w:color w:val="000000"/>
          <w:sz w:val="20"/>
          <w:szCs w:val="20"/>
        </w:rPr>
        <w:t>Первый переход – вспомогательный: «Установить и зажать заготовку». Затем идут технологические переходы: сначала черновые, а затем чистовые, если поверхности точные и гладкие (шероховатость менее 10 мкм по Ra). Если заготовка не поджата задним центром и оставлен припуск по торцу, то сначала подрезают торец, а затем делают черновое наружное точение, затем предварительную (черновую) расточку при наличии центрального отверстия.</w:t>
      </w:r>
    </w:p>
    <w:p w:rsidR="00383654" w:rsidRPr="000C77BD" w:rsidRDefault="00383654" w:rsidP="00506743">
      <w:pPr>
        <w:pStyle w:val="af3"/>
        <w:jc w:val="left"/>
        <w:rPr>
          <w:b/>
          <w:color w:val="000000"/>
          <w:sz w:val="20"/>
          <w:szCs w:val="20"/>
        </w:rPr>
      </w:pPr>
      <w:r w:rsidRPr="000C77BD">
        <w:rPr>
          <w:b/>
          <w:color w:val="000000"/>
          <w:sz w:val="20"/>
          <w:szCs w:val="20"/>
        </w:rPr>
        <w:t>2.  Выбор и расчет режимов резания</w:t>
      </w:r>
    </w:p>
    <w:p w:rsidR="00383654" w:rsidRPr="000C77BD" w:rsidRDefault="00383654" w:rsidP="00506743">
      <w:pPr>
        <w:pStyle w:val="af3"/>
        <w:jc w:val="left"/>
        <w:rPr>
          <w:color w:val="000000"/>
          <w:sz w:val="20"/>
          <w:szCs w:val="20"/>
        </w:rPr>
      </w:pPr>
      <w:r w:rsidRPr="000C77BD">
        <w:rPr>
          <w:color w:val="000000"/>
          <w:sz w:val="20"/>
          <w:szCs w:val="20"/>
        </w:rPr>
        <w:t>1. Устанавливаем глубину резания</w:t>
      </w:r>
    </w:p>
    <w:p w:rsidR="00383654" w:rsidRPr="000C77BD" w:rsidRDefault="00383654" w:rsidP="00506743">
      <w:pPr>
        <w:pStyle w:val="af3"/>
        <w:jc w:val="left"/>
        <w:rPr>
          <w:sz w:val="20"/>
          <w:szCs w:val="20"/>
        </w:rPr>
      </w:pPr>
      <m:oMathPara>
        <m:oMath>
          <m:r>
            <w:rPr>
              <w:rFonts w:ascii="Cambria Math" w:hAnsi="Cambria Math"/>
              <w:sz w:val="20"/>
              <w:szCs w:val="20"/>
            </w:rPr>
            <m:t>t=</m:t>
          </m:r>
          <m:f>
            <m:fPr>
              <m:ctrlPr>
                <w:rPr>
                  <w:rFonts w:ascii="Cambria Math" w:hAnsi="Cambria Math"/>
                  <w:i/>
                  <w:sz w:val="20"/>
                  <w:szCs w:val="20"/>
                </w:rPr>
              </m:ctrlPr>
            </m:fPr>
            <m:num>
              <m:r>
                <w:rPr>
                  <w:rFonts w:ascii="Cambria Math" w:hAnsi="Cambria Math"/>
                  <w:sz w:val="20"/>
                  <w:szCs w:val="20"/>
                </w:rPr>
                <m:t>D-d</m:t>
              </m:r>
            </m:num>
            <m:den>
              <m:r>
                <w:rPr>
                  <w:rFonts w:ascii="Cambria Math" w:hAnsi="Cambria Math"/>
                  <w:sz w:val="20"/>
                  <w:szCs w:val="20"/>
                </w:rPr>
                <m:t>2</m:t>
              </m:r>
            </m:den>
          </m:f>
          <m:r>
            <w:rPr>
              <w:rFonts w:ascii="Cambria Math" w:hAnsi="Cambria Math"/>
              <w:sz w:val="20"/>
              <w:szCs w:val="20"/>
            </w:rPr>
            <m:t>,</m:t>
          </m:r>
        </m:oMath>
      </m:oMathPara>
    </w:p>
    <w:p w:rsidR="00383654" w:rsidRPr="000C77BD" w:rsidRDefault="00383654" w:rsidP="00506743">
      <w:pPr>
        <w:pStyle w:val="af3"/>
        <w:jc w:val="left"/>
        <w:rPr>
          <w:sz w:val="20"/>
          <w:szCs w:val="20"/>
        </w:rPr>
      </w:pPr>
      <w:r w:rsidRPr="000C77BD">
        <w:rPr>
          <w:sz w:val="20"/>
          <w:szCs w:val="20"/>
        </w:rPr>
        <w:t xml:space="preserve">где </w:t>
      </w:r>
      <w:r w:rsidRPr="000C77BD">
        <w:rPr>
          <w:sz w:val="20"/>
          <w:szCs w:val="20"/>
          <w:lang w:val="en-US"/>
        </w:rPr>
        <w:t>t</w:t>
      </w:r>
      <w:r w:rsidRPr="000C77BD">
        <w:rPr>
          <w:sz w:val="20"/>
          <w:szCs w:val="20"/>
        </w:rPr>
        <w:t xml:space="preserve"> – глубина резания, мм;</w:t>
      </w:r>
    </w:p>
    <w:p w:rsidR="00383654" w:rsidRPr="000C77BD" w:rsidRDefault="00383654" w:rsidP="00506743">
      <w:pPr>
        <w:pStyle w:val="af3"/>
        <w:jc w:val="left"/>
        <w:rPr>
          <w:sz w:val="20"/>
          <w:szCs w:val="20"/>
        </w:rPr>
      </w:pPr>
      <w:r w:rsidRPr="000C77BD">
        <w:rPr>
          <w:sz w:val="20"/>
          <w:szCs w:val="20"/>
          <w:lang w:val="en-US"/>
        </w:rPr>
        <w:t>D</w:t>
      </w:r>
      <w:r w:rsidRPr="000C77BD">
        <w:rPr>
          <w:sz w:val="20"/>
          <w:szCs w:val="20"/>
        </w:rPr>
        <w:t xml:space="preserve"> –диаметр заготовки, мм;</w:t>
      </w:r>
    </w:p>
    <w:p w:rsidR="00383654" w:rsidRPr="000C77BD" w:rsidRDefault="00383654" w:rsidP="00506743">
      <w:pPr>
        <w:pStyle w:val="af3"/>
        <w:jc w:val="left"/>
        <w:rPr>
          <w:sz w:val="20"/>
          <w:szCs w:val="20"/>
        </w:rPr>
      </w:pPr>
      <w:r w:rsidRPr="000C77BD">
        <w:rPr>
          <w:sz w:val="20"/>
          <w:szCs w:val="20"/>
          <w:lang w:val="en-US"/>
        </w:rPr>
        <w:t>d</w:t>
      </w:r>
      <w:r w:rsidRPr="000C77BD">
        <w:rPr>
          <w:sz w:val="20"/>
          <w:szCs w:val="20"/>
        </w:rPr>
        <w:t xml:space="preserve"> –диаметр при окончательной обработке, мм;</w:t>
      </w:r>
    </w:p>
    <w:p w:rsidR="00383654" w:rsidRPr="000C77BD" w:rsidRDefault="00383654" w:rsidP="00506743">
      <w:pPr>
        <w:pStyle w:val="af3"/>
        <w:jc w:val="left"/>
        <w:rPr>
          <w:color w:val="000000"/>
          <w:sz w:val="20"/>
          <w:szCs w:val="20"/>
        </w:rPr>
      </w:pPr>
      <w:r w:rsidRPr="000C77BD">
        <w:rPr>
          <w:color w:val="000000"/>
          <w:sz w:val="20"/>
          <w:szCs w:val="20"/>
        </w:rPr>
        <w:t>2. Назначаем подачу</w:t>
      </w:r>
    </w:p>
    <w:p w:rsidR="00383654" w:rsidRPr="000C77BD" w:rsidRDefault="00383654" w:rsidP="00506743">
      <w:pPr>
        <w:pStyle w:val="af3"/>
        <w:jc w:val="left"/>
        <w:rPr>
          <w:color w:val="000000"/>
          <w:sz w:val="20"/>
          <w:szCs w:val="20"/>
        </w:rPr>
      </w:pPr>
      <w:r w:rsidRPr="000C77BD">
        <w:rPr>
          <w:color w:val="000000"/>
          <w:sz w:val="20"/>
          <w:szCs w:val="20"/>
        </w:rPr>
        <w:t xml:space="preserve">3. </w:t>
      </w:r>
      <w:r w:rsidRPr="000C77BD">
        <w:rPr>
          <w:sz w:val="20"/>
          <w:szCs w:val="20"/>
        </w:rPr>
        <w:t>Определяем скорость главного движения резания, допускаемую режущими свойствами резца по формуле:</w:t>
      </w:r>
    </w:p>
    <w:p w:rsidR="00383654" w:rsidRPr="000C77BD" w:rsidRDefault="00AF05C0" w:rsidP="00506743">
      <w:pPr>
        <w:pStyle w:val="af3"/>
        <w:jc w:val="left"/>
        <w:rPr>
          <w:sz w:val="20"/>
          <w:szCs w:val="20"/>
        </w:rPr>
      </w:pPr>
      <m:oMathPara>
        <m:oMath>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и</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v</m:t>
                  </m:r>
                </m:sub>
              </m:sSub>
            </m:num>
            <m:den>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m</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t</m:t>
                  </m:r>
                </m:e>
                <m:sup>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v</m:t>
                      </m:r>
                    </m:sub>
                  </m:sSub>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o</m:t>
                  </m:r>
                </m:sub>
                <m:sup>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v</m:t>
                      </m:r>
                    </m:sub>
                  </m:sSub>
                </m:sup>
              </m:sSubSup>
            </m:den>
          </m:f>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v,</m:t>
              </m:r>
            </m:sub>
          </m:sSub>
        </m:oMath>
      </m:oMathPara>
    </w:p>
    <w:p w:rsidR="00383654" w:rsidRPr="000C77BD" w:rsidRDefault="00383654" w:rsidP="00506743">
      <w:pPr>
        <w:pStyle w:val="af3"/>
        <w:jc w:val="left"/>
        <w:rPr>
          <w:sz w:val="20"/>
          <w:szCs w:val="20"/>
        </w:rPr>
      </w:pPr>
      <w:r w:rsidRPr="000C77BD">
        <w:rPr>
          <w:sz w:val="20"/>
          <w:szCs w:val="20"/>
        </w:rPr>
        <w:t xml:space="preserve">где </w:t>
      </w:r>
      <w:r w:rsidRPr="000C77BD">
        <w:rPr>
          <w:sz w:val="20"/>
          <w:szCs w:val="20"/>
          <w:lang w:val="en-US"/>
        </w:rPr>
        <w:t>V</w:t>
      </w:r>
      <w:r w:rsidRPr="000C77BD">
        <w:rPr>
          <w:sz w:val="20"/>
          <w:szCs w:val="20"/>
          <w:vertAlign w:val="subscript"/>
          <w:lang w:val="en-US"/>
        </w:rPr>
        <w:t>u</w:t>
      </w:r>
      <w:r w:rsidRPr="000C77BD">
        <w:rPr>
          <w:sz w:val="20"/>
          <w:szCs w:val="20"/>
        </w:rPr>
        <w:t xml:space="preserve"> – скорость главного движения резания, м/мин;</w:t>
      </w:r>
    </w:p>
    <w:p w:rsidR="00383654" w:rsidRPr="000C77BD" w:rsidRDefault="00383654" w:rsidP="00506743">
      <w:pPr>
        <w:pStyle w:val="af3"/>
        <w:jc w:val="left"/>
        <w:rPr>
          <w:sz w:val="20"/>
          <w:szCs w:val="20"/>
        </w:rPr>
      </w:pPr>
      <w:r w:rsidRPr="000C77BD">
        <w:rPr>
          <w:sz w:val="20"/>
          <w:szCs w:val="20"/>
          <w:lang w:val="en-US"/>
        </w:rPr>
        <w:t>C</w:t>
      </w:r>
      <w:r w:rsidRPr="000C77BD">
        <w:rPr>
          <w:sz w:val="20"/>
          <w:szCs w:val="20"/>
          <w:vertAlign w:val="subscript"/>
          <w:lang w:val="en-US"/>
        </w:rPr>
        <w:t>v</w:t>
      </w:r>
      <w:r w:rsidRPr="000C77BD">
        <w:rPr>
          <w:sz w:val="20"/>
          <w:szCs w:val="20"/>
        </w:rPr>
        <w:t xml:space="preserve"> – коэффициент;</w:t>
      </w:r>
    </w:p>
    <w:p w:rsidR="00383654" w:rsidRPr="000C77BD" w:rsidRDefault="00383654" w:rsidP="00506743">
      <w:pPr>
        <w:pStyle w:val="af3"/>
        <w:jc w:val="left"/>
        <w:rPr>
          <w:sz w:val="20"/>
          <w:szCs w:val="20"/>
        </w:rPr>
      </w:pPr>
      <w:r w:rsidRPr="000C77BD">
        <w:rPr>
          <w:sz w:val="20"/>
          <w:szCs w:val="20"/>
        </w:rPr>
        <w:t>Т – период стойкости, мин;</w:t>
      </w:r>
    </w:p>
    <w:p w:rsidR="00383654" w:rsidRPr="000C77BD" w:rsidRDefault="00383654" w:rsidP="00506743">
      <w:pPr>
        <w:pStyle w:val="af3"/>
        <w:jc w:val="left"/>
        <w:rPr>
          <w:sz w:val="20"/>
          <w:szCs w:val="20"/>
        </w:rPr>
      </w:pPr>
      <w:r w:rsidRPr="000C77BD">
        <w:rPr>
          <w:sz w:val="20"/>
          <w:szCs w:val="20"/>
          <w:lang w:val="en-US"/>
        </w:rPr>
        <w:t>t</w:t>
      </w:r>
      <w:r w:rsidRPr="000C77BD">
        <w:rPr>
          <w:sz w:val="20"/>
          <w:szCs w:val="20"/>
        </w:rPr>
        <w:t xml:space="preserve"> – глубина резания, мм;</w:t>
      </w:r>
    </w:p>
    <w:p w:rsidR="00383654" w:rsidRPr="000C77BD" w:rsidRDefault="00383654" w:rsidP="00506743">
      <w:pPr>
        <w:pStyle w:val="af3"/>
        <w:jc w:val="left"/>
        <w:rPr>
          <w:sz w:val="20"/>
          <w:szCs w:val="20"/>
        </w:rPr>
      </w:pPr>
      <w:r w:rsidRPr="000C77BD">
        <w:rPr>
          <w:sz w:val="20"/>
          <w:szCs w:val="20"/>
          <w:lang w:val="en-US"/>
        </w:rPr>
        <w:t>S</w:t>
      </w:r>
      <w:r w:rsidRPr="000C77BD">
        <w:rPr>
          <w:sz w:val="20"/>
          <w:szCs w:val="20"/>
          <w:vertAlign w:val="subscript"/>
        </w:rPr>
        <w:t>о</w:t>
      </w:r>
      <w:r w:rsidRPr="000C77BD">
        <w:rPr>
          <w:sz w:val="20"/>
          <w:szCs w:val="20"/>
        </w:rPr>
        <w:t xml:space="preserve"> – подача, мм/об;</w:t>
      </w:r>
    </w:p>
    <w:p w:rsidR="00383654" w:rsidRPr="000C77BD" w:rsidRDefault="00383654" w:rsidP="00506743">
      <w:pPr>
        <w:pStyle w:val="af3"/>
        <w:jc w:val="left"/>
        <w:rPr>
          <w:sz w:val="20"/>
          <w:szCs w:val="20"/>
        </w:rPr>
      </w:pPr>
      <w:r w:rsidRPr="000C77BD">
        <w:rPr>
          <w:sz w:val="20"/>
          <w:szCs w:val="20"/>
          <w:lang w:val="en-US"/>
        </w:rPr>
        <w:t>K</w:t>
      </w:r>
      <w:r w:rsidRPr="000C77BD">
        <w:rPr>
          <w:sz w:val="20"/>
          <w:szCs w:val="20"/>
          <w:vertAlign w:val="subscript"/>
          <w:lang w:val="en-US"/>
        </w:rPr>
        <w:t>v</w:t>
      </w:r>
      <w:r w:rsidRPr="000C77BD">
        <w:rPr>
          <w:sz w:val="20"/>
          <w:szCs w:val="20"/>
        </w:rPr>
        <w:t xml:space="preserve"> – коэффициент произведения коэффициентов, учитывающих влияние материала заготовки (К</w:t>
      </w:r>
      <w:r w:rsidRPr="000C77BD">
        <w:rPr>
          <w:sz w:val="20"/>
          <w:szCs w:val="20"/>
          <w:vertAlign w:val="subscript"/>
        </w:rPr>
        <w:t>м</w:t>
      </w:r>
      <w:r w:rsidRPr="000C77BD">
        <w:rPr>
          <w:sz w:val="20"/>
          <w:szCs w:val="20"/>
          <w:vertAlign w:val="subscript"/>
          <w:lang w:val="en-US"/>
        </w:rPr>
        <w:t>v</w:t>
      </w:r>
      <w:r w:rsidRPr="000C77BD">
        <w:rPr>
          <w:sz w:val="20"/>
          <w:szCs w:val="20"/>
        </w:rPr>
        <w:t>), состояние поверхности (К</w:t>
      </w:r>
      <w:r w:rsidRPr="000C77BD">
        <w:rPr>
          <w:sz w:val="20"/>
          <w:szCs w:val="20"/>
          <w:vertAlign w:val="subscript"/>
          <w:lang w:val="en-US"/>
        </w:rPr>
        <w:t>nv</w:t>
      </w:r>
      <w:r w:rsidRPr="000C77BD">
        <w:rPr>
          <w:sz w:val="20"/>
          <w:szCs w:val="20"/>
        </w:rPr>
        <w:t>), материала инструмента (К</w:t>
      </w:r>
      <w:r w:rsidRPr="000C77BD">
        <w:rPr>
          <w:sz w:val="20"/>
          <w:szCs w:val="20"/>
          <w:vertAlign w:val="subscript"/>
        </w:rPr>
        <w:t>и</w:t>
      </w:r>
      <w:r w:rsidRPr="000C77BD">
        <w:rPr>
          <w:sz w:val="20"/>
          <w:szCs w:val="20"/>
          <w:vertAlign w:val="subscript"/>
          <w:lang w:val="en-US"/>
        </w:rPr>
        <w:t>v</w:t>
      </w:r>
      <w:r w:rsidRPr="000C77BD">
        <w:rPr>
          <w:sz w:val="20"/>
          <w:szCs w:val="20"/>
        </w:rPr>
        <w:t>).</w:t>
      </w:r>
    </w:p>
    <w:p w:rsidR="00383654" w:rsidRPr="000C77BD" w:rsidRDefault="00383654" w:rsidP="00506743">
      <w:pPr>
        <w:pStyle w:val="af3"/>
        <w:jc w:val="left"/>
        <w:rPr>
          <w:sz w:val="20"/>
          <w:szCs w:val="20"/>
        </w:rPr>
      </w:pPr>
      <w:r w:rsidRPr="000C77BD">
        <w:rPr>
          <w:sz w:val="20"/>
          <w:szCs w:val="20"/>
        </w:rPr>
        <w:t>К</w:t>
      </w:r>
      <w:r w:rsidRPr="000C77BD">
        <w:rPr>
          <w:sz w:val="20"/>
          <w:szCs w:val="20"/>
          <w:vertAlign w:val="subscript"/>
          <w:lang w:val="en-US"/>
        </w:rPr>
        <w:t>v</w:t>
      </w:r>
      <w:r w:rsidRPr="000C77BD">
        <w:rPr>
          <w:sz w:val="20"/>
          <w:szCs w:val="20"/>
        </w:rPr>
        <w:t>= К</w:t>
      </w:r>
      <w:r w:rsidRPr="000C77BD">
        <w:rPr>
          <w:sz w:val="20"/>
          <w:szCs w:val="20"/>
          <w:vertAlign w:val="subscript"/>
          <w:lang w:val="en-US"/>
        </w:rPr>
        <w:t>mv</w:t>
      </w:r>
      <w:r w:rsidRPr="000C77BD">
        <w:rPr>
          <w:sz w:val="20"/>
          <w:szCs w:val="20"/>
        </w:rPr>
        <w:t>К</w:t>
      </w:r>
      <w:r w:rsidRPr="000C77BD">
        <w:rPr>
          <w:sz w:val="20"/>
          <w:szCs w:val="20"/>
          <w:vertAlign w:val="subscript"/>
          <w:lang w:val="en-US"/>
        </w:rPr>
        <w:t>nv</w:t>
      </w:r>
      <w:r w:rsidRPr="000C77BD">
        <w:rPr>
          <w:sz w:val="20"/>
          <w:szCs w:val="20"/>
        </w:rPr>
        <w:t>К</w:t>
      </w:r>
      <w:r w:rsidRPr="000C77BD">
        <w:rPr>
          <w:sz w:val="20"/>
          <w:szCs w:val="20"/>
          <w:vertAlign w:val="subscript"/>
        </w:rPr>
        <w:t>и</w:t>
      </w:r>
      <w:r w:rsidRPr="000C77BD">
        <w:rPr>
          <w:sz w:val="20"/>
          <w:szCs w:val="20"/>
          <w:vertAlign w:val="subscript"/>
          <w:lang w:val="en-US"/>
        </w:rPr>
        <w:t>v</w:t>
      </w:r>
      <w:r w:rsidRPr="000C77BD">
        <w:rPr>
          <w:sz w:val="20"/>
          <w:szCs w:val="20"/>
        </w:rPr>
        <w:t>К</w:t>
      </w:r>
      <w:r w:rsidRPr="000C77BD">
        <w:rPr>
          <w:sz w:val="20"/>
          <w:szCs w:val="20"/>
          <w:vertAlign w:val="subscript"/>
        </w:rPr>
        <w:t>φ</w:t>
      </w:r>
      <w:r w:rsidRPr="000C77BD">
        <w:rPr>
          <w:sz w:val="20"/>
          <w:szCs w:val="20"/>
          <w:vertAlign w:val="subscript"/>
          <w:lang w:val="en-US"/>
        </w:rPr>
        <w:t>v</w:t>
      </w:r>
      <w:r w:rsidRPr="000C77BD">
        <w:rPr>
          <w:sz w:val="20"/>
          <w:szCs w:val="20"/>
        </w:rPr>
        <w:t>К</w:t>
      </w:r>
      <w:r w:rsidRPr="000C77BD">
        <w:rPr>
          <w:sz w:val="20"/>
          <w:szCs w:val="20"/>
          <w:vertAlign w:val="subscript"/>
        </w:rPr>
        <w:t>0</w:t>
      </w:r>
      <w:r w:rsidRPr="000C77BD">
        <w:rPr>
          <w:sz w:val="20"/>
          <w:szCs w:val="20"/>
          <w:vertAlign w:val="subscript"/>
          <w:lang w:val="en-US"/>
        </w:rPr>
        <w:t>v</w:t>
      </w:r>
      <w:r w:rsidRPr="000C77BD">
        <w:rPr>
          <w:sz w:val="20"/>
          <w:szCs w:val="20"/>
        </w:rPr>
        <w:t>.</w:t>
      </w:r>
    </w:p>
    <w:p w:rsidR="00383654" w:rsidRPr="000C77BD" w:rsidRDefault="00383654" w:rsidP="00506743">
      <w:pPr>
        <w:pStyle w:val="af3"/>
        <w:jc w:val="left"/>
        <w:rPr>
          <w:sz w:val="20"/>
          <w:szCs w:val="20"/>
        </w:rPr>
      </w:pPr>
      <w:r w:rsidRPr="000C77BD">
        <w:rPr>
          <w:sz w:val="20"/>
          <w:szCs w:val="20"/>
        </w:rPr>
        <w:t>4. Определяем частоту вращения шпинделя, соответствующую найденной</w:t>
      </w:r>
      <w:r w:rsidR="000C77BD">
        <w:rPr>
          <w:sz w:val="20"/>
          <w:szCs w:val="20"/>
        </w:rPr>
        <w:t xml:space="preserve"> </w:t>
      </w:r>
      <w:r w:rsidRPr="000C77BD">
        <w:rPr>
          <w:sz w:val="20"/>
          <w:szCs w:val="20"/>
        </w:rPr>
        <w:t>скорости главного движения резания:</w:t>
      </w:r>
    </w:p>
    <w:p w:rsidR="00383654" w:rsidRPr="000C77BD" w:rsidRDefault="00383654" w:rsidP="00506743">
      <w:pPr>
        <w:pStyle w:val="af3"/>
        <w:jc w:val="left"/>
        <w:rPr>
          <w:sz w:val="20"/>
          <w:szCs w:val="20"/>
        </w:rPr>
      </w:pPr>
      <m:oMathPara>
        <m:oMath>
          <m:r>
            <w:rPr>
              <w:rFonts w:ascii="Cambria Math" w:hAnsi="Cambria Math"/>
              <w:sz w:val="20"/>
              <w:szCs w:val="20"/>
            </w:rPr>
            <m:t>n=</m:t>
          </m:r>
          <m:f>
            <m:fPr>
              <m:ctrlPr>
                <w:rPr>
                  <w:rFonts w:ascii="Cambria Math" w:hAnsi="Cambria Math"/>
                  <w:i/>
                  <w:sz w:val="20"/>
                  <w:szCs w:val="20"/>
                </w:rPr>
              </m:ctrlPr>
            </m:fPr>
            <m:num>
              <m:r>
                <w:rPr>
                  <w:rFonts w:ascii="Cambria Math" w:hAnsi="Cambria Math"/>
                  <w:sz w:val="20"/>
                  <w:szCs w:val="20"/>
                </w:rPr>
                <m:t>1000</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и</m:t>
                  </m:r>
                </m:sub>
              </m:sSub>
            </m:num>
            <m:den>
              <m:r>
                <w:rPr>
                  <w:rFonts w:ascii="Cambria Math" w:hAnsi="Cambria Math"/>
                  <w:sz w:val="20"/>
                  <w:szCs w:val="20"/>
                </w:rPr>
                <m:t>π</m:t>
              </m:r>
              <m:r>
                <w:rPr>
                  <w:rFonts w:ascii="Cambria Math" w:hAnsi="Cambria Math"/>
                  <w:sz w:val="20"/>
                  <w:szCs w:val="20"/>
                  <w:lang w:val="en-US"/>
                </w:rPr>
                <m:t>D</m:t>
              </m:r>
            </m:den>
          </m:f>
          <m:r>
            <w:rPr>
              <w:rFonts w:ascii="Cambria Math" w:hAnsi="Cambria Math"/>
              <w:sz w:val="20"/>
              <w:szCs w:val="20"/>
            </w:rPr>
            <m:t>,</m:t>
          </m:r>
        </m:oMath>
      </m:oMathPara>
    </w:p>
    <w:p w:rsidR="00383654" w:rsidRPr="000C77BD" w:rsidRDefault="00383654" w:rsidP="00506743">
      <w:pPr>
        <w:pStyle w:val="af3"/>
        <w:jc w:val="left"/>
        <w:rPr>
          <w:sz w:val="20"/>
          <w:szCs w:val="20"/>
        </w:rPr>
      </w:pPr>
      <w:r w:rsidRPr="000C77BD">
        <w:rPr>
          <w:sz w:val="20"/>
          <w:szCs w:val="20"/>
        </w:rPr>
        <w:t xml:space="preserve">где  </w:t>
      </w:r>
      <w:r w:rsidRPr="000C77BD">
        <w:rPr>
          <w:sz w:val="20"/>
          <w:szCs w:val="20"/>
          <w:lang w:val="en-US"/>
        </w:rPr>
        <w:t>n</w:t>
      </w:r>
      <w:r w:rsidRPr="000C77BD">
        <w:rPr>
          <w:sz w:val="20"/>
          <w:szCs w:val="20"/>
        </w:rPr>
        <w:t xml:space="preserve"> – частота вращения шпинделя, мин</w:t>
      </w:r>
      <w:r w:rsidRPr="000C77BD">
        <w:rPr>
          <w:sz w:val="20"/>
          <w:szCs w:val="20"/>
          <w:vertAlign w:val="superscript"/>
        </w:rPr>
        <w:t>-1</w:t>
      </w:r>
      <w:r w:rsidRPr="000C77BD">
        <w:rPr>
          <w:sz w:val="20"/>
          <w:szCs w:val="20"/>
        </w:rPr>
        <w:t>;</w:t>
      </w:r>
    </w:p>
    <w:p w:rsidR="00383654" w:rsidRPr="000C77BD" w:rsidRDefault="00383654" w:rsidP="00506743">
      <w:pPr>
        <w:pStyle w:val="af3"/>
        <w:jc w:val="left"/>
        <w:rPr>
          <w:sz w:val="20"/>
          <w:szCs w:val="20"/>
        </w:rPr>
      </w:pPr>
      <w:r w:rsidRPr="000C77BD">
        <w:rPr>
          <w:sz w:val="20"/>
          <w:szCs w:val="20"/>
        </w:rPr>
        <w:t>1000 – переводной коэффициент в мм;</w:t>
      </w:r>
    </w:p>
    <w:p w:rsidR="00383654" w:rsidRPr="000C77BD" w:rsidRDefault="00383654" w:rsidP="00506743">
      <w:pPr>
        <w:pStyle w:val="af3"/>
        <w:jc w:val="left"/>
        <w:rPr>
          <w:sz w:val="20"/>
          <w:szCs w:val="20"/>
        </w:rPr>
      </w:pPr>
      <w:r w:rsidRPr="000C77BD">
        <w:rPr>
          <w:sz w:val="20"/>
          <w:szCs w:val="20"/>
          <w:lang w:val="en-US"/>
        </w:rPr>
        <w:t>V</w:t>
      </w:r>
      <w:r w:rsidRPr="000C77BD">
        <w:rPr>
          <w:sz w:val="20"/>
          <w:szCs w:val="20"/>
          <w:vertAlign w:val="subscript"/>
          <w:lang w:val="en-US"/>
        </w:rPr>
        <w:t>u</w:t>
      </w:r>
      <w:r w:rsidRPr="000C77BD">
        <w:rPr>
          <w:sz w:val="20"/>
          <w:szCs w:val="20"/>
        </w:rPr>
        <w:t xml:space="preserve"> – скорость главного движения резания, м/мин;</w:t>
      </w:r>
    </w:p>
    <w:p w:rsidR="00383654" w:rsidRPr="000C77BD" w:rsidRDefault="00383654" w:rsidP="00506743">
      <w:pPr>
        <w:pStyle w:val="af3"/>
        <w:jc w:val="left"/>
        <w:rPr>
          <w:sz w:val="20"/>
          <w:szCs w:val="20"/>
        </w:rPr>
      </w:pPr>
      <w:r w:rsidRPr="000C77BD">
        <w:rPr>
          <w:sz w:val="20"/>
          <w:szCs w:val="20"/>
        </w:rPr>
        <w:t>π = 3,14</w:t>
      </w:r>
    </w:p>
    <w:p w:rsidR="00383654" w:rsidRPr="000C77BD" w:rsidRDefault="00383654" w:rsidP="00506743">
      <w:pPr>
        <w:pStyle w:val="af3"/>
        <w:jc w:val="left"/>
        <w:rPr>
          <w:sz w:val="20"/>
          <w:szCs w:val="20"/>
        </w:rPr>
      </w:pPr>
      <w:r w:rsidRPr="000C77BD">
        <w:rPr>
          <w:sz w:val="20"/>
          <w:szCs w:val="20"/>
          <w:lang w:val="en-US"/>
        </w:rPr>
        <w:t>D</w:t>
      </w:r>
      <w:r w:rsidRPr="000C77BD">
        <w:rPr>
          <w:sz w:val="20"/>
          <w:szCs w:val="20"/>
        </w:rPr>
        <w:t xml:space="preserve"> – диаметр заготовки, мм.</w:t>
      </w:r>
    </w:p>
    <w:p w:rsidR="00383654" w:rsidRPr="000C77BD" w:rsidRDefault="00383654" w:rsidP="00506743">
      <w:pPr>
        <w:pStyle w:val="af3"/>
        <w:jc w:val="left"/>
        <w:rPr>
          <w:sz w:val="20"/>
          <w:szCs w:val="20"/>
        </w:rPr>
      </w:pPr>
      <w:r w:rsidRPr="000C77BD">
        <w:rPr>
          <w:sz w:val="20"/>
          <w:szCs w:val="20"/>
        </w:rPr>
        <w:t>Определяем действительную скорость главного движения резания:</w:t>
      </w:r>
    </w:p>
    <w:p w:rsidR="00383654" w:rsidRPr="000C77BD" w:rsidRDefault="00AF05C0" w:rsidP="00506743">
      <w:pPr>
        <w:pStyle w:val="af3"/>
        <w:jc w:val="left"/>
        <w:rPr>
          <w:sz w:val="20"/>
          <w:szCs w:val="20"/>
        </w:rPr>
      </w:pPr>
      <m:oMathPara>
        <m:oMath>
          <m:sSub>
            <m:sSubPr>
              <m:ctrlPr>
                <w:rPr>
                  <w:rFonts w:ascii="Cambria Math" w:hAnsi="Cambria Math"/>
                  <w:i/>
                  <w:sz w:val="20"/>
                  <w:szCs w:val="20"/>
                </w:rPr>
              </m:ctrlPr>
            </m:sSubPr>
            <m:e>
              <m:r>
                <w:rPr>
                  <w:rFonts w:ascii="Cambria Math" w:hAnsi="Cambria Math"/>
                  <w:sz w:val="20"/>
                  <w:szCs w:val="20"/>
                  <w:lang w:val="en-US"/>
                </w:rPr>
                <m:t>V</m:t>
              </m:r>
            </m:e>
            <m:sub>
              <m:r>
                <w:rPr>
                  <w:rFonts w:ascii="Cambria Math" w:hAnsi="Cambria Math"/>
                  <w:sz w:val="20"/>
                  <w:szCs w:val="20"/>
                </w:rPr>
                <m:t>д</m:t>
              </m:r>
            </m:sub>
          </m:sSub>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π</m:t>
              </m:r>
              <m:r>
                <w:rPr>
                  <w:rFonts w:ascii="Cambria Math" w:hAnsi="Cambria Math"/>
                  <w:sz w:val="20"/>
                  <w:szCs w:val="20"/>
                  <w:lang w:val="en-US"/>
                </w:rPr>
                <m:t>D</m:t>
              </m:r>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rPr>
                    <m:t>д</m:t>
                  </m:r>
                </m:sub>
              </m:sSub>
            </m:num>
            <m:den>
              <m:r>
                <w:rPr>
                  <w:rFonts w:ascii="Cambria Math" w:hAnsi="Cambria Math"/>
                  <w:sz w:val="20"/>
                  <w:szCs w:val="20"/>
                </w:rPr>
                <m:t>1000</m:t>
              </m:r>
            </m:den>
          </m:f>
          <m:r>
            <w:rPr>
              <w:rFonts w:ascii="Cambria Math" w:hAnsi="Cambria Math"/>
              <w:sz w:val="20"/>
              <w:szCs w:val="20"/>
            </w:rPr>
            <m:t>,</m:t>
          </m:r>
        </m:oMath>
      </m:oMathPara>
    </w:p>
    <w:p w:rsidR="00383654" w:rsidRPr="000C77BD" w:rsidRDefault="00383654" w:rsidP="00506743">
      <w:pPr>
        <w:pStyle w:val="af3"/>
        <w:jc w:val="left"/>
        <w:rPr>
          <w:sz w:val="20"/>
          <w:szCs w:val="20"/>
        </w:rPr>
      </w:pPr>
      <w:r w:rsidRPr="000C77BD">
        <w:rPr>
          <w:sz w:val="20"/>
          <w:szCs w:val="20"/>
        </w:rPr>
        <w:t xml:space="preserve">где </w:t>
      </w:r>
      <m:oMath>
        <m:sSub>
          <m:sSubPr>
            <m:ctrlPr>
              <w:rPr>
                <w:rFonts w:ascii="Cambria Math" w:hAnsi="Cambria Math"/>
                <w:i/>
                <w:sz w:val="20"/>
                <w:szCs w:val="20"/>
              </w:rPr>
            </m:ctrlPr>
          </m:sSubPr>
          <m:e>
            <m:r>
              <w:rPr>
                <w:rFonts w:ascii="Cambria Math" w:hAnsi="Cambria Math"/>
                <w:sz w:val="20"/>
                <w:szCs w:val="20"/>
                <w:lang w:val="en-US"/>
              </w:rPr>
              <m:t>V</m:t>
            </m:r>
          </m:e>
          <m:sub>
            <m:r>
              <w:rPr>
                <w:rFonts w:ascii="Cambria Math" w:hAnsi="Cambria Math"/>
                <w:sz w:val="20"/>
                <w:szCs w:val="20"/>
              </w:rPr>
              <m:t>д</m:t>
            </m:r>
          </m:sub>
        </m:sSub>
      </m:oMath>
      <w:r w:rsidRPr="000C77BD">
        <w:rPr>
          <w:sz w:val="20"/>
          <w:szCs w:val="20"/>
        </w:rPr>
        <w:t xml:space="preserve"> - действительная скорость главного режима резания, м/мин;</w:t>
      </w:r>
    </w:p>
    <w:p w:rsidR="00383654" w:rsidRPr="000C77BD" w:rsidRDefault="00383654" w:rsidP="00506743">
      <w:pPr>
        <w:pStyle w:val="af3"/>
        <w:jc w:val="left"/>
        <w:rPr>
          <w:sz w:val="20"/>
          <w:szCs w:val="20"/>
        </w:rPr>
      </w:pPr>
      <w:r w:rsidRPr="000C77BD">
        <w:rPr>
          <w:sz w:val="20"/>
          <w:szCs w:val="20"/>
          <w:lang w:val="en-US"/>
        </w:rPr>
        <w:t>D</w:t>
      </w:r>
      <w:r w:rsidRPr="000C77BD">
        <w:rPr>
          <w:sz w:val="20"/>
          <w:szCs w:val="20"/>
        </w:rPr>
        <w:t xml:space="preserve"> – диаметр заготовки, мм;</w:t>
      </w:r>
    </w:p>
    <w:p w:rsidR="00383654" w:rsidRPr="000C77BD" w:rsidRDefault="00AF05C0" w:rsidP="00506743">
      <w:pPr>
        <w:pStyle w:val="af3"/>
        <w:jc w:val="left"/>
        <w:rPr>
          <w:sz w:val="20"/>
          <w:szCs w:val="20"/>
        </w:rPr>
      </w:pPr>
      <m:oMath>
        <m:sSub>
          <m:sSubPr>
            <m:ctrlPr>
              <w:rPr>
                <w:rFonts w:ascii="Cambria Math" w:hAnsi="Cambria Math"/>
                <w:i/>
                <w:sz w:val="20"/>
                <w:szCs w:val="20"/>
                <w:lang w:val="en-US"/>
              </w:rPr>
            </m:ctrlPr>
          </m:sSubPr>
          <m:e>
            <m:r>
              <w:rPr>
                <w:rFonts w:ascii="Cambria Math" w:hAnsi="Cambria Math"/>
                <w:sz w:val="20"/>
                <w:szCs w:val="20"/>
                <w:lang w:val="en-US"/>
              </w:rPr>
              <m:t>n</m:t>
            </m:r>
          </m:e>
          <m:sub>
            <m:r>
              <w:rPr>
                <w:rFonts w:ascii="Cambria Math" w:hAnsi="Cambria Math"/>
                <w:sz w:val="20"/>
                <w:szCs w:val="20"/>
              </w:rPr>
              <m:t>д</m:t>
            </m:r>
          </m:sub>
        </m:sSub>
      </m:oMath>
      <w:r w:rsidR="00383654" w:rsidRPr="000C77BD">
        <w:rPr>
          <w:sz w:val="20"/>
          <w:szCs w:val="20"/>
        </w:rPr>
        <w:t xml:space="preserve"> - действительная частота вращения шпинделя, об/мин;</w:t>
      </w:r>
    </w:p>
    <w:p w:rsidR="00383654" w:rsidRPr="000C77BD" w:rsidRDefault="00383654" w:rsidP="00506743">
      <w:pPr>
        <w:pStyle w:val="af3"/>
        <w:jc w:val="left"/>
        <w:rPr>
          <w:sz w:val="20"/>
          <w:szCs w:val="20"/>
        </w:rPr>
      </w:pPr>
      <w:r w:rsidRPr="000C77BD">
        <w:rPr>
          <w:sz w:val="20"/>
          <w:szCs w:val="20"/>
        </w:rPr>
        <w:t>– переводной коэффициент в мм.</w:t>
      </w:r>
    </w:p>
    <w:p w:rsidR="00383654" w:rsidRPr="000C77BD" w:rsidRDefault="00383654" w:rsidP="00506743">
      <w:pPr>
        <w:pStyle w:val="af3"/>
        <w:jc w:val="left"/>
        <w:rPr>
          <w:sz w:val="20"/>
          <w:szCs w:val="20"/>
        </w:rPr>
      </w:pPr>
      <w:r w:rsidRPr="000C77BD">
        <w:rPr>
          <w:sz w:val="20"/>
          <w:szCs w:val="20"/>
        </w:rPr>
        <w:t>Мощность, затрачиваемую на резание, определяем по формуле:</w:t>
      </w:r>
    </w:p>
    <w:p w:rsidR="000B21F0" w:rsidRPr="000C77BD" w:rsidRDefault="000B21F0" w:rsidP="00506743">
      <w:pPr>
        <w:pStyle w:val="af3"/>
        <w:jc w:val="left"/>
        <w:rPr>
          <w:sz w:val="20"/>
          <w:szCs w:val="20"/>
        </w:rPr>
      </w:pPr>
    </w:p>
    <w:p w:rsidR="00383654" w:rsidRPr="000C77BD" w:rsidRDefault="00AF05C0" w:rsidP="00506743">
      <w:pPr>
        <w:pStyle w:val="af3"/>
        <w:jc w:val="left"/>
        <w:rPr>
          <w:sz w:val="20"/>
          <w:szCs w:val="20"/>
        </w:rPr>
      </w:pPr>
      <m:oMathPara>
        <m:oMathParaPr>
          <m:jc m:val="center"/>
        </m:oMathParaPr>
        <m:oMath>
          <m:sSub>
            <m:sSubPr>
              <m:ctrlPr>
                <w:rPr>
                  <w:rFonts w:ascii="Cambria Math" w:hAnsi="Cambria Math"/>
                  <w:i/>
                  <w:sz w:val="20"/>
                  <w:szCs w:val="20"/>
                </w:rPr>
              </m:ctrlPr>
            </m:sSubPr>
            <m:e>
              <m:r>
                <w:rPr>
                  <w:rFonts w:ascii="Cambria Math" w:hAnsi="Cambria Math"/>
                  <w:sz w:val="20"/>
                  <w:szCs w:val="20"/>
                  <w:lang w:val="en-US"/>
                </w:rPr>
                <m:t>N</m:t>
              </m:r>
            </m:e>
            <m:sub>
              <m:r>
                <w:rPr>
                  <w:rFonts w:ascii="Cambria Math" w:hAnsi="Cambria Math"/>
                  <w:sz w:val="20"/>
                  <w:szCs w:val="20"/>
                </w:rPr>
                <m:t>рез</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lang w:val="en-US"/>
                    </w:rPr>
                    <m:t>P</m:t>
                  </m:r>
                </m:e>
                <m:sub>
                  <m:r>
                    <w:rPr>
                      <w:rFonts w:ascii="Cambria Math" w:hAnsi="Cambria Math"/>
                      <w:sz w:val="20"/>
                      <w:szCs w:val="20"/>
                    </w:rPr>
                    <m:t>z</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д</m:t>
                  </m:r>
                </m:sub>
              </m:sSub>
            </m:num>
            <m:den>
              <m:r>
                <w:rPr>
                  <w:rFonts w:ascii="Cambria Math" w:hAnsi="Cambria Math"/>
                  <w:sz w:val="20"/>
                  <w:szCs w:val="20"/>
                </w:rPr>
                <m:t>60×102</m:t>
              </m:r>
            </m:den>
          </m:f>
          <m:r>
            <w:rPr>
              <w:rFonts w:ascii="Cambria Math" w:hAnsi="Cambria Math"/>
              <w:sz w:val="20"/>
              <w:szCs w:val="20"/>
            </w:rPr>
            <m:t>,</m:t>
          </m:r>
        </m:oMath>
      </m:oMathPara>
    </w:p>
    <w:p w:rsidR="00383654" w:rsidRPr="000C77BD" w:rsidRDefault="00383654" w:rsidP="00506743">
      <w:pPr>
        <w:pStyle w:val="af3"/>
        <w:jc w:val="left"/>
        <w:rPr>
          <w:sz w:val="20"/>
          <w:szCs w:val="20"/>
        </w:rPr>
      </w:pPr>
      <w:r w:rsidRPr="000C77BD">
        <w:rPr>
          <w:sz w:val="20"/>
          <w:szCs w:val="20"/>
        </w:rPr>
        <w:t xml:space="preserve">где </w:t>
      </w:r>
      <w:r w:rsidRPr="000C77BD">
        <w:rPr>
          <w:sz w:val="20"/>
          <w:szCs w:val="20"/>
          <w:lang w:val="en-US"/>
        </w:rPr>
        <w:t>N</w:t>
      </w:r>
      <w:r w:rsidRPr="000C77BD">
        <w:rPr>
          <w:sz w:val="20"/>
          <w:szCs w:val="20"/>
          <w:vertAlign w:val="subscript"/>
        </w:rPr>
        <w:t>рез</w:t>
      </w:r>
      <w:r w:rsidRPr="000C77BD">
        <w:rPr>
          <w:sz w:val="20"/>
          <w:szCs w:val="20"/>
        </w:rPr>
        <w:t xml:space="preserve"> – мощность, затрачиваемая на резание, кВт;</w:t>
      </w:r>
    </w:p>
    <w:p w:rsidR="000B21F0" w:rsidRPr="000C77BD" w:rsidRDefault="000B21F0" w:rsidP="00506743">
      <w:pPr>
        <w:pStyle w:val="af3"/>
        <w:jc w:val="left"/>
        <w:rPr>
          <w:sz w:val="20"/>
          <w:szCs w:val="20"/>
        </w:rPr>
      </w:pPr>
    </w:p>
    <w:p w:rsidR="00383654" w:rsidRPr="000C77BD" w:rsidRDefault="00383654" w:rsidP="00506743">
      <w:pPr>
        <w:pStyle w:val="af3"/>
        <w:jc w:val="left"/>
        <w:rPr>
          <w:sz w:val="20"/>
          <w:szCs w:val="20"/>
        </w:rPr>
      </w:pPr>
      <w:r w:rsidRPr="000C77BD">
        <w:rPr>
          <w:sz w:val="20"/>
          <w:szCs w:val="20"/>
          <w:lang w:val="en-US"/>
        </w:rPr>
        <w:t>P</w:t>
      </w:r>
      <w:r w:rsidRPr="000C77BD">
        <w:rPr>
          <w:sz w:val="20"/>
          <w:szCs w:val="20"/>
          <w:vertAlign w:val="subscript"/>
          <w:lang w:val="en-US"/>
        </w:rPr>
        <w:t>z</w:t>
      </w:r>
      <w:r w:rsidRPr="000C77BD">
        <w:rPr>
          <w:sz w:val="20"/>
          <w:szCs w:val="20"/>
        </w:rPr>
        <w:t xml:space="preserve"> –главная составляющая силы резания, кгс;</w:t>
      </w:r>
    </w:p>
    <w:p w:rsidR="00383654" w:rsidRPr="000C77BD" w:rsidRDefault="00AF05C0" w:rsidP="00506743">
      <w:pPr>
        <w:pStyle w:val="af3"/>
        <w:jc w:val="left"/>
        <w:rPr>
          <w:sz w:val="20"/>
          <w:szCs w:val="20"/>
        </w:rPr>
      </w:pPr>
      <m:oMath>
        <m:sSub>
          <m:sSubPr>
            <m:ctrlPr>
              <w:rPr>
                <w:rFonts w:ascii="Cambria Math" w:hAnsi="Cambria Math"/>
                <w:i/>
                <w:sz w:val="20"/>
                <w:szCs w:val="20"/>
              </w:rPr>
            </m:ctrlPr>
          </m:sSubPr>
          <m:e>
            <m:r>
              <w:rPr>
                <w:rFonts w:ascii="Cambria Math" w:hAnsi="Cambria Math"/>
                <w:sz w:val="20"/>
                <w:szCs w:val="20"/>
                <w:lang w:val="en-US"/>
              </w:rPr>
              <m:t>V</m:t>
            </m:r>
          </m:e>
          <m:sub>
            <m:r>
              <w:rPr>
                <w:rFonts w:ascii="Cambria Math" w:hAnsi="Cambria Math"/>
                <w:sz w:val="20"/>
                <w:szCs w:val="20"/>
              </w:rPr>
              <m:t>д</m:t>
            </m:r>
          </m:sub>
        </m:sSub>
      </m:oMath>
      <w:r w:rsidR="00383654" w:rsidRPr="000C77BD">
        <w:rPr>
          <w:sz w:val="20"/>
          <w:szCs w:val="20"/>
        </w:rPr>
        <w:t xml:space="preserve"> - действительная скорость главного режима резания, м/мин.</w:t>
      </w:r>
    </w:p>
    <w:p w:rsidR="00383654" w:rsidRPr="000C77BD" w:rsidRDefault="00AF05C0" w:rsidP="00506743">
      <w:pPr>
        <w:pStyle w:val="af3"/>
        <w:jc w:val="left"/>
        <w:rPr>
          <w:i/>
          <w:sz w:val="20"/>
          <w:szCs w:val="20"/>
          <w:lang w:val="en-US"/>
        </w:rPr>
      </w:pPr>
      <m:oMathPara>
        <m:oMath>
          <m:sSub>
            <m:sSubPr>
              <m:ctrlPr>
                <w:rPr>
                  <w:rFonts w:ascii="Cambria Math" w:hAnsi="Cambria Math"/>
                  <w:i/>
                  <w:sz w:val="20"/>
                  <w:szCs w:val="20"/>
                </w:rPr>
              </m:ctrlPr>
            </m:sSubPr>
            <m:e>
              <m:r>
                <w:rPr>
                  <w:rFonts w:ascii="Cambria Math" w:hAnsi="Cambria Math"/>
                  <w:sz w:val="20"/>
                  <w:szCs w:val="20"/>
                </w:rPr>
                <m:t>Р</m:t>
              </m:r>
            </m:e>
            <m:sub>
              <m:r>
                <w:rPr>
                  <w:rFonts w:ascii="Cambria Math" w:hAnsi="Cambria Math"/>
                  <w:sz w:val="20"/>
                  <w:szCs w:val="20"/>
                  <w:lang w:val="en-US"/>
                </w:rPr>
                <m:t>z</m:t>
              </m:r>
            </m:sub>
          </m:sSub>
          <m:r>
            <w:rPr>
              <w:rFonts w:ascii="Cambria Math" w:hAnsi="Cambria Math"/>
              <w:sz w:val="20"/>
              <w:szCs w:val="20"/>
            </w:rPr>
            <m:t>=9,81×</m:t>
          </m:r>
          <m:sSub>
            <m:sSubPr>
              <m:ctrlPr>
                <w:rPr>
                  <w:rFonts w:ascii="Cambria Math" w:hAnsi="Cambria Math"/>
                  <w:i/>
                  <w:sz w:val="20"/>
                  <w:szCs w:val="20"/>
                </w:rPr>
              </m:ctrlPr>
            </m:sSubPr>
            <m:e>
              <m:r>
                <w:rPr>
                  <w:rFonts w:ascii="Cambria Math" w:hAnsi="Cambria Math"/>
                  <w:sz w:val="20"/>
                  <w:szCs w:val="20"/>
                </w:rPr>
                <m:t>С</m:t>
              </m:r>
            </m:e>
            <m:sub>
              <m:sSub>
                <m:sSubPr>
                  <m:ctrlPr>
                    <w:rPr>
                      <w:rFonts w:ascii="Cambria Math" w:hAnsi="Cambria Math"/>
                      <w:i/>
                      <w:sz w:val="20"/>
                      <w:szCs w:val="20"/>
                    </w:rPr>
                  </m:ctrlPr>
                </m:sSubPr>
                <m:e>
                  <m:r>
                    <w:rPr>
                      <w:rFonts w:ascii="Cambria Math" w:hAnsi="Cambria Math"/>
                      <w:sz w:val="20"/>
                      <w:szCs w:val="20"/>
                    </w:rPr>
                    <m:t>р</m:t>
                  </m:r>
                </m:e>
                <m:sub>
                  <m:r>
                    <w:rPr>
                      <w:rFonts w:ascii="Cambria Math" w:hAnsi="Cambria Math"/>
                      <w:sz w:val="20"/>
                      <w:szCs w:val="20"/>
                      <w:lang w:val="en-US"/>
                    </w:rPr>
                    <m:t>z</m:t>
                  </m:r>
                </m:sub>
              </m:sSub>
            </m:sub>
          </m:sSub>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t</m:t>
              </m:r>
            </m:e>
            <m:sup>
              <m:sSup>
                <m:sSupPr>
                  <m:ctrlPr>
                    <w:rPr>
                      <w:rFonts w:ascii="Cambria Math" w:hAnsi="Cambria Math"/>
                      <w:i/>
                      <w:sz w:val="20"/>
                      <w:szCs w:val="20"/>
                    </w:rPr>
                  </m:ctrlPr>
                </m:sSupPr>
                <m:e>
                  <m:r>
                    <w:rPr>
                      <w:rFonts w:ascii="Cambria Math" w:hAnsi="Cambria Math"/>
                      <w:sz w:val="20"/>
                      <w:szCs w:val="20"/>
                    </w:rPr>
                    <m:t>x</m:t>
                  </m:r>
                </m:e>
                <m:sup>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z</m:t>
                      </m:r>
                    </m:sub>
                  </m:sSub>
                </m:sup>
              </m:sSup>
            </m:sup>
          </m:s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S</m:t>
              </m:r>
            </m:e>
            <m:sub>
              <m:r>
                <w:rPr>
                  <w:rFonts w:ascii="Cambria Math" w:hAnsi="Cambria Math"/>
                  <w:sz w:val="20"/>
                  <w:szCs w:val="20"/>
                </w:rPr>
                <m:t>0</m:t>
              </m:r>
            </m:sub>
            <m:sup>
              <m:sSub>
                <m:sSubPr>
                  <m:ctrlPr>
                    <w:rPr>
                      <w:rFonts w:ascii="Cambria Math" w:hAnsi="Cambria Math"/>
                      <w:i/>
                      <w:sz w:val="20"/>
                      <w:szCs w:val="20"/>
                    </w:rPr>
                  </m:ctrlPr>
                </m:sSubPr>
                <m:e>
                  <m:r>
                    <w:rPr>
                      <w:rFonts w:ascii="Cambria Math" w:hAnsi="Cambria Math"/>
                      <w:sz w:val="20"/>
                      <w:szCs w:val="20"/>
                    </w:rPr>
                    <m:t>y</m:t>
                  </m:r>
                </m:e>
                <m: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z</m:t>
                      </m:r>
                    </m:sub>
                  </m:sSub>
                </m:sub>
              </m:sSub>
            </m:sup>
          </m:sSub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n</m:t>
              </m:r>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z</m:t>
                  </m:r>
                </m:sub>
              </m:sSub>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K</m:t>
              </m:r>
            </m:e>
            <m:sub>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z</m:t>
                  </m:r>
                </m:sub>
              </m:sSub>
            </m:sub>
          </m:sSub>
        </m:oMath>
      </m:oMathPara>
    </w:p>
    <w:p w:rsidR="00383654" w:rsidRPr="000C77BD" w:rsidRDefault="00383654" w:rsidP="00506743">
      <w:pPr>
        <w:pStyle w:val="af3"/>
        <w:jc w:val="left"/>
        <w:rPr>
          <w:sz w:val="20"/>
          <w:szCs w:val="20"/>
        </w:rPr>
      </w:pPr>
      <w:r w:rsidRPr="000C77BD">
        <w:rPr>
          <w:sz w:val="20"/>
          <w:szCs w:val="20"/>
        </w:rPr>
        <w:t xml:space="preserve">где </w:t>
      </w:r>
      <w:r w:rsidRPr="000C77BD">
        <w:rPr>
          <w:sz w:val="20"/>
          <w:szCs w:val="20"/>
          <w:lang w:val="en-US"/>
        </w:rPr>
        <w:t>P</w:t>
      </w:r>
      <w:r w:rsidRPr="000C77BD">
        <w:rPr>
          <w:sz w:val="20"/>
          <w:szCs w:val="20"/>
          <w:vertAlign w:val="subscript"/>
          <w:lang w:val="en-US"/>
        </w:rPr>
        <w:t>z</w:t>
      </w:r>
      <w:r w:rsidRPr="000C77BD">
        <w:rPr>
          <w:sz w:val="20"/>
          <w:szCs w:val="20"/>
        </w:rPr>
        <w:t xml:space="preserve"> –главная составляющая силы резания, Н;</w:t>
      </w:r>
    </w:p>
    <w:p w:rsidR="00383654" w:rsidRPr="000C77BD" w:rsidRDefault="00383654" w:rsidP="00506743">
      <w:pPr>
        <w:pStyle w:val="af3"/>
        <w:jc w:val="left"/>
        <w:rPr>
          <w:sz w:val="20"/>
          <w:szCs w:val="20"/>
        </w:rPr>
      </w:pPr>
      <w:r w:rsidRPr="000C77BD">
        <w:rPr>
          <w:sz w:val="20"/>
          <w:szCs w:val="20"/>
          <w:lang w:val="en-US"/>
        </w:rPr>
        <w:t>C</w:t>
      </w:r>
      <w:r w:rsidRPr="000C77BD">
        <w:rPr>
          <w:sz w:val="20"/>
          <w:szCs w:val="20"/>
          <w:vertAlign w:val="subscript"/>
          <w:lang w:val="en-US"/>
        </w:rPr>
        <w:t>p</w:t>
      </w:r>
      <w:r w:rsidRPr="000C77BD">
        <w:rPr>
          <w:sz w:val="20"/>
          <w:szCs w:val="20"/>
        </w:rPr>
        <w:t xml:space="preserve"> – коэффициент;</w:t>
      </w:r>
    </w:p>
    <w:p w:rsidR="00383654" w:rsidRPr="000C77BD" w:rsidRDefault="00383654" w:rsidP="00506743">
      <w:pPr>
        <w:pStyle w:val="af3"/>
        <w:jc w:val="left"/>
        <w:rPr>
          <w:sz w:val="20"/>
          <w:szCs w:val="20"/>
        </w:rPr>
      </w:pPr>
      <w:r w:rsidRPr="000C77BD">
        <w:rPr>
          <w:sz w:val="20"/>
          <w:szCs w:val="20"/>
          <w:lang w:val="en-US"/>
        </w:rPr>
        <w:lastRenderedPageBreak/>
        <w:t>t</w:t>
      </w:r>
      <w:r w:rsidRPr="000C77BD">
        <w:rPr>
          <w:sz w:val="20"/>
          <w:szCs w:val="20"/>
        </w:rPr>
        <w:t xml:space="preserve"> – глубина резания, мм;</w:t>
      </w:r>
    </w:p>
    <w:p w:rsidR="00383654" w:rsidRPr="000C77BD" w:rsidRDefault="00383654" w:rsidP="00506743">
      <w:pPr>
        <w:pStyle w:val="af3"/>
        <w:jc w:val="left"/>
        <w:rPr>
          <w:sz w:val="20"/>
          <w:szCs w:val="20"/>
        </w:rPr>
      </w:pPr>
      <w:r w:rsidRPr="000C77BD">
        <w:rPr>
          <w:sz w:val="20"/>
          <w:szCs w:val="20"/>
          <w:lang w:val="en-US"/>
        </w:rPr>
        <w:t>S</w:t>
      </w:r>
      <w:r w:rsidRPr="000C77BD">
        <w:rPr>
          <w:sz w:val="20"/>
          <w:szCs w:val="20"/>
          <w:vertAlign w:val="subscript"/>
        </w:rPr>
        <w:t>0</w:t>
      </w:r>
      <w:r w:rsidRPr="000C77BD">
        <w:rPr>
          <w:sz w:val="20"/>
          <w:szCs w:val="20"/>
        </w:rPr>
        <w:t xml:space="preserve"> – подача, мм/об;</w:t>
      </w:r>
    </w:p>
    <w:p w:rsidR="00383654" w:rsidRPr="000C77BD" w:rsidRDefault="00383654" w:rsidP="00506743">
      <w:pPr>
        <w:pStyle w:val="af3"/>
        <w:jc w:val="left"/>
        <w:rPr>
          <w:sz w:val="20"/>
          <w:szCs w:val="20"/>
        </w:rPr>
      </w:pPr>
      <w:r w:rsidRPr="000C77BD">
        <w:rPr>
          <w:sz w:val="20"/>
          <w:szCs w:val="20"/>
          <w:lang w:val="en-US"/>
        </w:rPr>
        <w:t>K</w:t>
      </w:r>
      <w:r w:rsidRPr="000C77BD">
        <w:rPr>
          <w:sz w:val="20"/>
          <w:szCs w:val="20"/>
          <w:vertAlign w:val="subscript"/>
          <w:lang w:val="en-US"/>
        </w:rPr>
        <w:t>pz</w:t>
      </w:r>
      <w:r w:rsidRPr="000C77BD">
        <w:rPr>
          <w:sz w:val="20"/>
          <w:szCs w:val="20"/>
        </w:rPr>
        <w:t xml:space="preserve"> – поправочный коэффициент.</w:t>
      </w:r>
    </w:p>
    <w:p w:rsidR="00383654" w:rsidRPr="000C77BD" w:rsidRDefault="00383654" w:rsidP="00506743">
      <w:pPr>
        <w:pStyle w:val="af3"/>
        <w:jc w:val="left"/>
        <w:rPr>
          <w:sz w:val="20"/>
          <w:szCs w:val="20"/>
        </w:rPr>
      </w:pPr>
      <w:r w:rsidRPr="000C77BD">
        <w:rPr>
          <w:sz w:val="20"/>
          <w:szCs w:val="20"/>
        </w:rPr>
        <w:t>В единицах СИ (Вт):</w:t>
      </w:r>
    </w:p>
    <w:p w:rsidR="00383654" w:rsidRPr="000C77BD" w:rsidRDefault="00AF05C0" w:rsidP="00506743">
      <w:pPr>
        <w:pStyle w:val="af3"/>
        <w:jc w:val="left"/>
        <w:rPr>
          <w:sz w:val="20"/>
          <w:szCs w:val="20"/>
        </w:rPr>
      </w:pPr>
      <m:oMath>
        <m:sSub>
          <m:sSubPr>
            <m:ctrlPr>
              <w:rPr>
                <w:rFonts w:ascii="Cambria Math" w:hAnsi="Cambria Math"/>
                <w:i/>
                <w:sz w:val="20"/>
                <w:szCs w:val="20"/>
              </w:rPr>
            </m:ctrlPr>
          </m:sSubPr>
          <m:e>
            <m:r>
              <w:rPr>
                <w:rFonts w:ascii="Cambria Math" w:hAnsi="Cambria Math"/>
                <w:sz w:val="20"/>
                <w:szCs w:val="20"/>
                <w:lang w:val="en-US"/>
              </w:rPr>
              <m:t>N</m:t>
            </m:r>
          </m:e>
          <m:sub>
            <m:r>
              <w:rPr>
                <w:rFonts w:ascii="Cambria Math" w:hAnsi="Cambria Math"/>
                <w:sz w:val="20"/>
                <w:szCs w:val="20"/>
              </w:rPr>
              <m:t>рез</m:t>
            </m:r>
          </m:sub>
        </m:sSub>
      </m:oMath>
      <w:r w:rsidR="00383654" w:rsidRPr="000C77BD">
        <w:rPr>
          <w:sz w:val="20"/>
          <w:szCs w:val="20"/>
        </w:rPr>
        <w:t xml:space="preserve"> = Р</w:t>
      </w:r>
      <w:r w:rsidR="00383654" w:rsidRPr="000C77BD">
        <w:rPr>
          <w:sz w:val="20"/>
          <w:szCs w:val="20"/>
          <w:vertAlign w:val="subscript"/>
          <w:lang w:val="en-US"/>
        </w:rPr>
        <w:t>z</w:t>
      </w:r>
      <w:r w:rsidR="00383654" w:rsidRPr="000C77BD">
        <w:rPr>
          <w:sz w:val="20"/>
          <w:szCs w:val="20"/>
        </w:rPr>
        <w:t xml:space="preserve"> × </w:t>
      </w:r>
      <w:r w:rsidR="00383654" w:rsidRPr="000C77BD">
        <w:rPr>
          <w:sz w:val="20"/>
          <w:szCs w:val="20"/>
          <w:lang w:val="en-US"/>
        </w:rPr>
        <w:t>V</w:t>
      </w:r>
      <w:r w:rsidR="00383654" w:rsidRPr="000C77BD">
        <w:rPr>
          <w:sz w:val="20"/>
          <w:szCs w:val="20"/>
          <w:vertAlign w:val="subscript"/>
        </w:rPr>
        <w:t>д</w:t>
      </w:r>
      <w:r w:rsidR="00383654" w:rsidRPr="000C77BD">
        <w:rPr>
          <w:sz w:val="20"/>
          <w:szCs w:val="20"/>
        </w:rPr>
        <w:t>,</w:t>
      </w:r>
    </w:p>
    <w:p w:rsidR="00383654" w:rsidRPr="000C77BD" w:rsidRDefault="00383654" w:rsidP="00506743">
      <w:pPr>
        <w:pStyle w:val="af3"/>
        <w:jc w:val="left"/>
        <w:rPr>
          <w:sz w:val="20"/>
          <w:szCs w:val="20"/>
        </w:rPr>
      </w:pPr>
      <w:r w:rsidRPr="000C77BD">
        <w:rPr>
          <w:sz w:val="20"/>
          <w:szCs w:val="20"/>
        </w:rPr>
        <w:t xml:space="preserve">где </w:t>
      </w:r>
      <w:r w:rsidRPr="000C77BD">
        <w:rPr>
          <w:sz w:val="20"/>
          <w:szCs w:val="20"/>
          <w:lang w:val="en-US"/>
        </w:rPr>
        <w:t>P</w:t>
      </w:r>
      <w:r w:rsidRPr="000C77BD">
        <w:rPr>
          <w:sz w:val="20"/>
          <w:szCs w:val="20"/>
          <w:vertAlign w:val="subscript"/>
          <w:lang w:val="en-US"/>
        </w:rPr>
        <w:t>z</w:t>
      </w:r>
      <w:r w:rsidRPr="000C77BD">
        <w:rPr>
          <w:sz w:val="20"/>
          <w:szCs w:val="20"/>
        </w:rPr>
        <w:t xml:space="preserve"> -в ньютонах (Н), а </w:t>
      </w:r>
      <w:r w:rsidRPr="000C77BD">
        <w:rPr>
          <w:sz w:val="20"/>
          <w:szCs w:val="20"/>
          <w:lang w:val="en-US"/>
        </w:rPr>
        <w:t>V</w:t>
      </w:r>
      <w:r w:rsidRPr="000C77BD">
        <w:rPr>
          <w:sz w:val="20"/>
          <w:szCs w:val="20"/>
          <w:vertAlign w:val="subscript"/>
        </w:rPr>
        <w:t>д</w:t>
      </w:r>
      <w:r w:rsidRPr="000C77BD">
        <w:rPr>
          <w:sz w:val="20"/>
          <w:szCs w:val="20"/>
        </w:rPr>
        <w:t xml:space="preserve"> - в метрах в секунду (м/с);</w:t>
      </w:r>
    </w:p>
    <w:p w:rsidR="00383654" w:rsidRPr="000C77BD" w:rsidRDefault="00383654" w:rsidP="00506743">
      <w:pPr>
        <w:pStyle w:val="af3"/>
        <w:jc w:val="left"/>
        <w:rPr>
          <w:sz w:val="20"/>
          <w:szCs w:val="20"/>
        </w:rPr>
      </w:pPr>
      <w:r w:rsidRPr="000C77BD">
        <w:rPr>
          <w:sz w:val="20"/>
          <w:szCs w:val="20"/>
        </w:rPr>
        <w:t>Проверяем, достаточна ли мощность привода станка. У станка 16К20</w:t>
      </w:r>
    </w:p>
    <w:p w:rsidR="00383654" w:rsidRPr="000C77BD" w:rsidRDefault="00383654" w:rsidP="00506743">
      <w:pPr>
        <w:pStyle w:val="af3"/>
        <w:jc w:val="left"/>
        <w:rPr>
          <w:sz w:val="20"/>
          <w:szCs w:val="20"/>
        </w:rPr>
      </w:pPr>
      <w:r w:rsidRPr="000C77BD">
        <w:rPr>
          <w:sz w:val="20"/>
          <w:szCs w:val="20"/>
        </w:rPr>
        <w:t>N</w:t>
      </w:r>
      <w:r w:rsidRPr="000C77BD">
        <w:rPr>
          <w:sz w:val="20"/>
          <w:szCs w:val="20"/>
          <w:vertAlign w:val="subscript"/>
        </w:rPr>
        <w:t>шп</w:t>
      </w:r>
      <w:r w:rsidRPr="000C77BD">
        <w:rPr>
          <w:sz w:val="20"/>
          <w:szCs w:val="20"/>
        </w:rPr>
        <w:t xml:space="preserve"> = N</w:t>
      </w:r>
      <w:r w:rsidRPr="000C77BD">
        <w:rPr>
          <w:sz w:val="20"/>
          <w:szCs w:val="20"/>
          <w:vertAlign w:val="subscript"/>
        </w:rPr>
        <w:t xml:space="preserve">д </w:t>
      </w:r>
      <w:r w:rsidRPr="000C77BD">
        <w:rPr>
          <w:sz w:val="20"/>
          <w:szCs w:val="20"/>
        </w:rPr>
        <w:t>× η,</w:t>
      </w:r>
    </w:p>
    <w:p w:rsidR="00383654" w:rsidRPr="000C77BD" w:rsidRDefault="00383654" w:rsidP="00506743">
      <w:pPr>
        <w:pStyle w:val="af3"/>
        <w:jc w:val="left"/>
        <w:rPr>
          <w:strike/>
          <w:sz w:val="20"/>
          <w:szCs w:val="20"/>
        </w:rPr>
      </w:pPr>
      <w:r w:rsidRPr="000C77BD">
        <w:rPr>
          <w:sz w:val="20"/>
          <w:szCs w:val="20"/>
        </w:rPr>
        <w:t>где N</w:t>
      </w:r>
      <w:r w:rsidRPr="000C77BD">
        <w:rPr>
          <w:sz w:val="20"/>
          <w:szCs w:val="20"/>
          <w:vertAlign w:val="subscript"/>
        </w:rPr>
        <w:t>шп</w:t>
      </w:r>
      <w:r w:rsidRPr="000C77BD">
        <w:rPr>
          <w:sz w:val="20"/>
          <w:szCs w:val="20"/>
        </w:rPr>
        <w:t xml:space="preserve"> – мощность на шпинделе станка, кВт;</w:t>
      </w:r>
    </w:p>
    <w:p w:rsidR="00383654" w:rsidRPr="000C77BD" w:rsidRDefault="00383654" w:rsidP="00506743">
      <w:pPr>
        <w:pStyle w:val="af3"/>
        <w:jc w:val="left"/>
        <w:rPr>
          <w:strike/>
          <w:sz w:val="20"/>
          <w:szCs w:val="20"/>
        </w:rPr>
      </w:pPr>
      <w:r w:rsidRPr="000C77BD">
        <w:rPr>
          <w:sz w:val="20"/>
          <w:szCs w:val="20"/>
        </w:rPr>
        <w:t>N</w:t>
      </w:r>
      <w:r w:rsidRPr="000C77BD">
        <w:rPr>
          <w:sz w:val="20"/>
          <w:szCs w:val="20"/>
          <w:vertAlign w:val="subscript"/>
        </w:rPr>
        <w:t>д</w:t>
      </w:r>
      <w:r w:rsidRPr="000C77BD">
        <w:rPr>
          <w:sz w:val="20"/>
          <w:szCs w:val="20"/>
        </w:rPr>
        <w:t xml:space="preserve"> – мощность двигателя, кВт;</w:t>
      </w:r>
    </w:p>
    <w:p w:rsidR="00383654" w:rsidRPr="000C77BD" w:rsidRDefault="00383654" w:rsidP="00506743">
      <w:pPr>
        <w:pStyle w:val="af3"/>
        <w:jc w:val="left"/>
        <w:rPr>
          <w:strike/>
          <w:sz w:val="20"/>
          <w:szCs w:val="20"/>
        </w:rPr>
      </w:pPr>
      <w:r w:rsidRPr="000C77BD">
        <w:rPr>
          <w:sz w:val="20"/>
          <w:szCs w:val="20"/>
        </w:rPr>
        <w:t>η – коэффициент полезного действия станка (КПД).</w:t>
      </w:r>
    </w:p>
    <w:p w:rsidR="00383654" w:rsidRPr="000C77BD" w:rsidRDefault="00383654" w:rsidP="00506743">
      <w:pPr>
        <w:pStyle w:val="af3"/>
        <w:jc w:val="left"/>
        <w:rPr>
          <w:b/>
          <w:color w:val="000000"/>
          <w:sz w:val="20"/>
          <w:szCs w:val="20"/>
        </w:rPr>
      </w:pPr>
    </w:p>
    <w:p w:rsidR="00383654" w:rsidRPr="000C77BD" w:rsidRDefault="00383654" w:rsidP="00506743">
      <w:pPr>
        <w:pStyle w:val="af3"/>
        <w:jc w:val="left"/>
        <w:rPr>
          <w:b/>
          <w:color w:val="000000"/>
          <w:sz w:val="20"/>
          <w:szCs w:val="20"/>
        </w:rPr>
      </w:pPr>
      <w:r w:rsidRPr="000C77BD">
        <w:rPr>
          <w:b/>
          <w:color w:val="000000"/>
          <w:sz w:val="20"/>
          <w:szCs w:val="20"/>
        </w:rPr>
        <w:t>3.  Расчет нормы времени</w:t>
      </w:r>
    </w:p>
    <w:p w:rsidR="00383654" w:rsidRPr="000C77BD" w:rsidRDefault="00383654" w:rsidP="00506743">
      <w:pPr>
        <w:pStyle w:val="af3"/>
        <w:jc w:val="left"/>
        <w:rPr>
          <w:color w:val="000000"/>
          <w:sz w:val="20"/>
          <w:szCs w:val="20"/>
        </w:rPr>
      </w:pPr>
    </w:p>
    <w:p w:rsidR="00383654" w:rsidRPr="000C77BD" w:rsidRDefault="00383654" w:rsidP="00506743">
      <w:pPr>
        <w:pStyle w:val="af3"/>
        <w:jc w:val="left"/>
        <w:rPr>
          <w:color w:val="000000"/>
          <w:sz w:val="20"/>
          <w:szCs w:val="20"/>
        </w:rPr>
      </w:pPr>
      <w:r w:rsidRPr="000C77BD">
        <w:rPr>
          <w:color w:val="000000"/>
          <w:sz w:val="20"/>
          <w:szCs w:val="20"/>
        </w:rPr>
        <w:t>Норма штучного времени на операцию при работе на станке с ЧПУ определяется по формуле:</w:t>
      </w:r>
    </w:p>
    <w:p w:rsidR="00383654" w:rsidRPr="000C77BD" w:rsidRDefault="00383654" w:rsidP="00506743">
      <w:pPr>
        <w:pStyle w:val="af3"/>
        <w:jc w:val="left"/>
        <w:rPr>
          <w:color w:val="000000"/>
          <w:sz w:val="20"/>
          <w:szCs w:val="20"/>
        </w:rPr>
      </w:pPr>
      <w:r w:rsidRPr="000C77BD">
        <w:rPr>
          <w:color w:val="000000"/>
          <w:position w:val="-24"/>
          <w:sz w:val="20"/>
          <w:szCs w:val="20"/>
          <w:lang w:val="en-US"/>
        </w:rPr>
        <w:object w:dxaOrig="2820" w:dyaOrig="620">
          <v:shape id="_x0000_i1032" type="#_x0000_t75" style="width:181.65pt;height:35.15pt" o:ole="">
            <v:imagedata r:id="rId82" o:title=""/>
          </v:shape>
          <o:OLEObject Type="Embed" ProgID="Equation.3" ShapeID="_x0000_i1032" DrawAspect="Content" ObjectID="_1678805087" r:id="rId83"/>
        </w:object>
      </w:r>
    </w:p>
    <w:p w:rsidR="00383654" w:rsidRPr="000C77BD" w:rsidRDefault="00383654" w:rsidP="00506743">
      <w:pPr>
        <w:pStyle w:val="af3"/>
        <w:jc w:val="left"/>
        <w:rPr>
          <w:color w:val="000000"/>
          <w:sz w:val="20"/>
          <w:szCs w:val="20"/>
        </w:rPr>
      </w:pPr>
      <w:r w:rsidRPr="000C77BD">
        <w:rPr>
          <w:color w:val="000000"/>
          <w:sz w:val="20"/>
          <w:szCs w:val="20"/>
        </w:rPr>
        <w:t>где Т</w:t>
      </w:r>
      <w:r w:rsidRPr="000C77BD">
        <w:rPr>
          <w:color w:val="000000"/>
          <w:sz w:val="20"/>
          <w:szCs w:val="20"/>
          <w:vertAlign w:val="subscript"/>
        </w:rPr>
        <w:t>а</w:t>
      </w:r>
      <w:r w:rsidRPr="000C77BD">
        <w:rPr>
          <w:color w:val="000000"/>
          <w:sz w:val="20"/>
          <w:szCs w:val="20"/>
        </w:rPr>
        <w:t xml:space="preserve"> – время автоматической работы по программе.</w:t>
      </w:r>
    </w:p>
    <w:p w:rsidR="00383654" w:rsidRPr="000C77BD" w:rsidRDefault="00383654" w:rsidP="00506743">
      <w:pPr>
        <w:pStyle w:val="af3"/>
        <w:jc w:val="left"/>
        <w:rPr>
          <w:color w:val="000000"/>
          <w:sz w:val="20"/>
          <w:szCs w:val="20"/>
        </w:rPr>
      </w:pPr>
      <w:r w:rsidRPr="000C77BD">
        <w:rPr>
          <w:i/>
          <w:iCs/>
          <w:color w:val="000000"/>
          <w:sz w:val="20"/>
          <w:szCs w:val="20"/>
        </w:rPr>
        <w:t>Т</w:t>
      </w:r>
      <w:r w:rsidRPr="000C77BD">
        <w:rPr>
          <w:i/>
          <w:iCs/>
          <w:color w:val="000000"/>
          <w:sz w:val="20"/>
          <w:szCs w:val="20"/>
          <w:vertAlign w:val="subscript"/>
        </w:rPr>
        <w:t>а</w:t>
      </w:r>
      <w:r w:rsidRPr="000C77BD">
        <w:rPr>
          <w:i/>
          <w:iCs/>
          <w:color w:val="000000"/>
          <w:sz w:val="20"/>
          <w:szCs w:val="20"/>
        </w:rPr>
        <w:t xml:space="preserve"> = Т</w:t>
      </w:r>
      <w:r w:rsidRPr="000C77BD">
        <w:rPr>
          <w:i/>
          <w:iCs/>
          <w:color w:val="000000"/>
          <w:sz w:val="20"/>
          <w:szCs w:val="20"/>
          <w:vertAlign w:val="subscript"/>
        </w:rPr>
        <w:t>оа</w:t>
      </w:r>
      <w:r w:rsidRPr="000C77BD">
        <w:rPr>
          <w:i/>
          <w:iCs/>
          <w:color w:val="000000"/>
          <w:sz w:val="20"/>
          <w:szCs w:val="20"/>
        </w:rPr>
        <w:t xml:space="preserve"> + T</w:t>
      </w:r>
      <w:r w:rsidRPr="000C77BD">
        <w:rPr>
          <w:i/>
          <w:iCs/>
          <w:color w:val="000000"/>
          <w:sz w:val="20"/>
          <w:szCs w:val="20"/>
          <w:vertAlign w:val="subscript"/>
        </w:rPr>
        <w:t>вa</w:t>
      </w:r>
    </w:p>
    <w:p w:rsidR="00383654" w:rsidRPr="000C77BD" w:rsidRDefault="00383654" w:rsidP="00506743">
      <w:pPr>
        <w:pStyle w:val="af3"/>
        <w:jc w:val="left"/>
        <w:rPr>
          <w:color w:val="000000"/>
          <w:sz w:val="20"/>
          <w:szCs w:val="20"/>
        </w:rPr>
      </w:pPr>
      <w:r w:rsidRPr="000C77BD">
        <w:rPr>
          <w:color w:val="000000"/>
          <w:sz w:val="20"/>
          <w:szCs w:val="20"/>
        </w:rPr>
        <w:t>где Т</w:t>
      </w:r>
      <w:r w:rsidRPr="000C77BD">
        <w:rPr>
          <w:color w:val="000000"/>
          <w:sz w:val="20"/>
          <w:szCs w:val="20"/>
          <w:vertAlign w:val="subscript"/>
        </w:rPr>
        <w:t>оа</w:t>
      </w:r>
      <w:r w:rsidRPr="000C77BD">
        <w:rPr>
          <w:color w:val="000000"/>
          <w:sz w:val="20"/>
          <w:szCs w:val="20"/>
        </w:rPr>
        <w:t xml:space="preserve"> – время основной автоматической работы (основное автоматное);</w:t>
      </w:r>
    </w:p>
    <w:p w:rsidR="00383654" w:rsidRPr="000C77BD" w:rsidRDefault="00383654" w:rsidP="00506743">
      <w:pPr>
        <w:pStyle w:val="af3"/>
        <w:jc w:val="left"/>
        <w:rPr>
          <w:color w:val="000000"/>
          <w:sz w:val="20"/>
          <w:szCs w:val="20"/>
        </w:rPr>
      </w:pPr>
      <w:r w:rsidRPr="000C77BD">
        <w:rPr>
          <w:color w:val="000000"/>
          <w:sz w:val="20"/>
          <w:szCs w:val="20"/>
        </w:rPr>
        <w:t>Т</w:t>
      </w:r>
      <w:r w:rsidRPr="000C77BD">
        <w:rPr>
          <w:color w:val="000000"/>
          <w:sz w:val="20"/>
          <w:szCs w:val="20"/>
          <w:vertAlign w:val="subscript"/>
        </w:rPr>
        <w:t>ва</w:t>
      </w:r>
      <w:r w:rsidRPr="000C77BD">
        <w:rPr>
          <w:color w:val="000000"/>
          <w:sz w:val="20"/>
          <w:szCs w:val="20"/>
        </w:rPr>
        <w:t xml:space="preserve"> – время вспомогательной автоматической работы (вспомогательное автоматное), затрачиваемое на вспомогательные переходы (автоматическую смену инструмента, автоматическое изменение режимов, технологические паузы и т. п.).</w:t>
      </w:r>
    </w:p>
    <w:p w:rsidR="00383654" w:rsidRPr="000C77BD" w:rsidRDefault="00383654" w:rsidP="00506743">
      <w:pPr>
        <w:pStyle w:val="af3"/>
        <w:jc w:val="left"/>
        <w:rPr>
          <w:color w:val="000000"/>
          <w:sz w:val="20"/>
          <w:szCs w:val="20"/>
        </w:rPr>
      </w:pPr>
      <w:r w:rsidRPr="000C77BD">
        <w:rPr>
          <w:color w:val="000000"/>
          <w:position w:val="-30"/>
          <w:sz w:val="20"/>
          <w:szCs w:val="20"/>
        </w:rPr>
        <w:object w:dxaOrig="1280" w:dyaOrig="700">
          <v:shape id="_x0000_i1033" type="#_x0000_t75" style="width:120.55pt;height:42.7pt" o:ole="">
            <v:imagedata r:id="rId84" o:title=""/>
          </v:shape>
          <o:OLEObject Type="Embed" ProgID="Equation.3" ShapeID="_x0000_i1033" DrawAspect="Content" ObjectID="_1678805088" r:id="rId85"/>
        </w:object>
      </w:r>
      <w:r w:rsidRPr="000C77BD">
        <w:rPr>
          <w:color w:val="000000"/>
          <w:sz w:val="20"/>
          <w:szCs w:val="20"/>
        </w:rPr>
        <w:t>,</w:t>
      </w:r>
    </w:p>
    <w:p w:rsidR="00383654" w:rsidRPr="000C77BD" w:rsidRDefault="00383654" w:rsidP="00506743">
      <w:pPr>
        <w:pStyle w:val="af3"/>
        <w:jc w:val="left"/>
        <w:rPr>
          <w:color w:val="000000"/>
          <w:sz w:val="20"/>
          <w:szCs w:val="20"/>
        </w:rPr>
      </w:pPr>
      <w:r w:rsidRPr="000C77BD">
        <w:rPr>
          <w:color w:val="000000"/>
          <w:sz w:val="20"/>
          <w:szCs w:val="20"/>
        </w:rPr>
        <w:t>где Li – длина шага траектории инструмента;</w:t>
      </w:r>
    </w:p>
    <w:p w:rsidR="00383654" w:rsidRPr="000C77BD" w:rsidRDefault="00383654" w:rsidP="00506743">
      <w:pPr>
        <w:pStyle w:val="af3"/>
        <w:jc w:val="left"/>
        <w:rPr>
          <w:color w:val="000000"/>
          <w:sz w:val="20"/>
          <w:szCs w:val="20"/>
        </w:rPr>
      </w:pPr>
      <w:r w:rsidRPr="000C77BD">
        <w:rPr>
          <w:color w:val="000000"/>
          <w:sz w:val="20"/>
          <w:szCs w:val="20"/>
        </w:rPr>
        <w:t>S</w:t>
      </w:r>
      <w:r w:rsidRPr="000C77BD">
        <w:rPr>
          <w:color w:val="000000"/>
          <w:sz w:val="20"/>
          <w:szCs w:val="20"/>
          <w:vertAlign w:val="subscript"/>
        </w:rPr>
        <w:t>мi</w:t>
      </w:r>
      <w:r w:rsidRPr="000C77BD">
        <w:rPr>
          <w:color w:val="000000"/>
          <w:sz w:val="20"/>
          <w:szCs w:val="20"/>
        </w:rPr>
        <w:t xml:space="preserve"> – минутная скорость подачи па участке.</w:t>
      </w:r>
    </w:p>
    <w:p w:rsidR="00383654" w:rsidRPr="000C77BD" w:rsidRDefault="00383654" w:rsidP="00506743">
      <w:pPr>
        <w:pStyle w:val="af3"/>
        <w:jc w:val="left"/>
        <w:rPr>
          <w:color w:val="000000"/>
          <w:sz w:val="20"/>
          <w:szCs w:val="20"/>
        </w:rPr>
      </w:pPr>
      <w:r w:rsidRPr="000C77BD">
        <w:rPr>
          <w:color w:val="000000"/>
          <w:sz w:val="20"/>
          <w:szCs w:val="20"/>
        </w:rPr>
        <w:t>Время ручной вспомогательной работы:</w:t>
      </w:r>
    </w:p>
    <w:p w:rsidR="00383654" w:rsidRPr="000C77BD" w:rsidRDefault="00383654" w:rsidP="00506743">
      <w:pPr>
        <w:pStyle w:val="af3"/>
        <w:jc w:val="left"/>
        <w:rPr>
          <w:color w:val="000000"/>
          <w:sz w:val="20"/>
          <w:szCs w:val="20"/>
        </w:rPr>
      </w:pPr>
      <w:r w:rsidRPr="000C77BD">
        <w:rPr>
          <w:color w:val="000000"/>
          <w:sz w:val="20"/>
          <w:szCs w:val="20"/>
        </w:rPr>
        <w:t>Т</w:t>
      </w:r>
      <w:r w:rsidRPr="000C77BD">
        <w:rPr>
          <w:color w:val="000000"/>
          <w:sz w:val="20"/>
          <w:szCs w:val="20"/>
          <w:vertAlign w:val="subscript"/>
        </w:rPr>
        <w:t>в</w:t>
      </w:r>
      <w:r w:rsidRPr="000C77BD">
        <w:rPr>
          <w:color w:val="000000"/>
          <w:sz w:val="20"/>
          <w:szCs w:val="20"/>
        </w:rPr>
        <w:t xml:space="preserve"> = Т</w:t>
      </w:r>
      <w:r w:rsidRPr="000C77BD">
        <w:rPr>
          <w:color w:val="000000"/>
          <w:sz w:val="20"/>
          <w:szCs w:val="20"/>
          <w:vertAlign w:val="subscript"/>
        </w:rPr>
        <w:t>ву</w:t>
      </w:r>
      <w:r w:rsidRPr="000C77BD">
        <w:rPr>
          <w:color w:val="000000"/>
          <w:sz w:val="20"/>
          <w:szCs w:val="20"/>
        </w:rPr>
        <w:t xml:space="preserve"> +Т</w:t>
      </w:r>
      <w:r w:rsidRPr="000C77BD">
        <w:rPr>
          <w:color w:val="000000"/>
          <w:sz w:val="20"/>
          <w:szCs w:val="20"/>
          <w:vertAlign w:val="subscript"/>
        </w:rPr>
        <w:t>всп</w:t>
      </w:r>
      <w:r w:rsidRPr="000C77BD">
        <w:rPr>
          <w:color w:val="000000"/>
          <w:sz w:val="20"/>
          <w:szCs w:val="20"/>
        </w:rPr>
        <w:t xml:space="preserve"> + Т</w:t>
      </w:r>
      <w:r w:rsidRPr="000C77BD">
        <w:rPr>
          <w:color w:val="000000"/>
          <w:sz w:val="20"/>
          <w:szCs w:val="20"/>
          <w:vertAlign w:val="subscript"/>
        </w:rPr>
        <w:t>ви</w:t>
      </w:r>
    </w:p>
    <w:p w:rsidR="00383654" w:rsidRPr="000C77BD" w:rsidRDefault="00383654" w:rsidP="00506743">
      <w:pPr>
        <w:pStyle w:val="af3"/>
        <w:jc w:val="left"/>
        <w:rPr>
          <w:color w:val="000000"/>
          <w:sz w:val="20"/>
          <w:szCs w:val="20"/>
        </w:rPr>
      </w:pPr>
      <w:r w:rsidRPr="000C77BD">
        <w:rPr>
          <w:color w:val="000000"/>
          <w:sz w:val="20"/>
          <w:szCs w:val="20"/>
        </w:rPr>
        <w:t>Т</w:t>
      </w:r>
      <w:r w:rsidRPr="000C77BD">
        <w:rPr>
          <w:color w:val="000000"/>
          <w:sz w:val="20"/>
          <w:szCs w:val="20"/>
          <w:vertAlign w:val="subscript"/>
        </w:rPr>
        <w:t xml:space="preserve">ву </w:t>
      </w:r>
      <w:r w:rsidRPr="000C77BD">
        <w:rPr>
          <w:color w:val="000000"/>
          <w:sz w:val="20"/>
          <w:szCs w:val="20"/>
        </w:rPr>
        <w:t>– время на установку и снятие заготовки</w:t>
      </w:r>
    </w:p>
    <w:p w:rsidR="00383654" w:rsidRPr="000C77BD" w:rsidRDefault="00383654" w:rsidP="00506743">
      <w:pPr>
        <w:pStyle w:val="af3"/>
        <w:jc w:val="left"/>
        <w:rPr>
          <w:color w:val="000000"/>
          <w:sz w:val="20"/>
          <w:szCs w:val="20"/>
        </w:rPr>
      </w:pPr>
      <w:r w:rsidRPr="000C77BD">
        <w:rPr>
          <w:color w:val="000000"/>
          <w:sz w:val="20"/>
          <w:szCs w:val="20"/>
        </w:rPr>
        <w:t>Т</w:t>
      </w:r>
      <w:r w:rsidRPr="000C77BD">
        <w:rPr>
          <w:color w:val="000000"/>
          <w:sz w:val="20"/>
          <w:szCs w:val="20"/>
          <w:vertAlign w:val="subscript"/>
        </w:rPr>
        <w:t xml:space="preserve">всп </w:t>
      </w:r>
      <w:r w:rsidRPr="000C77BD">
        <w:rPr>
          <w:color w:val="000000"/>
          <w:sz w:val="20"/>
          <w:szCs w:val="20"/>
        </w:rPr>
        <w:t>– вспомогательное время, связанное с выполнением операции</w:t>
      </w:r>
    </w:p>
    <w:p w:rsidR="00383654" w:rsidRPr="000C77BD" w:rsidRDefault="00383654" w:rsidP="00506743">
      <w:pPr>
        <w:pStyle w:val="af3"/>
        <w:jc w:val="left"/>
        <w:rPr>
          <w:color w:val="000000"/>
          <w:sz w:val="20"/>
          <w:szCs w:val="20"/>
        </w:rPr>
      </w:pPr>
      <w:r w:rsidRPr="000C77BD">
        <w:rPr>
          <w:color w:val="000000"/>
          <w:sz w:val="20"/>
          <w:szCs w:val="20"/>
        </w:rPr>
        <w:t>Т</w:t>
      </w:r>
      <w:r w:rsidRPr="000C77BD">
        <w:rPr>
          <w:color w:val="000000"/>
          <w:sz w:val="20"/>
          <w:szCs w:val="20"/>
          <w:vertAlign w:val="subscript"/>
        </w:rPr>
        <w:t>ви</w:t>
      </w:r>
      <w:r w:rsidRPr="000C77BD">
        <w:rPr>
          <w:color w:val="000000"/>
          <w:sz w:val="20"/>
          <w:szCs w:val="20"/>
        </w:rPr>
        <w:t xml:space="preserve"> – время на контрольные измерения</w:t>
      </w:r>
    </w:p>
    <w:p w:rsidR="00383654" w:rsidRPr="000C77BD" w:rsidRDefault="00383654" w:rsidP="00506743">
      <w:pPr>
        <w:pStyle w:val="af3"/>
        <w:jc w:val="left"/>
        <w:rPr>
          <w:color w:val="000000"/>
          <w:sz w:val="20"/>
          <w:szCs w:val="20"/>
        </w:rPr>
      </w:pPr>
      <w:r w:rsidRPr="000C77BD">
        <w:rPr>
          <w:color w:val="000000"/>
          <w:sz w:val="20"/>
          <w:szCs w:val="20"/>
        </w:rPr>
        <w:t>Т</w:t>
      </w:r>
      <w:r w:rsidRPr="000C77BD">
        <w:rPr>
          <w:color w:val="000000"/>
          <w:sz w:val="20"/>
          <w:szCs w:val="20"/>
          <w:vertAlign w:val="subscript"/>
        </w:rPr>
        <w:t>об</w:t>
      </w:r>
      <w:r w:rsidRPr="000C77BD">
        <w:rPr>
          <w:color w:val="000000"/>
          <w:sz w:val="20"/>
          <w:szCs w:val="20"/>
        </w:rPr>
        <w:t xml:space="preserve"> – время на техническое и организационное обслуживание рабочего места, отдых и личные надобности</w:t>
      </w:r>
    </w:p>
    <w:p w:rsidR="00383654" w:rsidRPr="000C77BD" w:rsidRDefault="00383654" w:rsidP="00506743">
      <w:pPr>
        <w:pStyle w:val="af3"/>
        <w:jc w:val="left"/>
        <w:rPr>
          <w:color w:val="000000"/>
          <w:sz w:val="20"/>
          <w:szCs w:val="20"/>
        </w:rPr>
      </w:pPr>
      <w:r w:rsidRPr="000C77BD">
        <w:rPr>
          <w:color w:val="000000"/>
          <w:sz w:val="20"/>
          <w:szCs w:val="20"/>
        </w:rPr>
        <w:t>K</w:t>
      </w:r>
      <w:r w:rsidRPr="000C77BD">
        <w:rPr>
          <w:color w:val="000000"/>
          <w:sz w:val="20"/>
          <w:szCs w:val="20"/>
          <w:vertAlign w:val="subscript"/>
        </w:rPr>
        <w:t>tв</w:t>
      </w:r>
      <w:r w:rsidRPr="000C77BD">
        <w:rPr>
          <w:color w:val="000000"/>
          <w:sz w:val="20"/>
          <w:szCs w:val="20"/>
        </w:rPr>
        <w:t>– поправочный коэффициент учитывающий серийность работы (стр. 35 [4]).</w:t>
      </w:r>
    </w:p>
    <w:p w:rsidR="00383654" w:rsidRPr="000C77BD" w:rsidRDefault="00383654" w:rsidP="00506743">
      <w:pPr>
        <w:pStyle w:val="af3"/>
        <w:jc w:val="left"/>
        <w:rPr>
          <w:color w:val="000000"/>
          <w:sz w:val="20"/>
          <w:szCs w:val="20"/>
        </w:rPr>
      </w:pPr>
      <w:r w:rsidRPr="000C77BD">
        <w:rPr>
          <w:color w:val="000000"/>
          <w:sz w:val="20"/>
          <w:szCs w:val="20"/>
        </w:rPr>
        <w:t>Операционная технологическая карта и карта эскизов заполняются на стандартных бланках в соответствии с ГОСТ 3.1418 - 82 (см. приложение).</w:t>
      </w:r>
    </w:p>
    <w:p w:rsidR="00383654" w:rsidRPr="000C77BD" w:rsidRDefault="00383654" w:rsidP="00506743">
      <w:pPr>
        <w:pStyle w:val="af3"/>
        <w:jc w:val="left"/>
        <w:rPr>
          <w:color w:val="000000"/>
          <w:sz w:val="20"/>
          <w:szCs w:val="20"/>
        </w:rPr>
      </w:pPr>
    </w:p>
    <w:p w:rsidR="00383654" w:rsidRPr="000C77BD" w:rsidRDefault="00383654" w:rsidP="00506743">
      <w:pPr>
        <w:pStyle w:val="af3"/>
        <w:jc w:val="left"/>
        <w:rPr>
          <w:color w:val="000000"/>
          <w:sz w:val="20"/>
          <w:szCs w:val="20"/>
        </w:rPr>
      </w:pPr>
      <w:r w:rsidRPr="000C77BD">
        <w:rPr>
          <w:color w:val="000000"/>
          <w:sz w:val="20"/>
          <w:szCs w:val="20"/>
        </w:rPr>
        <w:t>Контрольные вопросы:</w:t>
      </w:r>
    </w:p>
    <w:p w:rsidR="00383654" w:rsidRPr="000C77BD" w:rsidRDefault="00383654" w:rsidP="00506743">
      <w:pPr>
        <w:pStyle w:val="af3"/>
        <w:jc w:val="left"/>
        <w:rPr>
          <w:rFonts w:eastAsia="Times New Roman"/>
          <w:color w:val="000000"/>
          <w:sz w:val="20"/>
          <w:szCs w:val="20"/>
        </w:rPr>
      </w:pPr>
      <w:r w:rsidRPr="000C77BD">
        <w:rPr>
          <w:rFonts w:eastAsia="Times New Roman"/>
          <w:color w:val="000000"/>
          <w:sz w:val="20"/>
          <w:szCs w:val="20"/>
        </w:rPr>
        <w:t>Перечислите документацию, в которой содержатся исходные данные для проектирования технологического процесса механической обработки заготовки.</w:t>
      </w:r>
    </w:p>
    <w:p w:rsidR="00383654" w:rsidRPr="000C77BD" w:rsidRDefault="00383654" w:rsidP="00506743">
      <w:pPr>
        <w:pStyle w:val="af3"/>
        <w:jc w:val="left"/>
        <w:rPr>
          <w:rFonts w:eastAsia="Times New Roman"/>
          <w:color w:val="000000"/>
          <w:sz w:val="20"/>
          <w:szCs w:val="20"/>
        </w:rPr>
      </w:pPr>
      <w:r w:rsidRPr="000C77BD">
        <w:rPr>
          <w:rFonts w:eastAsia="Times New Roman"/>
          <w:color w:val="000000"/>
          <w:sz w:val="20"/>
          <w:szCs w:val="20"/>
        </w:rPr>
        <w:t>Что такое операционная карта?</w:t>
      </w:r>
    </w:p>
    <w:p w:rsidR="00383654" w:rsidRPr="000C77BD" w:rsidRDefault="00383654" w:rsidP="00506743">
      <w:pPr>
        <w:pStyle w:val="af3"/>
        <w:jc w:val="left"/>
        <w:rPr>
          <w:rFonts w:eastAsia="Times New Roman"/>
          <w:color w:val="000000"/>
          <w:sz w:val="20"/>
          <w:szCs w:val="20"/>
        </w:rPr>
      </w:pPr>
      <w:r w:rsidRPr="000C77BD">
        <w:rPr>
          <w:rFonts w:eastAsia="Times New Roman"/>
          <w:color w:val="000000"/>
          <w:sz w:val="20"/>
          <w:szCs w:val="20"/>
        </w:rPr>
        <w:t>Какую информацию заносит технолог в операционную карту?</w:t>
      </w:r>
    </w:p>
    <w:p w:rsidR="00383654" w:rsidRPr="000C77BD" w:rsidRDefault="00383654" w:rsidP="00506743">
      <w:pPr>
        <w:pStyle w:val="af3"/>
        <w:jc w:val="left"/>
        <w:rPr>
          <w:rFonts w:eastAsia="Times New Roman"/>
          <w:color w:val="000000"/>
          <w:sz w:val="20"/>
          <w:szCs w:val="20"/>
        </w:rPr>
      </w:pPr>
      <w:r w:rsidRPr="000C77BD">
        <w:rPr>
          <w:rFonts w:eastAsia="Times New Roman"/>
          <w:color w:val="000000"/>
          <w:sz w:val="20"/>
          <w:szCs w:val="20"/>
        </w:rPr>
        <w:t>Что является режущим инструментом при точении?</w:t>
      </w:r>
    </w:p>
    <w:p w:rsidR="00383654" w:rsidRPr="000C77BD" w:rsidRDefault="00383654" w:rsidP="00506743">
      <w:pPr>
        <w:pStyle w:val="af3"/>
        <w:jc w:val="left"/>
        <w:rPr>
          <w:rFonts w:eastAsia="Times New Roman"/>
          <w:color w:val="000000"/>
          <w:sz w:val="20"/>
          <w:szCs w:val="20"/>
        </w:rPr>
      </w:pPr>
      <w:r w:rsidRPr="000C77BD">
        <w:rPr>
          <w:rFonts w:eastAsia="Times New Roman"/>
          <w:color w:val="000000"/>
          <w:sz w:val="20"/>
          <w:szCs w:val="20"/>
        </w:rPr>
        <w:t>Какие приспособления для базирования заготовки используют при точении?</w:t>
      </w:r>
    </w:p>
    <w:p w:rsidR="00383654" w:rsidRPr="000C77BD" w:rsidRDefault="00383654" w:rsidP="00506743">
      <w:pPr>
        <w:pStyle w:val="af3"/>
        <w:jc w:val="left"/>
        <w:rPr>
          <w:rFonts w:eastAsia="Times New Roman"/>
          <w:color w:val="000000"/>
          <w:sz w:val="20"/>
          <w:szCs w:val="20"/>
        </w:rPr>
      </w:pPr>
      <w:r w:rsidRPr="000C77BD">
        <w:rPr>
          <w:rFonts w:eastAsia="Times New Roman"/>
          <w:color w:val="000000"/>
          <w:sz w:val="20"/>
          <w:szCs w:val="20"/>
        </w:rPr>
        <w:t>Из чего складывается штучно-калькуляционное время на операцию?</w:t>
      </w:r>
    </w:p>
    <w:p w:rsidR="00383654" w:rsidRPr="000C77BD" w:rsidRDefault="00383654" w:rsidP="00506743">
      <w:pPr>
        <w:pStyle w:val="af3"/>
        <w:jc w:val="left"/>
        <w:rPr>
          <w:rFonts w:eastAsia="Times New Roman"/>
          <w:color w:val="000000"/>
          <w:sz w:val="20"/>
          <w:szCs w:val="20"/>
        </w:rPr>
      </w:pPr>
      <w:r w:rsidRPr="000C77BD">
        <w:rPr>
          <w:rFonts w:eastAsia="Times New Roman"/>
          <w:color w:val="000000"/>
          <w:sz w:val="20"/>
          <w:szCs w:val="20"/>
        </w:rPr>
        <w:t>Какими параметрами характеризуется процесс резания при точении?</w:t>
      </w:r>
    </w:p>
    <w:p w:rsidR="00506743" w:rsidRPr="000C77BD" w:rsidRDefault="00506743" w:rsidP="00506743">
      <w:pPr>
        <w:pStyle w:val="af3"/>
        <w:jc w:val="left"/>
        <w:rPr>
          <w:rFonts w:eastAsia="Times New Roman"/>
          <w:color w:val="000000"/>
          <w:sz w:val="20"/>
          <w:szCs w:val="20"/>
        </w:rPr>
      </w:pPr>
      <w:r w:rsidRPr="000C77BD">
        <w:rPr>
          <w:rFonts w:eastAsia="Times New Roman"/>
          <w:color w:val="000000"/>
          <w:sz w:val="20"/>
          <w:szCs w:val="20"/>
        </w:rPr>
        <w:t>Вывод по результатам выполнения работы.</w:t>
      </w:r>
    </w:p>
    <w:p w:rsidR="000C77BD" w:rsidRDefault="000C77BD" w:rsidP="00506743">
      <w:pPr>
        <w:pStyle w:val="160"/>
        <w:shd w:val="clear" w:color="auto" w:fill="auto"/>
        <w:spacing w:before="884" w:after="363" w:line="240" w:lineRule="auto"/>
        <w:rPr>
          <w:color w:val="000000"/>
          <w:sz w:val="20"/>
          <w:szCs w:val="20"/>
        </w:rPr>
      </w:pPr>
    </w:p>
    <w:p w:rsidR="000C77BD" w:rsidRDefault="000C77BD" w:rsidP="00506743">
      <w:pPr>
        <w:pStyle w:val="160"/>
        <w:shd w:val="clear" w:color="auto" w:fill="auto"/>
        <w:spacing w:before="884" w:after="363" w:line="240" w:lineRule="auto"/>
        <w:rPr>
          <w:color w:val="000000"/>
          <w:sz w:val="20"/>
          <w:szCs w:val="20"/>
        </w:rPr>
      </w:pPr>
    </w:p>
    <w:p w:rsidR="000C77BD" w:rsidRDefault="000C77BD" w:rsidP="00506743">
      <w:pPr>
        <w:pStyle w:val="160"/>
        <w:shd w:val="clear" w:color="auto" w:fill="auto"/>
        <w:spacing w:before="884" w:after="363" w:line="240" w:lineRule="auto"/>
        <w:rPr>
          <w:color w:val="000000"/>
          <w:sz w:val="20"/>
          <w:szCs w:val="20"/>
        </w:rPr>
      </w:pPr>
    </w:p>
    <w:p w:rsidR="006D18F2" w:rsidRPr="00AA4BC7" w:rsidRDefault="006D18F2" w:rsidP="00506743">
      <w:pPr>
        <w:pStyle w:val="160"/>
        <w:shd w:val="clear" w:color="auto" w:fill="auto"/>
        <w:spacing w:before="884" w:after="363" w:line="240" w:lineRule="auto"/>
        <w:rPr>
          <w:color w:val="000000"/>
          <w:sz w:val="20"/>
          <w:szCs w:val="20"/>
        </w:rPr>
      </w:pPr>
      <w:r w:rsidRPr="00AA4BC7">
        <w:rPr>
          <w:color w:val="000000"/>
          <w:sz w:val="20"/>
          <w:szCs w:val="20"/>
        </w:rPr>
        <w:lastRenderedPageBreak/>
        <w:t>Задание №33</w:t>
      </w:r>
    </w:p>
    <w:p w:rsidR="00A91830" w:rsidRDefault="00506743" w:rsidP="000C77BD">
      <w:pPr>
        <w:spacing w:after="0" w:line="240" w:lineRule="auto"/>
        <w:outlineLvl w:val="0"/>
        <w:rPr>
          <w:rFonts w:ascii="Times New Roman" w:eastAsia="Times New Roman" w:hAnsi="Times New Roman" w:cs="Times New Roman"/>
          <w:b/>
          <w:bCs/>
          <w:color w:val="000000" w:themeColor="text1"/>
          <w:kern w:val="36"/>
          <w:sz w:val="20"/>
          <w:szCs w:val="20"/>
        </w:rPr>
      </w:pPr>
      <w:r w:rsidRPr="00506743">
        <w:rPr>
          <w:rFonts w:ascii="Times New Roman" w:eastAsia="Times New Roman" w:hAnsi="Times New Roman" w:cs="Times New Roman"/>
          <w:bCs/>
          <w:color w:val="000000" w:themeColor="text1"/>
          <w:kern w:val="36"/>
          <w:sz w:val="20"/>
          <w:szCs w:val="20"/>
        </w:rPr>
        <w:t>Тема:</w:t>
      </w:r>
      <w:r>
        <w:rPr>
          <w:rFonts w:ascii="Times New Roman" w:eastAsia="Times New Roman" w:hAnsi="Times New Roman" w:cs="Times New Roman"/>
          <w:b/>
          <w:bCs/>
          <w:color w:val="000000" w:themeColor="text1"/>
          <w:kern w:val="36"/>
          <w:sz w:val="20"/>
          <w:szCs w:val="20"/>
        </w:rPr>
        <w:t xml:space="preserve"> </w:t>
      </w:r>
      <w:r w:rsidR="006D18F2" w:rsidRPr="00AA4BC7">
        <w:rPr>
          <w:rFonts w:ascii="Times New Roman" w:eastAsia="Times New Roman" w:hAnsi="Times New Roman" w:cs="Times New Roman"/>
          <w:b/>
          <w:bCs/>
          <w:color w:val="000000" w:themeColor="text1"/>
          <w:kern w:val="36"/>
          <w:sz w:val="20"/>
          <w:szCs w:val="20"/>
        </w:rPr>
        <w:t>Электрофизические и электрохимические методы обработки поверхностей заготовок. Лазерная и плазменно-луче</w:t>
      </w:r>
      <w:r w:rsidR="00CA1D0F">
        <w:rPr>
          <w:rFonts w:ascii="Times New Roman" w:eastAsia="Times New Roman" w:hAnsi="Times New Roman" w:cs="Times New Roman"/>
          <w:b/>
          <w:bCs/>
          <w:color w:val="000000" w:themeColor="text1"/>
          <w:kern w:val="36"/>
          <w:sz w:val="20"/>
          <w:szCs w:val="20"/>
        </w:rPr>
        <w:t xml:space="preserve">вая обработка. </w:t>
      </w:r>
    </w:p>
    <w:p w:rsidR="00A91830" w:rsidRPr="001404B0" w:rsidRDefault="00A91830" w:rsidP="00A91830">
      <w:pPr>
        <w:spacing w:after="0" w:line="240" w:lineRule="auto"/>
        <w:outlineLvl w:val="0"/>
        <w:rPr>
          <w:rFonts w:ascii="Times New Roman" w:eastAsia="Times New Roman" w:hAnsi="Times New Roman" w:cs="Times New Roman"/>
          <w:b/>
          <w:bCs/>
          <w:color w:val="000000" w:themeColor="text1"/>
          <w:kern w:val="36"/>
          <w:sz w:val="20"/>
          <w:szCs w:val="20"/>
        </w:rPr>
      </w:pPr>
      <w:r w:rsidRPr="001404B0">
        <w:rPr>
          <w:rFonts w:ascii="Times New Roman" w:eastAsia="Times New Roman" w:hAnsi="Times New Roman" w:cs="Times New Roman"/>
          <w:b/>
          <w:bCs/>
          <w:color w:val="000000" w:themeColor="text1"/>
          <w:kern w:val="36"/>
          <w:sz w:val="20"/>
          <w:szCs w:val="20"/>
        </w:rPr>
        <w:t xml:space="preserve">  </w:t>
      </w:r>
      <w:r w:rsidRPr="001404B0">
        <w:rPr>
          <w:color w:val="000000"/>
          <w:sz w:val="20"/>
          <w:szCs w:val="20"/>
        </w:rPr>
        <w:t xml:space="preserve">Цель </w:t>
      </w:r>
      <w:r w:rsidR="00506743" w:rsidRPr="001404B0">
        <w:rPr>
          <w:color w:val="000000"/>
          <w:sz w:val="20"/>
          <w:szCs w:val="20"/>
        </w:rPr>
        <w:t>занятия:</w:t>
      </w:r>
      <w:r w:rsidRPr="001404B0">
        <w:rPr>
          <w:b/>
          <w:color w:val="000000"/>
          <w:sz w:val="20"/>
          <w:szCs w:val="20"/>
        </w:rPr>
        <w:t xml:space="preserve"> </w:t>
      </w:r>
      <w:r w:rsidR="00CA1D0F" w:rsidRPr="001404B0">
        <w:rPr>
          <w:rFonts w:ascii="Times New Roman" w:eastAsia="Times New Roman" w:hAnsi="Times New Roman" w:cs="Times New Roman"/>
          <w:sz w:val="20"/>
          <w:szCs w:val="20"/>
          <w:lang w:eastAsia="zh-CN"/>
        </w:rPr>
        <w:t>Развитие   и   закрепление   навыка   в   использовании   справочной литературы при решении технических вопросов.</w:t>
      </w:r>
    </w:p>
    <w:p w:rsidR="00CA1D0F" w:rsidRPr="001404B0" w:rsidRDefault="00A91830" w:rsidP="00A91830">
      <w:pPr>
        <w:spacing w:after="0" w:line="240" w:lineRule="auto"/>
        <w:outlineLvl w:val="0"/>
        <w:rPr>
          <w:rFonts w:ascii="Times New Roman" w:eastAsia="Times New Roman" w:hAnsi="Times New Roman" w:cs="Times New Roman"/>
          <w:b/>
          <w:bCs/>
          <w:color w:val="000000" w:themeColor="text1"/>
          <w:kern w:val="36"/>
          <w:sz w:val="20"/>
          <w:szCs w:val="20"/>
        </w:rPr>
      </w:pPr>
      <w:r w:rsidRPr="001404B0">
        <w:rPr>
          <w:rFonts w:ascii="Times New Roman" w:hAnsi="Times New Roman" w:cs="Times New Roman"/>
          <w:color w:val="000000"/>
          <w:sz w:val="20"/>
          <w:szCs w:val="20"/>
        </w:rPr>
        <w:t xml:space="preserve">  </w:t>
      </w:r>
      <w:r w:rsidR="00CA1D0F" w:rsidRPr="001404B0">
        <w:rPr>
          <w:rFonts w:ascii="Times New Roman" w:hAnsi="Times New Roman" w:cs="Times New Roman"/>
          <w:color w:val="000000"/>
          <w:sz w:val="20"/>
          <w:szCs w:val="20"/>
        </w:rPr>
        <w:t>Задание:</w:t>
      </w:r>
      <w:r w:rsidR="00CA1D0F" w:rsidRPr="001404B0">
        <w:rPr>
          <w:rFonts w:ascii="Times New Roman" w:eastAsia="Times New Roman" w:hAnsi="Times New Roman" w:cs="Times New Roman"/>
          <w:sz w:val="20"/>
          <w:szCs w:val="20"/>
          <w:u w:val="single"/>
          <w:lang w:eastAsia="zh-CN"/>
        </w:rPr>
        <w:t xml:space="preserve"> Изучить сущность </w:t>
      </w:r>
      <w:r w:rsidRPr="001404B0">
        <w:rPr>
          <w:rFonts w:ascii="Times New Roman" w:eastAsia="Times New Roman" w:hAnsi="Times New Roman" w:cs="Times New Roman"/>
          <w:sz w:val="20"/>
          <w:szCs w:val="20"/>
          <w:u w:val="single"/>
          <w:lang w:eastAsia="zh-CN"/>
        </w:rPr>
        <w:t>методов  электротехнологии.</w:t>
      </w:r>
      <w:r w:rsidR="00CA1D0F" w:rsidRPr="001404B0">
        <w:rPr>
          <w:rFonts w:ascii="Times New Roman" w:eastAsia="Times New Roman" w:hAnsi="Times New Roman" w:cs="Times New Roman"/>
          <w:sz w:val="20"/>
          <w:szCs w:val="20"/>
          <w:lang w:eastAsia="zh-CN"/>
        </w:rPr>
        <w:t xml:space="preserve">  </w:t>
      </w:r>
    </w:p>
    <w:p w:rsidR="00506743" w:rsidRPr="00A80048" w:rsidRDefault="00CA1D0F" w:rsidP="00A91830">
      <w:pPr>
        <w:pStyle w:val="af3"/>
        <w:jc w:val="left"/>
        <w:rPr>
          <w:rFonts w:eastAsia="Times New Roman"/>
          <w:sz w:val="22"/>
          <w:szCs w:val="22"/>
          <w:lang w:eastAsia="zh-CN"/>
        </w:rPr>
      </w:pPr>
      <w:r>
        <w:rPr>
          <w:rFonts w:eastAsia="Times New Roman"/>
          <w:sz w:val="22"/>
          <w:szCs w:val="22"/>
          <w:u w:val="single"/>
          <w:lang w:eastAsia="zh-CN"/>
        </w:rPr>
        <w:t xml:space="preserve"> </w:t>
      </w:r>
    </w:p>
    <w:p w:rsidR="00506743" w:rsidRPr="00A80048" w:rsidRDefault="00506743" w:rsidP="00A91830">
      <w:pPr>
        <w:pStyle w:val="af3"/>
        <w:rPr>
          <w:rFonts w:eastAsia="Times New Roman"/>
          <w:sz w:val="22"/>
          <w:szCs w:val="22"/>
          <w:lang w:eastAsia="zh-CN"/>
        </w:rPr>
      </w:pPr>
      <w:r w:rsidRPr="00A80048">
        <w:rPr>
          <w:color w:val="000000"/>
          <w:sz w:val="22"/>
          <w:szCs w:val="22"/>
        </w:rPr>
        <w:t>Краткие  теоретические сведения</w:t>
      </w:r>
    </w:p>
    <w:p w:rsidR="006D18F2" w:rsidRPr="00AA4BC7" w:rsidRDefault="00CA1D0F" w:rsidP="00A91830">
      <w:pPr>
        <w:spacing w:after="0" w:line="240" w:lineRule="auto"/>
        <w:jc w:val="center"/>
        <w:outlineLvl w:val="0"/>
        <w:rPr>
          <w:rFonts w:ascii="Times New Roman" w:eastAsia="Times New Roman" w:hAnsi="Times New Roman" w:cs="Times New Roman"/>
          <w:b/>
          <w:bCs/>
          <w:color w:val="000000" w:themeColor="text1"/>
          <w:kern w:val="36"/>
          <w:sz w:val="20"/>
          <w:szCs w:val="20"/>
        </w:rPr>
      </w:pPr>
      <w:r>
        <w:rPr>
          <w:color w:val="000000"/>
        </w:rPr>
        <w:t xml:space="preserve"> </w:t>
      </w:r>
      <w:r w:rsidR="006D18F2" w:rsidRPr="00AA4BC7">
        <w:rPr>
          <w:rFonts w:ascii="Times New Roman" w:eastAsia="Times New Roman" w:hAnsi="Times New Roman" w:cs="Times New Roman"/>
          <w:color w:val="000000" w:themeColor="text1"/>
          <w:sz w:val="20"/>
          <w:szCs w:val="20"/>
        </w:rPr>
        <w:t>Электрофизические и электрохимические методы обработки успешно дополняют механическую обработку резанием. Они применяются при обработке очень прочных и очень вязких материалов; хрупких, тонкостенных нежестких деталей, а также пазов, отверстий, имеющих размеры в несколько микрон; при получении поверхностей деталей с малой шероховатостью, с очень малой толщиной дефектного поверхностного слоя и т.д. при электрофизических и электрохимических методах обработки механические нагрузки либо отсутствуют, либо настолько малы, что практически не влияют на погрешность точности обработки.</w:t>
      </w:r>
    </w:p>
    <w:p w:rsidR="006D18F2" w:rsidRPr="00AA4BC7" w:rsidRDefault="006D18F2" w:rsidP="00A91830">
      <w:pPr>
        <w:spacing w:after="0" w:line="240" w:lineRule="auto"/>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Эти методы позволяют не только изменять форму обрабатываемой поверхности заготовки, но и влиять на состояние поверхностного слоя. При этом износостойкость и коррозийная стойкость поверхностного слоя повышаются, увеличиваются прочность и другие эксплуатационные характеристики поверхности детали. Технология электрофизических и электрохимических методов обработки проста, что обеспечивает широкие возможности их автоматизации.</w:t>
      </w:r>
    </w:p>
    <w:p w:rsidR="006D18F2" w:rsidRPr="00AA4BC7" w:rsidRDefault="006D18F2" w:rsidP="00A91830">
      <w:pPr>
        <w:spacing w:after="0" w:line="240" w:lineRule="auto"/>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b/>
          <w:bCs/>
          <w:color w:val="000000" w:themeColor="text1"/>
          <w:sz w:val="20"/>
          <w:szCs w:val="20"/>
        </w:rPr>
        <w:t>Элионная обработка</w:t>
      </w:r>
      <w:r w:rsidRPr="00AA4BC7">
        <w:rPr>
          <w:rFonts w:ascii="Times New Roman" w:eastAsia="Times New Roman" w:hAnsi="Times New Roman" w:cs="Times New Roman"/>
          <w:color w:val="000000" w:themeColor="text1"/>
          <w:sz w:val="20"/>
          <w:szCs w:val="20"/>
        </w:rPr>
        <w:t> – это размерная обработка конструкционных материалов, основанная на использовании сфокусированных лучей или потоков частиц. Они применяются в тех случаях, когда обработка заготовок традиционными методами резания затруднена или невозможна.</w:t>
      </w:r>
    </w:p>
    <w:p w:rsidR="006D18F2" w:rsidRPr="00AA4BC7" w:rsidRDefault="006D18F2" w:rsidP="00A91830">
      <w:pPr>
        <w:spacing w:after="0" w:line="240" w:lineRule="auto"/>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К методам элионной обработки относятся: лазерная, электронно-лучевая, плазменная, электроэрозионная.</w:t>
      </w:r>
    </w:p>
    <w:p w:rsidR="006D18F2" w:rsidRPr="00AA4BC7" w:rsidRDefault="006D18F2" w:rsidP="00A91830">
      <w:pPr>
        <w:pStyle w:val="a3"/>
        <w:spacing w:after="0"/>
        <w:jc w:val="both"/>
        <w:textAlignment w:val="baseline"/>
        <w:rPr>
          <w:color w:val="000000" w:themeColor="text1"/>
          <w:sz w:val="20"/>
          <w:szCs w:val="20"/>
        </w:rPr>
      </w:pPr>
      <w:r w:rsidRPr="00AA4BC7">
        <w:rPr>
          <w:b/>
          <w:bCs/>
          <w:color w:val="000000" w:themeColor="text1"/>
          <w:sz w:val="20"/>
          <w:szCs w:val="20"/>
        </w:rPr>
        <w:t>Лазерная обработка</w:t>
      </w:r>
      <w:r w:rsidRPr="00AA4BC7">
        <w:rPr>
          <w:color w:val="000000" w:themeColor="text1"/>
          <w:sz w:val="20"/>
          <w:szCs w:val="20"/>
        </w:rPr>
        <w:t> основана на использовании мощного светового луча, сфокусированного в тонкий пучок с большой концентрацией энергии. Луч выделяет теплоту на поверхности обрабатываемой заготовки, материал заготовки плавится и испаряется. Источником лазерного луча является оптический квантовый генератор (ОКГ), работа которого основана на принципе стимулированного генерирования светового излучения. Рабочим элементом ОКГ является рубиновый стержень, состоящий из окиси алюминия, активированного 0,05 % Сr. Источником света для возбуждения атомов хрома служит импульсная лампа с температурой излучения около 4000 °С. Свет лампы с помощью отражателя фокусируется на рубиновый стержень, в результате чего атомы хрома приходят, в возбужденное состояние. Из этого состояния они могут возвратиться в нормальное, излучая фотоны. Вся запасенная в стержне рубина энергия высвобождается почти одновременно в миллионные доли секунды в виде луча диаметром около 0,01 мм. Системой оптических линз луч фокусируется на поверхность обрабатываемой заготовки. Температура луча — около 6000…8000 °С.</w:t>
      </w:r>
    </w:p>
    <w:p w:rsidR="006D18F2" w:rsidRPr="00AA4BC7" w:rsidRDefault="006D18F2" w:rsidP="00A91830">
      <w:pPr>
        <w:pStyle w:val="a3"/>
        <w:spacing w:after="0"/>
        <w:jc w:val="both"/>
        <w:textAlignment w:val="baseline"/>
        <w:rPr>
          <w:color w:val="000000" w:themeColor="text1"/>
          <w:sz w:val="20"/>
          <w:szCs w:val="20"/>
        </w:rPr>
      </w:pPr>
      <w:r w:rsidRPr="00AA4BC7">
        <w:rPr>
          <w:color w:val="000000" w:themeColor="text1"/>
          <w:sz w:val="20"/>
          <w:szCs w:val="20"/>
        </w:rPr>
        <w:t>При обработке лазером обеспечивается съем металла со скоростью до 100 мм</w:t>
      </w:r>
      <w:r w:rsidRPr="00AA4BC7">
        <w:rPr>
          <w:color w:val="000000" w:themeColor="text1"/>
          <w:sz w:val="20"/>
          <w:szCs w:val="20"/>
          <w:bdr w:val="none" w:sz="0" w:space="0" w:color="auto" w:frame="1"/>
          <w:vertAlign w:val="superscript"/>
        </w:rPr>
        <w:t>3</w:t>
      </w:r>
      <w:r w:rsidRPr="00AA4BC7">
        <w:rPr>
          <w:color w:val="000000" w:themeColor="text1"/>
          <w:sz w:val="20"/>
          <w:szCs w:val="20"/>
        </w:rPr>
        <w:t>/с. Эффективность процесса обработки не зависит от свойств обрабатываемого материала. Этим методом можно обрабатывать, например, отверстия диаметром от 10 до 0,5 мкм и глубиной до 0,5 мм в нержавеющей стали, вольфраме, алмазе и других труднообрабатываемых материалах. Лазерную обработку применяют для разрезания заготовок на части, вырезания заготовок из листового материала, прорезания пазов и т.д.</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 xml:space="preserve"> на использовании мощного светового луча, сфокусированного в тонкий пучок с большой концентрацией энергии. Луч выделяет теплоту на поверхности обрабатываемой заготовки, материал заготовки плавится и испаряется. Источником лазерного луча является оптический квантовый генератор (ОКГ), работа которого основана на принципе стимулированного генерирования светового излучения. Рабочим элементом ОКГ является рубиновой стержень, состоящий из окиси алюминия, активированного 0,05% Сr.</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Системой оптических линз фокусируется на поверхность обрабатываемой заготовки. Температура луча около 6000-8000 </w:t>
      </w:r>
      <w:r w:rsidRPr="00AA4BC7">
        <w:rPr>
          <w:rFonts w:ascii="Times New Roman" w:eastAsia="Times New Roman" w:hAnsi="Times New Roman" w:cs="Times New Roman"/>
          <w:color w:val="000000" w:themeColor="text1"/>
          <w:sz w:val="20"/>
          <w:szCs w:val="20"/>
          <w:vertAlign w:val="superscript"/>
        </w:rPr>
        <w:t>0</w:t>
      </w:r>
      <w:r w:rsidRPr="00AA4BC7">
        <w:rPr>
          <w:rFonts w:ascii="Times New Roman" w:eastAsia="Times New Roman" w:hAnsi="Times New Roman" w:cs="Times New Roman"/>
          <w:color w:val="000000" w:themeColor="text1"/>
          <w:sz w:val="20"/>
          <w:szCs w:val="20"/>
        </w:rPr>
        <w:t>С. При обработке лазером обеспечивается съем металла со скоростью до 100 мм</w:t>
      </w:r>
      <w:r w:rsidRPr="00AA4BC7">
        <w:rPr>
          <w:rFonts w:ascii="Times New Roman" w:eastAsia="Times New Roman" w:hAnsi="Times New Roman" w:cs="Times New Roman"/>
          <w:color w:val="000000" w:themeColor="text1"/>
          <w:sz w:val="20"/>
          <w:szCs w:val="20"/>
          <w:vertAlign w:val="superscript"/>
        </w:rPr>
        <w:t>3</w:t>
      </w:r>
      <w:r w:rsidRPr="00AA4BC7">
        <w:rPr>
          <w:rFonts w:ascii="Times New Roman" w:eastAsia="Times New Roman" w:hAnsi="Times New Roman" w:cs="Times New Roman"/>
          <w:color w:val="000000" w:themeColor="text1"/>
          <w:sz w:val="20"/>
          <w:szCs w:val="20"/>
        </w:rPr>
        <w:t>/с. Эффективность процесса обработки не зависит от свойств обрабатываемого материала. Этим методом можно обрабатывать, например, отверстия диаметром от 10 до 0,5 мкм и глубиной до 0,5 мм в нержавеющей стали, вольфраме, алмазе и других труднообрабатываемых материалах. Лазерную обработку применяют для разрезания заготовок на части, вырезания заготовок из листового материала, прорезания пазов и т.д.</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b/>
          <w:bCs/>
          <w:color w:val="000000" w:themeColor="text1"/>
          <w:sz w:val="20"/>
          <w:szCs w:val="20"/>
        </w:rPr>
        <w:t>Электронно-лучевая обработка</w:t>
      </w:r>
      <w:r w:rsidRPr="00AA4BC7">
        <w:rPr>
          <w:rFonts w:ascii="Times New Roman" w:eastAsia="Times New Roman" w:hAnsi="Times New Roman" w:cs="Times New Roman"/>
          <w:color w:val="000000" w:themeColor="text1"/>
          <w:sz w:val="20"/>
          <w:szCs w:val="20"/>
        </w:rPr>
        <w:t> основана на использовании энергии сфокусированного электронного луча, получаемого в электронной пушке. Электронный луч образуется в результате эмиссии электронов с вольфрамового катода, установленного в вакуумной камере и питаемого от источника накала.</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Электроны формируются в пучок и под действием электрического поля, создаваемого высокой разностью потенциалов между катодом и анодом, ускоряются в вертикальном направлении. Затем луч, пройдя через специальную фокусирующую систему, направляется к поверхности заготовки. Диаметр сфокусированного луча составляет несколько микрон. В зоне обработки температура достигает 6000 </w:t>
      </w:r>
      <w:r w:rsidRPr="00AA4BC7">
        <w:rPr>
          <w:rFonts w:ascii="Times New Roman" w:eastAsia="Times New Roman" w:hAnsi="Times New Roman" w:cs="Times New Roman"/>
          <w:color w:val="000000" w:themeColor="text1"/>
          <w:sz w:val="20"/>
          <w:szCs w:val="20"/>
          <w:vertAlign w:val="superscript"/>
        </w:rPr>
        <w:t>о</w:t>
      </w:r>
      <w:r w:rsidRPr="00AA4BC7">
        <w:rPr>
          <w:rFonts w:ascii="Times New Roman" w:eastAsia="Times New Roman" w:hAnsi="Times New Roman" w:cs="Times New Roman"/>
          <w:color w:val="000000" w:themeColor="text1"/>
          <w:sz w:val="20"/>
          <w:szCs w:val="20"/>
        </w:rPr>
        <w:t>С.</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Достоинства электронно-лучевой обработки следующие:</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 Возможность создания локальной концентрации высокой энергии (металл нагревается и испаряется только под лучом);</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 Широкое регулирование и управление тепловыми процессами;</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 Обработка труднодоступных мест заготовок.</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Электронным лучом обрабатывают отверстия диаметром от 10мкм до 1 мм, разрезают заготовки, прорезают пазы, обрабатывают труднообрабатываемые металлы и сплавы.</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b/>
          <w:bCs/>
          <w:color w:val="000000" w:themeColor="text1"/>
          <w:sz w:val="20"/>
          <w:szCs w:val="20"/>
        </w:rPr>
        <w:lastRenderedPageBreak/>
        <w:t>Сущность плазменной размерной обработки</w:t>
      </w:r>
      <w:r w:rsidRPr="00AA4BC7">
        <w:rPr>
          <w:rFonts w:ascii="Times New Roman" w:eastAsia="Times New Roman" w:hAnsi="Times New Roman" w:cs="Times New Roman"/>
          <w:color w:val="000000" w:themeColor="text1"/>
          <w:sz w:val="20"/>
          <w:szCs w:val="20"/>
        </w:rPr>
        <w:t> состоит в том, что плазму направляют на обрабатываемую поверхность заготовки. Плазма представляет собой полностью ионизиро</w:t>
      </w:r>
      <w:r w:rsidRPr="00AA4BC7">
        <w:rPr>
          <w:rFonts w:ascii="Times New Roman" w:eastAsia="Times New Roman" w:hAnsi="Times New Roman" w:cs="Times New Roman"/>
          <w:color w:val="000000" w:themeColor="text1"/>
          <w:sz w:val="20"/>
          <w:szCs w:val="20"/>
        </w:rPr>
        <w:softHyphen/>
        <w:t>ванный газ, имеющий температуру 10 000 — 30 000 °С. Полу</w:t>
      </w:r>
      <w:r w:rsidRPr="00AA4BC7">
        <w:rPr>
          <w:rFonts w:ascii="Times New Roman" w:eastAsia="Times New Roman" w:hAnsi="Times New Roman" w:cs="Times New Roman"/>
          <w:color w:val="000000" w:themeColor="text1"/>
          <w:sz w:val="20"/>
          <w:szCs w:val="20"/>
        </w:rPr>
        <w:softHyphen/>
        <w:t>чают плазму в плазмотронах (плазменных головках) следую</w:t>
      </w:r>
      <w:r w:rsidRPr="00AA4BC7">
        <w:rPr>
          <w:rFonts w:ascii="Times New Roman" w:eastAsia="Times New Roman" w:hAnsi="Times New Roman" w:cs="Times New Roman"/>
          <w:color w:val="000000" w:themeColor="text1"/>
          <w:sz w:val="20"/>
          <w:szCs w:val="20"/>
        </w:rPr>
        <w:softHyphen/>
        <w:t>щим образом: между вольфрамовым электродом и медным электродом, выполненным в виде трубы, возбуждают электри</w:t>
      </w:r>
      <w:r w:rsidRPr="00AA4BC7">
        <w:rPr>
          <w:rFonts w:ascii="Times New Roman" w:eastAsia="Times New Roman" w:hAnsi="Times New Roman" w:cs="Times New Roman"/>
          <w:color w:val="000000" w:themeColor="text1"/>
          <w:sz w:val="20"/>
          <w:szCs w:val="20"/>
        </w:rPr>
        <w:softHyphen/>
        <w:t>ческую дугу, затем в трубу подают газ (аргон, азот, гелий, во</w:t>
      </w:r>
      <w:r w:rsidRPr="00AA4BC7">
        <w:rPr>
          <w:rFonts w:ascii="Times New Roman" w:eastAsia="Times New Roman" w:hAnsi="Times New Roman" w:cs="Times New Roman"/>
          <w:color w:val="000000" w:themeColor="text1"/>
          <w:sz w:val="20"/>
          <w:szCs w:val="20"/>
        </w:rPr>
        <w:softHyphen/>
        <w:t>дород, кислотою или смесь газов (воздух)). Проходя по соплу, газ обжимает электрический разряд, ионизируется и выходит из головки в виде ярко светящейся струи — плазмы.</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Плазменным методом производят строгание и точение заготовок, прошивают отверстия, отрезают часть заготовки. Об</w:t>
      </w:r>
      <w:r w:rsidRPr="00AA4BC7">
        <w:rPr>
          <w:rFonts w:ascii="Times New Roman" w:eastAsia="Times New Roman" w:hAnsi="Times New Roman" w:cs="Times New Roman"/>
          <w:color w:val="000000" w:themeColor="text1"/>
          <w:sz w:val="20"/>
          <w:szCs w:val="20"/>
        </w:rPr>
        <w:softHyphen/>
        <w:t>рабатывать можно любые материалы.</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b/>
          <w:bCs/>
          <w:color w:val="000000" w:themeColor="text1"/>
          <w:sz w:val="20"/>
          <w:szCs w:val="20"/>
        </w:rPr>
        <w:t>Электроэрозионные методы обработки</w:t>
      </w:r>
      <w:r w:rsidRPr="00AA4BC7">
        <w:rPr>
          <w:rFonts w:ascii="Times New Roman" w:eastAsia="Times New Roman" w:hAnsi="Times New Roman" w:cs="Times New Roman"/>
          <w:color w:val="000000" w:themeColor="text1"/>
          <w:sz w:val="20"/>
          <w:szCs w:val="20"/>
        </w:rPr>
        <w:t> основаны на разрушении электродов из токопроводимых материалов при пропускании между ними импульсного электрического тока.</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К электроэрозионным методам обработки относятся электроискровая и электроимпульсная. Впервые эти методы были предложены русскими учеными в 1943 г. При электроэрозионных методах обрабатываемая заготов</w:t>
      </w:r>
      <w:r w:rsidRPr="00AA4BC7">
        <w:rPr>
          <w:rFonts w:ascii="Times New Roman" w:eastAsia="Times New Roman" w:hAnsi="Times New Roman" w:cs="Times New Roman"/>
          <w:color w:val="000000" w:themeColor="text1"/>
          <w:sz w:val="20"/>
          <w:szCs w:val="20"/>
        </w:rPr>
        <w:softHyphen/>
        <w:t>ка служит одним на</w:t>
      </w:r>
      <w:r w:rsidR="000B21F0">
        <w:rPr>
          <w:rFonts w:ascii="Times New Roman" w:eastAsia="Times New Roman" w:hAnsi="Times New Roman" w:cs="Times New Roman"/>
          <w:color w:val="000000" w:themeColor="text1"/>
          <w:sz w:val="20"/>
          <w:szCs w:val="20"/>
        </w:rPr>
        <w:t xml:space="preserve"> </w:t>
      </w:r>
      <w:r w:rsidRPr="00AA4BC7">
        <w:rPr>
          <w:rFonts w:ascii="Times New Roman" w:eastAsia="Times New Roman" w:hAnsi="Times New Roman" w:cs="Times New Roman"/>
          <w:color w:val="000000" w:themeColor="text1"/>
          <w:sz w:val="20"/>
          <w:szCs w:val="20"/>
        </w:rPr>
        <w:t>электродов (анод), а инструмент — дру</w:t>
      </w:r>
      <w:r w:rsidRPr="00AA4BC7">
        <w:rPr>
          <w:rFonts w:ascii="Times New Roman" w:eastAsia="Times New Roman" w:hAnsi="Times New Roman" w:cs="Times New Roman"/>
          <w:color w:val="000000" w:themeColor="text1"/>
          <w:sz w:val="20"/>
          <w:szCs w:val="20"/>
        </w:rPr>
        <w:softHyphen/>
        <w:t>гим электродом (катод).</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Электрический разряд между двумя электродами происходит в газовой среде при заполнении межэлектродного промежутка диэлектрической жидкостью (керосином, минеральным маслом и др.). В жидкой среде электроэрозии происходит интенсивнее. При нали</w:t>
      </w:r>
      <w:r w:rsidRPr="00AA4BC7">
        <w:rPr>
          <w:rFonts w:ascii="Times New Roman" w:eastAsia="Times New Roman" w:hAnsi="Times New Roman" w:cs="Times New Roman"/>
          <w:color w:val="000000" w:themeColor="text1"/>
          <w:sz w:val="20"/>
          <w:szCs w:val="20"/>
        </w:rPr>
        <w:softHyphen/>
        <w:t>чии определенной величины разности потенциалов, на электродах межэлектродное пространство ионизируется и становится токопроводящим.</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Между электродами возникает импульсный дуговой илу искровой разряд. Время импульса составляет 10 </w:t>
      </w:r>
      <w:r w:rsidRPr="00AA4BC7">
        <w:rPr>
          <w:rFonts w:ascii="Times New Roman" w:eastAsia="Times New Roman" w:hAnsi="Times New Roman" w:cs="Times New Roman"/>
          <w:color w:val="000000" w:themeColor="text1"/>
          <w:sz w:val="20"/>
          <w:szCs w:val="20"/>
          <w:vertAlign w:val="superscript"/>
        </w:rPr>
        <w:t>-5</w:t>
      </w:r>
      <w:r w:rsidRPr="00AA4BC7">
        <w:rPr>
          <w:rFonts w:ascii="Times New Roman" w:eastAsia="Times New Roman" w:hAnsi="Times New Roman" w:cs="Times New Roman"/>
          <w:color w:val="000000" w:themeColor="text1"/>
          <w:sz w:val="20"/>
          <w:szCs w:val="20"/>
        </w:rPr>
        <w:t> — 10 </w:t>
      </w:r>
      <w:r w:rsidRPr="00AA4BC7">
        <w:rPr>
          <w:rFonts w:ascii="Times New Roman" w:eastAsia="Times New Roman" w:hAnsi="Times New Roman" w:cs="Times New Roman"/>
          <w:color w:val="000000" w:themeColor="text1"/>
          <w:sz w:val="20"/>
          <w:szCs w:val="20"/>
          <w:vertAlign w:val="superscript"/>
        </w:rPr>
        <w:t>-8</w:t>
      </w:r>
      <w:r w:rsidRPr="00AA4BC7">
        <w:rPr>
          <w:rFonts w:ascii="Times New Roman" w:eastAsia="Times New Roman" w:hAnsi="Times New Roman" w:cs="Times New Roman"/>
          <w:color w:val="000000" w:themeColor="text1"/>
          <w:sz w:val="20"/>
          <w:szCs w:val="20"/>
        </w:rPr>
        <w:t> сек. Мгновенная плотность тока в ка</w:t>
      </w:r>
      <w:r w:rsidRPr="00AA4BC7">
        <w:rPr>
          <w:rFonts w:ascii="Times New Roman" w:eastAsia="Times New Roman" w:hAnsi="Times New Roman" w:cs="Times New Roman"/>
          <w:color w:val="000000" w:themeColor="text1"/>
          <w:sz w:val="20"/>
          <w:szCs w:val="20"/>
        </w:rPr>
        <w:softHyphen/>
        <w:t>нал/проводимости — 8 000 - 10 000 A/мм</w:t>
      </w:r>
      <w:r w:rsidRPr="00AA4BC7">
        <w:rPr>
          <w:rFonts w:ascii="Times New Roman" w:eastAsia="Times New Roman" w:hAnsi="Times New Roman" w:cs="Times New Roman"/>
          <w:color w:val="000000" w:themeColor="text1"/>
          <w:sz w:val="20"/>
          <w:szCs w:val="20"/>
          <w:vertAlign w:val="superscript"/>
        </w:rPr>
        <w:t>2</w:t>
      </w:r>
      <w:r w:rsidRPr="00AA4BC7">
        <w:rPr>
          <w:rFonts w:ascii="Times New Roman" w:eastAsia="Times New Roman" w:hAnsi="Times New Roman" w:cs="Times New Roman"/>
          <w:color w:val="000000" w:themeColor="text1"/>
          <w:sz w:val="20"/>
          <w:szCs w:val="20"/>
        </w:rPr>
        <w:t>, в результате чего температура на поверхности обрабатываемой заготовки электрода достигает 10 000 - 12 000 °С.</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При такой темпеpaтуре мгновенно оплавляется и испаряется элементарный объем металла, и на обрабатываемой поверхности образуется лука. Удаленный металл застывает в виде сферических гранул диаметром 0,01—0,005UM в диэлектрической жидкости, дующий импульс пробивает межэлектродный промежуток, где расстояние между электродами окажется наименьшей.</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При непрерывном подведении к электродам импульсного тока процесс эрозии продолжается до тех пор, пока не будет удален весь металл, находящийся между электродами на расстоянии, при котором возможен электрический пробой при заданном напряжении импульса. Для продолжения про</w:t>
      </w:r>
      <w:r w:rsidRPr="00AA4BC7">
        <w:rPr>
          <w:rFonts w:ascii="Times New Roman" w:eastAsia="Times New Roman" w:hAnsi="Times New Roman" w:cs="Times New Roman"/>
          <w:color w:val="000000" w:themeColor="text1"/>
          <w:sz w:val="20"/>
          <w:szCs w:val="20"/>
        </w:rPr>
        <w:softHyphen/>
        <w:t>цесса эрозии необходимо сблизить электроды до указанного расстояния. Для автоматического сближения электродов при</w:t>
      </w:r>
      <w:r w:rsidRPr="00AA4BC7">
        <w:rPr>
          <w:rFonts w:ascii="Times New Roman" w:eastAsia="Times New Roman" w:hAnsi="Times New Roman" w:cs="Times New Roman"/>
          <w:color w:val="000000" w:themeColor="text1"/>
          <w:sz w:val="20"/>
          <w:szCs w:val="20"/>
        </w:rPr>
        <w:softHyphen/>
        <w:t>меняют следящие системы.</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Электроэрозионные методы обработки широко применяют при изготовлении штампов, пресс-форм, фильер, режущего ин</w:t>
      </w:r>
      <w:r w:rsidRPr="00AA4BC7">
        <w:rPr>
          <w:rFonts w:ascii="Times New Roman" w:eastAsia="Times New Roman" w:hAnsi="Times New Roman" w:cs="Times New Roman"/>
          <w:color w:val="000000" w:themeColor="text1"/>
          <w:sz w:val="20"/>
          <w:szCs w:val="20"/>
        </w:rPr>
        <w:softHyphen/>
        <w:t>струмента, сеток и др. Ими можно получать сквозные и глухие отверстия любой формы, выполнять плоское, круглое и внут</w:t>
      </w:r>
      <w:r w:rsidRPr="00AA4BC7">
        <w:rPr>
          <w:rFonts w:ascii="Times New Roman" w:eastAsia="Times New Roman" w:hAnsi="Times New Roman" w:cs="Times New Roman"/>
          <w:color w:val="000000" w:themeColor="text1"/>
          <w:sz w:val="20"/>
          <w:szCs w:val="20"/>
        </w:rPr>
        <w:softHyphen/>
        <w:t>реннее шлифование, разрезать заготовки и т.д. При электроим</w:t>
      </w:r>
      <w:r w:rsidRPr="00AA4BC7">
        <w:rPr>
          <w:rFonts w:ascii="Times New Roman" w:eastAsia="Times New Roman" w:hAnsi="Times New Roman" w:cs="Times New Roman"/>
          <w:color w:val="000000" w:themeColor="text1"/>
          <w:sz w:val="20"/>
          <w:szCs w:val="20"/>
        </w:rPr>
        <w:softHyphen/>
        <w:t>пульсной обработке съем металла в единицу временив 8—10 раз больше, чем при электроискровой. Точность размеров деталей и шероховатость поверхности зависят от режима обработки.</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В основе электрохимических методов обработки лежит явление анодного растворения при электро</w:t>
      </w:r>
      <w:r w:rsidRPr="00AA4BC7">
        <w:rPr>
          <w:rFonts w:ascii="Times New Roman" w:eastAsia="Times New Roman" w:hAnsi="Times New Roman" w:cs="Times New Roman"/>
          <w:color w:val="000000" w:themeColor="text1"/>
          <w:sz w:val="20"/>
          <w:szCs w:val="20"/>
        </w:rPr>
        <w:softHyphen/>
        <w:t>лизе. Обрабатываемая заготовка помещается в электролит,</w:t>
      </w:r>
      <w:r w:rsidRPr="00AA4BC7">
        <w:rPr>
          <w:rFonts w:ascii="Times New Roman" w:eastAsia="Times New Roman" w:hAnsi="Times New Roman" w:cs="Times New Roman"/>
          <w:color w:val="000000" w:themeColor="text1"/>
          <w:sz w:val="20"/>
          <w:szCs w:val="20"/>
        </w:rPr>
        <w:br/>
        <w:t>включается в цепь постоянного тока и служит анодом. При прохождении электрического токи через электролит протекают химические реакции, превращающие поверхностный слой ме</w:t>
      </w:r>
      <w:r w:rsidRPr="00AA4BC7">
        <w:rPr>
          <w:rFonts w:ascii="Times New Roman" w:eastAsia="Times New Roman" w:hAnsi="Times New Roman" w:cs="Times New Roman"/>
          <w:color w:val="000000" w:themeColor="text1"/>
          <w:sz w:val="20"/>
          <w:szCs w:val="20"/>
        </w:rPr>
        <w:softHyphen/>
        <w:t>талла в химическое соединение. Продукты электролиза перехо</w:t>
      </w:r>
      <w:r w:rsidRPr="00AA4BC7">
        <w:rPr>
          <w:rFonts w:ascii="Times New Roman" w:eastAsia="Times New Roman" w:hAnsi="Times New Roman" w:cs="Times New Roman"/>
          <w:color w:val="000000" w:themeColor="text1"/>
          <w:sz w:val="20"/>
          <w:szCs w:val="20"/>
        </w:rPr>
        <w:softHyphen/>
        <w:t>дят в раствор.</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Производительность электрохимической обра</w:t>
      </w:r>
      <w:r w:rsidRPr="00AA4BC7">
        <w:rPr>
          <w:rFonts w:ascii="Times New Roman" w:eastAsia="Times New Roman" w:hAnsi="Times New Roman" w:cs="Times New Roman"/>
          <w:color w:val="000000" w:themeColor="text1"/>
          <w:sz w:val="20"/>
          <w:szCs w:val="20"/>
        </w:rPr>
        <w:softHyphen/>
        <w:t>ботки зависит от свойств Обрабатываемого металла, электроли</w:t>
      </w:r>
      <w:r w:rsidRPr="00AA4BC7">
        <w:rPr>
          <w:rFonts w:ascii="Times New Roman" w:eastAsia="Times New Roman" w:hAnsi="Times New Roman" w:cs="Times New Roman"/>
          <w:color w:val="000000" w:themeColor="text1"/>
          <w:sz w:val="20"/>
          <w:szCs w:val="20"/>
        </w:rPr>
        <w:softHyphen/>
        <w:t>та и плотности тока.</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При электрохимической размерной обработке инструмен</w:t>
      </w:r>
      <w:r w:rsidRPr="00AA4BC7">
        <w:rPr>
          <w:rFonts w:ascii="Times New Roman" w:eastAsia="Times New Roman" w:hAnsi="Times New Roman" w:cs="Times New Roman"/>
          <w:color w:val="000000" w:themeColor="text1"/>
          <w:sz w:val="20"/>
          <w:szCs w:val="20"/>
        </w:rPr>
        <w:softHyphen/>
        <w:t>ту, служащему катодом, придается форма, обратная форме обрабатываемой поверхности. Через межэлектродный про</w:t>
      </w:r>
      <w:r w:rsidRPr="00AA4BC7">
        <w:rPr>
          <w:rFonts w:ascii="Times New Roman" w:eastAsia="Times New Roman" w:hAnsi="Times New Roman" w:cs="Times New Roman"/>
          <w:color w:val="000000" w:themeColor="text1"/>
          <w:sz w:val="20"/>
          <w:szCs w:val="20"/>
        </w:rPr>
        <w:softHyphen/>
        <w:t>межуток, образуемый обрабатываемой заготовкой-анодом и инструментом-катодом, непрерывно под давлением подается струя электролита, которая растворяет образующиеся на за</w:t>
      </w:r>
      <w:r w:rsidRPr="00AA4BC7">
        <w:rPr>
          <w:rFonts w:ascii="Times New Roman" w:eastAsia="Times New Roman" w:hAnsi="Times New Roman" w:cs="Times New Roman"/>
          <w:color w:val="000000" w:themeColor="text1"/>
          <w:sz w:val="20"/>
          <w:szCs w:val="20"/>
        </w:rPr>
        <w:softHyphen/>
        <w:t>готовке продукты анодного растворения и удаляет их из зоны обработки.</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При этом одновременно обрабатывается поверх</w:t>
      </w:r>
      <w:r w:rsidRPr="00AA4BC7">
        <w:rPr>
          <w:rFonts w:ascii="Times New Roman" w:eastAsia="Times New Roman" w:hAnsi="Times New Roman" w:cs="Times New Roman"/>
          <w:color w:val="000000" w:themeColor="text1"/>
          <w:sz w:val="20"/>
          <w:szCs w:val="20"/>
        </w:rPr>
        <w:softHyphen/>
        <w:t>ность заготовки, находящаяся под воздействием катода, что обеспечивает высокую производительность процесса. Участки заготовки, не требующие обработки, изолируются.</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Достоинством данного метода является возможность обрабатывать тонкостенные детали из высокопрочных сплавов и других труднообрабатываемых материалов. Электрохимическая обработка применяется при отделочных операциях (электроалмазная обработка); при этом достигается высокое качество обработанной поверхности.</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b/>
          <w:bCs/>
          <w:color w:val="000000" w:themeColor="text1"/>
          <w:sz w:val="20"/>
          <w:szCs w:val="20"/>
        </w:rPr>
        <w:t>Анодно-механическая обработка</w:t>
      </w:r>
      <w:r w:rsidRPr="00AA4BC7">
        <w:rPr>
          <w:rFonts w:ascii="Times New Roman" w:eastAsia="Times New Roman" w:hAnsi="Times New Roman" w:cs="Times New Roman"/>
          <w:color w:val="000000" w:themeColor="text1"/>
          <w:sz w:val="20"/>
          <w:szCs w:val="20"/>
        </w:rPr>
        <w:t> основана на сочетании электротермических и электрохимических процессов и занимает промежуточное место между электроэрозионными и электрохимическими методами.</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Суть метода состоит в том, что заготовку подключают к аноду а инструмент — к катоду. В качестве инструмента в зависимости от характера обработки применяют металличес</w:t>
      </w:r>
      <w:r w:rsidRPr="00AA4BC7">
        <w:rPr>
          <w:rFonts w:ascii="Times New Roman" w:eastAsia="Times New Roman" w:hAnsi="Times New Roman" w:cs="Times New Roman"/>
          <w:color w:val="000000" w:themeColor="text1"/>
          <w:sz w:val="20"/>
          <w:szCs w:val="20"/>
        </w:rPr>
        <w:softHyphen/>
        <w:t>кие диски, цилиндры, ленты, проволоку. Обработку ведут в среде электролита (водный раствор жидкого натриевого стек</w:t>
      </w:r>
      <w:r w:rsidRPr="00AA4BC7">
        <w:rPr>
          <w:rFonts w:ascii="Times New Roman" w:eastAsia="Times New Roman" w:hAnsi="Times New Roman" w:cs="Times New Roman"/>
          <w:color w:val="000000" w:themeColor="text1"/>
          <w:sz w:val="20"/>
          <w:szCs w:val="20"/>
        </w:rPr>
        <w:softHyphen/>
        <w:t>ла).</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Заготовке и инструменту сообщают движение так же, как и при обычных методах механической обработки резани</w:t>
      </w:r>
      <w:r w:rsidRPr="00AA4BC7">
        <w:rPr>
          <w:rFonts w:ascii="Times New Roman" w:eastAsia="Times New Roman" w:hAnsi="Times New Roman" w:cs="Times New Roman"/>
          <w:color w:val="000000" w:themeColor="text1"/>
          <w:sz w:val="20"/>
          <w:szCs w:val="20"/>
        </w:rPr>
        <w:softHyphen/>
        <w:t>ем (скорость резания и подачу), а в зону обработки через сопло подают электролит. При пропускании через электролит постоянного электрического тока, происходит процесс анодно</w:t>
      </w:r>
      <w:r w:rsidRPr="00AA4BC7">
        <w:rPr>
          <w:rFonts w:ascii="Times New Roman" w:eastAsia="Times New Roman" w:hAnsi="Times New Roman" w:cs="Times New Roman"/>
          <w:color w:val="000000" w:themeColor="text1"/>
          <w:sz w:val="20"/>
          <w:szCs w:val="20"/>
        </w:rPr>
        <w:softHyphen/>
        <w:t>го растворения. При соприкосновении инструмента (катода) с микронеровностями обрабатываемой поверхности заготовки (а</w:t>
      </w:r>
      <w:r w:rsidR="000B21F0">
        <w:rPr>
          <w:rFonts w:ascii="Times New Roman" w:eastAsia="Times New Roman" w:hAnsi="Times New Roman" w:cs="Times New Roman"/>
          <w:color w:val="000000" w:themeColor="text1"/>
          <w:sz w:val="20"/>
          <w:szCs w:val="20"/>
        </w:rPr>
        <w:t>нода) происходит процесс электр</w:t>
      </w:r>
      <w:r w:rsidRPr="00AA4BC7">
        <w:rPr>
          <w:rFonts w:ascii="Times New Roman" w:eastAsia="Times New Roman" w:hAnsi="Times New Roman" w:cs="Times New Roman"/>
          <w:color w:val="000000" w:themeColor="text1"/>
          <w:sz w:val="20"/>
          <w:szCs w:val="20"/>
        </w:rPr>
        <w:t>эрозии. Под действием проходящего через заготовку электрического тока металл последней размягчается. Продукты электроэрозии и анодного растворения удаляются из зоны обработки в результате отно</w:t>
      </w:r>
      <w:r w:rsidRPr="00AA4BC7">
        <w:rPr>
          <w:rFonts w:ascii="Times New Roman" w:eastAsia="Times New Roman" w:hAnsi="Times New Roman" w:cs="Times New Roman"/>
          <w:color w:val="000000" w:themeColor="text1"/>
          <w:sz w:val="20"/>
          <w:szCs w:val="20"/>
        </w:rPr>
        <w:softHyphen/>
        <w:t>сительных движений инструмента и заготовки.</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Анодно-механическим методом обрабатывают все токопроводящие материалы, высокопрочные и труднообрабатывае</w:t>
      </w:r>
      <w:r w:rsidRPr="00AA4BC7">
        <w:rPr>
          <w:rFonts w:ascii="Times New Roman" w:eastAsia="Times New Roman" w:hAnsi="Times New Roman" w:cs="Times New Roman"/>
          <w:color w:val="000000" w:themeColor="text1"/>
          <w:sz w:val="20"/>
          <w:szCs w:val="20"/>
        </w:rPr>
        <w:softHyphen/>
        <w:t xml:space="preserve">мые металлы и сплавы, твердые сплавы, вязкие материалы. Сущность химических методов </w:t>
      </w:r>
      <w:r w:rsidRPr="00AA4BC7">
        <w:rPr>
          <w:rFonts w:ascii="Times New Roman" w:eastAsia="Times New Roman" w:hAnsi="Times New Roman" w:cs="Times New Roman"/>
          <w:color w:val="000000" w:themeColor="text1"/>
          <w:sz w:val="20"/>
          <w:szCs w:val="20"/>
        </w:rPr>
        <w:lastRenderedPageBreak/>
        <w:t>размерной обработки деталей состоит в травлену и их в крепких растворах кислот и щелочей. Перед травлением заготовки предвари</w:t>
      </w:r>
      <w:r w:rsidRPr="00AA4BC7">
        <w:rPr>
          <w:rFonts w:ascii="Times New Roman" w:eastAsia="Times New Roman" w:hAnsi="Times New Roman" w:cs="Times New Roman"/>
          <w:color w:val="000000" w:themeColor="text1"/>
          <w:sz w:val="20"/>
          <w:szCs w:val="20"/>
        </w:rPr>
        <w:softHyphen/>
        <w:t>тельно тщательно очищают от окалины и масла.</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Поверхности заготовок, не подлежащие обработке, покрывают химически стойкими защитными покрытиями (лаками, красками, эмуль</w:t>
      </w:r>
      <w:r w:rsidRPr="00AA4BC7">
        <w:rPr>
          <w:rFonts w:ascii="Times New Roman" w:eastAsia="Times New Roman" w:hAnsi="Times New Roman" w:cs="Times New Roman"/>
          <w:color w:val="000000" w:themeColor="text1"/>
          <w:sz w:val="20"/>
          <w:szCs w:val="20"/>
        </w:rPr>
        <w:softHyphen/>
        <w:t>сиями, применяют гальванические покрытия, резиновые за</w:t>
      </w:r>
      <w:r w:rsidRPr="00AA4BC7">
        <w:rPr>
          <w:rFonts w:ascii="Times New Roman" w:eastAsia="Times New Roman" w:hAnsi="Times New Roman" w:cs="Times New Roman"/>
          <w:color w:val="000000" w:themeColor="text1"/>
          <w:sz w:val="20"/>
          <w:szCs w:val="20"/>
        </w:rPr>
        <w:softHyphen/>
        <w:t>щитные покрытия). После этого заготовки опускают в ванну с раствором кислоты или щелочи — в зависимости от мате</w:t>
      </w:r>
      <w:r w:rsidRPr="00AA4BC7">
        <w:rPr>
          <w:rFonts w:ascii="Times New Roman" w:eastAsia="Times New Roman" w:hAnsi="Times New Roman" w:cs="Times New Roman"/>
          <w:color w:val="000000" w:themeColor="text1"/>
          <w:sz w:val="20"/>
          <w:szCs w:val="20"/>
        </w:rPr>
        <w:softHyphen/>
        <w:t>риала, из которого они изготовлены. Незащищенные метал</w:t>
      </w:r>
      <w:r w:rsidRPr="00AA4BC7">
        <w:rPr>
          <w:rFonts w:ascii="Times New Roman" w:eastAsia="Times New Roman" w:hAnsi="Times New Roman" w:cs="Times New Roman"/>
          <w:color w:val="000000" w:themeColor="text1"/>
          <w:sz w:val="20"/>
          <w:szCs w:val="20"/>
        </w:rPr>
        <w:softHyphen/>
        <w:t>лические поверхности травятся.</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Для повышения интенсивности процесса травильный раствор подогревают до температуры 40 — 80 °С. По окончании травления заготовки промывают, нейтрализуют, повторно промывают в горячей содовой воде, сушат и снимают защитные покрытия.</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Химическое травление применяют для обработки ребер жесткости деталей, получения/извилистых канавок и щелей, обработки труднодоступных для режущего инструмента по</w:t>
      </w:r>
      <w:r w:rsidRPr="00AA4BC7">
        <w:rPr>
          <w:rFonts w:ascii="Times New Roman" w:eastAsia="Times New Roman" w:hAnsi="Times New Roman" w:cs="Times New Roman"/>
          <w:color w:val="000000" w:themeColor="text1"/>
          <w:sz w:val="20"/>
          <w:szCs w:val="20"/>
        </w:rPr>
        <w:softHyphen/>
        <w:t>верхностей и т.д.</w:t>
      </w:r>
    </w:p>
    <w:p w:rsidR="006D18F2" w:rsidRPr="00AA4BC7"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Химико-механическая обработка применяется для раз</w:t>
      </w:r>
      <w:r w:rsidRPr="00AA4BC7">
        <w:rPr>
          <w:rFonts w:ascii="Times New Roman" w:eastAsia="Times New Roman" w:hAnsi="Times New Roman" w:cs="Times New Roman"/>
          <w:color w:val="000000" w:themeColor="text1"/>
          <w:sz w:val="20"/>
          <w:szCs w:val="20"/>
        </w:rPr>
        <w:softHyphen/>
        <w:t>резания и шлифования пластинок из твердого сплава, при доводке твердосплавного инструмента. В качестве инструмен</w:t>
      </w:r>
      <w:r w:rsidRPr="00AA4BC7">
        <w:rPr>
          <w:rFonts w:ascii="Times New Roman" w:eastAsia="Times New Roman" w:hAnsi="Times New Roman" w:cs="Times New Roman"/>
          <w:color w:val="000000" w:themeColor="text1"/>
          <w:sz w:val="20"/>
          <w:szCs w:val="20"/>
        </w:rPr>
        <w:softHyphen/>
        <w:t>та используют чугунные диски или пластины. Обработка про</w:t>
      </w:r>
      <w:r w:rsidRPr="00AA4BC7">
        <w:rPr>
          <w:rFonts w:ascii="Times New Roman" w:eastAsia="Times New Roman" w:hAnsi="Times New Roman" w:cs="Times New Roman"/>
          <w:color w:val="000000" w:themeColor="text1"/>
          <w:sz w:val="20"/>
          <w:szCs w:val="20"/>
        </w:rPr>
        <w:softHyphen/>
        <w:t>исходит в ваннах; заполненных суспензией; состоящей из раствора серно-кислой меди и абразивного порошка. Заготов</w:t>
      </w:r>
      <w:r w:rsidRPr="00AA4BC7">
        <w:rPr>
          <w:rFonts w:ascii="Times New Roman" w:eastAsia="Times New Roman" w:hAnsi="Times New Roman" w:cs="Times New Roman"/>
          <w:color w:val="000000" w:themeColor="text1"/>
          <w:sz w:val="20"/>
          <w:szCs w:val="20"/>
        </w:rPr>
        <w:softHyphen/>
        <w:t>ке и инструменту сообщаются относительные движения.</w:t>
      </w:r>
    </w:p>
    <w:p w:rsidR="006D18F2" w:rsidRDefault="006D18F2" w:rsidP="00A91830">
      <w:pPr>
        <w:spacing w:after="0"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В результате обменных химических реакций кобальтовая связ</w:t>
      </w:r>
      <w:r w:rsidRPr="00AA4BC7">
        <w:rPr>
          <w:rFonts w:ascii="Times New Roman" w:eastAsia="Times New Roman" w:hAnsi="Times New Roman" w:cs="Times New Roman"/>
          <w:color w:val="000000" w:themeColor="text1"/>
          <w:sz w:val="20"/>
          <w:szCs w:val="20"/>
        </w:rPr>
        <w:softHyphen/>
        <w:t>ка твердого сплава переходит в раствор в виде соли, а зерна карбидов титана и вольфрама удаляются инструментом и присутствующим в растворе абразивным порошком.</w:t>
      </w:r>
    </w:p>
    <w:p w:rsidR="00A91830" w:rsidRPr="00AA4BC7" w:rsidRDefault="00A91830" w:rsidP="00A91830">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Вывод по теме занятия.</w:t>
      </w:r>
    </w:p>
    <w:p w:rsidR="00146EDB" w:rsidRPr="00AA4BC7" w:rsidRDefault="00146EDB" w:rsidP="00A91830">
      <w:pPr>
        <w:pStyle w:val="160"/>
        <w:shd w:val="clear" w:color="auto" w:fill="auto"/>
        <w:spacing w:before="0" w:after="0" w:line="240" w:lineRule="auto"/>
        <w:jc w:val="left"/>
        <w:rPr>
          <w:color w:val="000000"/>
          <w:sz w:val="20"/>
          <w:szCs w:val="20"/>
        </w:rPr>
      </w:pPr>
    </w:p>
    <w:p w:rsidR="00EE1074" w:rsidRDefault="00EE1074" w:rsidP="00AA4BC7">
      <w:pPr>
        <w:pStyle w:val="160"/>
        <w:shd w:val="clear" w:color="auto" w:fill="auto"/>
        <w:spacing w:before="884" w:after="363" w:line="240" w:lineRule="auto"/>
        <w:ind w:left="80"/>
        <w:rPr>
          <w:color w:val="000000"/>
          <w:sz w:val="20"/>
          <w:szCs w:val="20"/>
        </w:rPr>
      </w:pPr>
    </w:p>
    <w:p w:rsidR="00EE1074" w:rsidRDefault="00EE1074" w:rsidP="00AA4BC7">
      <w:pPr>
        <w:pStyle w:val="160"/>
        <w:shd w:val="clear" w:color="auto" w:fill="auto"/>
        <w:spacing w:before="884" w:after="363" w:line="240" w:lineRule="auto"/>
        <w:ind w:left="80"/>
        <w:rPr>
          <w:color w:val="000000"/>
          <w:sz w:val="20"/>
          <w:szCs w:val="20"/>
        </w:rPr>
      </w:pPr>
    </w:p>
    <w:p w:rsidR="00BF766F" w:rsidRDefault="00BF766F" w:rsidP="00AA4BC7">
      <w:pPr>
        <w:pStyle w:val="160"/>
        <w:shd w:val="clear" w:color="auto" w:fill="auto"/>
        <w:spacing w:before="884" w:after="363" w:line="240" w:lineRule="auto"/>
        <w:ind w:left="80"/>
        <w:rPr>
          <w:color w:val="000000"/>
          <w:sz w:val="20"/>
          <w:szCs w:val="20"/>
        </w:rPr>
      </w:pPr>
    </w:p>
    <w:p w:rsidR="00BF766F" w:rsidRDefault="00BF766F" w:rsidP="00AA4BC7">
      <w:pPr>
        <w:pStyle w:val="160"/>
        <w:shd w:val="clear" w:color="auto" w:fill="auto"/>
        <w:spacing w:before="884" w:after="363" w:line="240" w:lineRule="auto"/>
        <w:ind w:left="80"/>
        <w:rPr>
          <w:color w:val="000000"/>
          <w:sz w:val="20"/>
          <w:szCs w:val="20"/>
        </w:rPr>
      </w:pPr>
    </w:p>
    <w:p w:rsidR="00BF766F" w:rsidRDefault="00BF766F" w:rsidP="00AA4BC7">
      <w:pPr>
        <w:pStyle w:val="160"/>
        <w:shd w:val="clear" w:color="auto" w:fill="auto"/>
        <w:spacing w:before="884" w:after="363" w:line="240" w:lineRule="auto"/>
        <w:ind w:left="80"/>
        <w:rPr>
          <w:color w:val="000000"/>
          <w:sz w:val="20"/>
          <w:szCs w:val="20"/>
        </w:rPr>
      </w:pPr>
    </w:p>
    <w:p w:rsidR="00BF766F" w:rsidRDefault="00BF766F" w:rsidP="00AA4BC7">
      <w:pPr>
        <w:pStyle w:val="160"/>
        <w:shd w:val="clear" w:color="auto" w:fill="auto"/>
        <w:spacing w:before="884" w:after="363" w:line="240" w:lineRule="auto"/>
        <w:ind w:left="80"/>
        <w:rPr>
          <w:color w:val="000000"/>
          <w:sz w:val="20"/>
          <w:szCs w:val="20"/>
        </w:rPr>
      </w:pPr>
    </w:p>
    <w:p w:rsidR="00BF766F" w:rsidRDefault="00BF766F" w:rsidP="00AA4BC7">
      <w:pPr>
        <w:pStyle w:val="160"/>
        <w:shd w:val="clear" w:color="auto" w:fill="auto"/>
        <w:spacing w:before="884" w:after="363" w:line="240" w:lineRule="auto"/>
        <w:ind w:left="80"/>
        <w:rPr>
          <w:color w:val="000000"/>
          <w:sz w:val="20"/>
          <w:szCs w:val="20"/>
        </w:rPr>
      </w:pPr>
    </w:p>
    <w:p w:rsidR="00BF766F" w:rsidRDefault="00BF766F" w:rsidP="00AA4BC7">
      <w:pPr>
        <w:pStyle w:val="160"/>
        <w:shd w:val="clear" w:color="auto" w:fill="auto"/>
        <w:spacing w:before="884" w:after="363" w:line="240" w:lineRule="auto"/>
        <w:ind w:left="80"/>
        <w:rPr>
          <w:color w:val="000000"/>
          <w:sz w:val="20"/>
          <w:szCs w:val="20"/>
        </w:rPr>
      </w:pPr>
    </w:p>
    <w:p w:rsidR="00BF766F" w:rsidRDefault="00BF766F" w:rsidP="00AA4BC7">
      <w:pPr>
        <w:pStyle w:val="160"/>
        <w:shd w:val="clear" w:color="auto" w:fill="auto"/>
        <w:spacing w:before="884" w:after="363" w:line="240" w:lineRule="auto"/>
        <w:ind w:left="80"/>
        <w:rPr>
          <w:color w:val="000000"/>
          <w:sz w:val="20"/>
          <w:szCs w:val="20"/>
        </w:rPr>
      </w:pPr>
    </w:p>
    <w:p w:rsidR="00BF766F" w:rsidRDefault="00BF766F" w:rsidP="00BF766F">
      <w:pPr>
        <w:pStyle w:val="160"/>
        <w:shd w:val="clear" w:color="auto" w:fill="auto"/>
        <w:spacing w:before="0" w:after="0" w:line="240" w:lineRule="auto"/>
        <w:ind w:left="80"/>
        <w:rPr>
          <w:color w:val="000000"/>
          <w:sz w:val="20"/>
          <w:szCs w:val="20"/>
        </w:rPr>
      </w:pPr>
    </w:p>
    <w:p w:rsidR="00013B88" w:rsidRPr="000C77BD" w:rsidRDefault="00013B88" w:rsidP="00BF766F">
      <w:pPr>
        <w:pStyle w:val="160"/>
        <w:shd w:val="clear" w:color="auto" w:fill="auto"/>
        <w:spacing w:before="0" w:after="0" w:line="240" w:lineRule="auto"/>
        <w:rPr>
          <w:b w:val="0"/>
          <w:color w:val="000000"/>
          <w:sz w:val="20"/>
          <w:szCs w:val="20"/>
        </w:rPr>
      </w:pPr>
      <w:r w:rsidRPr="000C77BD">
        <w:rPr>
          <w:b w:val="0"/>
          <w:color w:val="000000"/>
          <w:sz w:val="20"/>
          <w:szCs w:val="20"/>
        </w:rPr>
        <w:lastRenderedPageBreak/>
        <w:t>Задание №34</w:t>
      </w:r>
      <w:r w:rsidR="000C77BD" w:rsidRPr="000C77BD">
        <w:rPr>
          <w:b w:val="0"/>
          <w:color w:val="000000"/>
          <w:sz w:val="20"/>
          <w:szCs w:val="20"/>
        </w:rPr>
        <w:t>:</w:t>
      </w:r>
    </w:p>
    <w:p w:rsidR="00AA42B5" w:rsidRDefault="00AA42B5" w:rsidP="000C77BD">
      <w:pPr>
        <w:spacing w:after="0" w:line="240" w:lineRule="auto"/>
        <w:outlineLvl w:val="0"/>
        <w:rPr>
          <w:rFonts w:ascii="Times New Roman" w:eastAsia="Times New Roman" w:hAnsi="Times New Roman" w:cs="Times New Roman"/>
          <w:b/>
          <w:bCs/>
          <w:color w:val="000000" w:themeColor="text1"/>
          <w:kern w:val="36"/>
          <w:sz w:val="20"/>
          <w:szCs w:val="20"/>
        </w:rPr>
      </w:pPr>
      <w:r w:rsidRPr="00506743">
        <w:rPr>
          <w:rFonts w:ascii="Times New Roman" w:eastAsia="Times New Roman" w:hAnsi="Times New Roman" w:cs="Times New Roman"/>
          <w:bCs/>
          <w:color w:val="000000" w:themeColor="text1"/>
          <w:kern w:val="36"/>
          <w:sz w:val="20"/>
          <w:szCs w:val="20"/>
        </w:rPr>
        <w:t>Тема:</w:t>
      </w:r>
      <w:r>
        <w:rPr>
          <w:rFonts w:ascii="Times New Roman" w:eastAsia="Times New Roman" w:hAnsi="Times New Roman" w:cs="Times New Roman"/>
          <w:b/>
          <w:bCs/>
          <w:color w:val="000000" w:themeColor="text1"/>
          <w:kern w:val="36"/>
          <w:sz w:val="20"/>
          <w:szCs w:val="20"/>
        </w:rPr>
        <w:t xml:space="preserve"> </w:t>
      </w:r>
      <w:r w:rsidR="00C1420E">
        <w:rPr>
          <w:rFonts w:ascii="Times New Roman" w:eastAsia="Times New Roman" w:hAnsi="Times New Roman" w:cs="Times New Roman"/>
          <w:b/>
          <w:bCs/>
          <w:color w:val="000000" w:themeColor="text1"/>
          <w:kern w:val="36"/>
          <w:sz w:val="20"/>
          <w:szCs w:val="20"/>
        </w:rPr>
        <w:t>«Методы измерения и схемы приспособлений для контроля расположения поверхностей.»</w:t>
      </w:r>
    </w:p>
    <w:p w:rsidR="00AA42B5" w:rsidRDefault="00AA42B5" w:rsidP="00AA42B5">
      <w:pPr>
        <w:spacing w:after="0" w:line="240" w:lineRule="auto"/>
        <w:outlineLvl w:val="0"/>
        <w:rPr>
          <w:rFonts w:ascii="Times New Roman" w:eastAsia="Times New Roman" w:hAnsi="Times New Roman" w:cs="Times New Roman"/>
          <w:b/>
          <w:bCs/>
          <w:color w:val="000000" w:themeColor="text1"/>
          <w:kern w:val="36"/>
          <w:sz w:val="20"/>
          <w:szCs w:val="20"/>
        </w:rPr>
      </w:pPr>
      <w:r>
        <w:rPr>
          <w:rFonts w:ascii="Times New Roman" w:eastAsia="Times New Roman" w:hAnsi="Times New Roman" w:cs="Times New Roman"/>
          <w:b/>
          <w:bCs/>
          <w:color w:val="000000" w:themeColor="text1"/>
          <w:kern w:val="36"/>
          <w:sz w:val="20"/>
          <w:szCs w:val="20"/>
        </w:rPr>
        <w:t xml:space="preserve">  </w:t>
      </w:r>
      <w:r w:rsidRPr="00A91830">
        <w:rPr>
          <w:color w:val="000000"/>
        </w:rPr>
        <w:t>Цель занятия:</w:t>
      </w:r>
      <w:r>
        <w:rPr>
          <w:b/>
          <w:color w:val="000000"/>
        </w:rPr>
        <w:t xml:space="preserve"> </w:t>
      </w:r>
      <w:r w:rsidRPr="00A91830">
        <w:rPr>
          <w:rFonts w:ascii="Times New Roman" w:eastAsia="Times New Roman" w:hAnsi="Times New Roman" w:cs="Times New Roman"/>
          <w:sz w:val="20"/>
          <w:szCs w:val="20"/>
          <w:lang w:eastAsia="zh-CN"/>
        </w:rPr>
        <w:t>Развитие   и   закрепление   навыка   в   использовании   справочной литературы при решении технических вопросов.</w:t>
      </w:r>
    </w:p>
    <w:p w:rsidR="00146EDB" w:rsidRPr="000C77BD" w:rsidRDefault="00AA42B5" w:rsidP="00DD239B">
      <w:pPr>
        <w:spacing w:after="0" w:line="240" w:lineRule="auto"/>
        <w:outlineLvl w:val="0"/>
        <w:rPr>
          <w:rFonts w:ascii="Times New Roman" w:hAnsi="Times New Roman" w:cs="Times New Roman"/>
          <w:color w:val="000000"/>
          <w:sz w:val="20"/>
          <w:szCs w:val="20"/>
        </w:rPr>
      </w:pPr>
      <w:r>
        <w:rPr>
          <w:color w:val="000000"/>
        </w:rPr>
        <w:t xml:space="preserve">  </w:t>
      </w:r>
      <w:r w:rsidRPr="000C77BD">
        <w:rPr>
          <w:rFonts w:ascii="Times New Roman" w:hAnsi="Times New Roman" w:cs="Times New Roman"/>
          <w:color w:val="000000"/>
        </w:rPr>
        <w:t>Задание:</w:t>
      </w:r>
      <w:r w:rsidRPr="000C77BD">
        <w:rPr>
          <w:rFonts w:ascii="Times New Roman" w:eastAsia="Times New Roman" w:hAnsi="Times New Roman" w:cs="Times New Roman"/>
          <w:u w:val="single"/>
          <w:lang w:eastAsia="zh-CN"/>
        </w:rPr>
        <w:t xml:space="preserve"> </w:t>
      </w:r>
      <w:r w:rsidRPr="000C77BD">
        <w:rPr>
          <w:rFonts w:ascii="Times New Roman" w:eastAsia="Times New Roman" w:hAnsi="Times New Roman" w:cs="Times New Roman"/>
          <w:sz w:val="20"/>
          <w:szCs w:val="20"/>
          <w:u w:val="single"/>
          <w:lang w:eastAsia="zh-CN"/>
        </w:rPr>
        <w:t>Изучить сущност</w:t>
      </w:r>
      <w:r w:rsidR="000C77BD" w:rsidRPr="000C77BD">
        <w:rPr>
          <w:rFonts w:ascii="Times New Roman" w:eastAsia="Times New Roman" w:hAnsi="Times New Roman" w:cs="Times New Roman"/>
          <w:sz w:val="20"/>
          <w:szCs w:val="20"/>
          <w:u w:val="single"/>
          <w:lang w:eastAsia="zh-CN"/>
        </w:rPr>
        <w:t>ь контроля расположения поверхностей.</w:t>
      </w:r>
    </w:p>
    <w:p w:rsidR="00013B88" w:rsidRPr="00AA4BC7" w:rsidRDefault="000C77BD" w:rsidP="00AA4BC7">
      <w:pPr>
        <w:pStyle w:val="160"/>
        <w:shd w:val="clear" w:color="auto" w:fill="auto"/>
        <w:spacing w:before="884" w:after="363" w:line="240" w:lineRule="auto"/>
        <w:ind w:left="80"/>
        <w:rPr>
          <w:color w:val="000000"/>
          <w:sz w:val="20"/>
          <w:szCs w:val="20"/>
        </w:rPr>
      </w:pPr>
      <w:r>
        <w:rPr>
          <w:noProof/>
          <w:color w:val="000000"/>
          <w:sz w:val="20"/>
          <w:szCs w:val="20"/>
        </w:rPr>
        <w:drawing>
          <wp:inline distT="0" distB="0" distL="0" distR="0">
            <wp:extent cx="5636260" cy="8093075"/>
            <wp:effectExtent l="19050" t="0" r="2540" b="0"/>
            <wp:docPr id="5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srcRect/>
                    <a:stretch>
                      <a:fillRect/>
                    </a:stretch>
                  </pic:blipFill>
                  <pic:spPr bwMode="auto">
                    <a:xfrm>
                      <a:off x="0" y="0"/>
                      <a:ext cx="5636260" cy="8093075"/>
                    </a:xfrm>
                    <a:prstGeom prst="rect">
                      <a:avLst/>
                    </a:prstGeom>
                    <a:noFill/>
                    <a:ln w="9525">
                      <a:noFill/>
                      <a:miter lim="800000"/>
                      <a:headEnd/>
                      <a:tailEnd/>
                    </a:ln>
                  </pic:spPr>
                </pic:pic>
              </a:graphicData>
            </a:graphic>
          </wp:inline>
        </w:drawing>
      </w:r>
    </w:p>
    <w:p w:rsidR="001945D9" w:rsidRPr="00AA4BC7" w:rsidRDefault="001945D9" w:rsidP="000B21F0">
      <w:pPr>
        <w:pStyle w:val="160"/>
        <w:shd w:val="clear" w:color="auto" w:fill="auto"/>
        <w:spacing w:before="884" w:after="363" w:line="240" w:lineRule="auto"/>
        <w:rPr>
          <w:color w:val="000000"/>
          <w:sz w:val="20"/>
          <w:szCs w:val="20"/>
        </w:rPr>
      </w:pPr>
      <w:r w:rsidRPr="00AA4BC7">
        <w:rPr>
          <w:noProof/>
          <w:color w:val="000000"/>
          <w:sz w:val="20"/>
          <w:szCs w:val="20"/>
        </w:rPr>
        <w:lastRenderedPageBreak/>
        <w:drawing>
          <wp:inline distT="0" distB="0" distL="0" distR="0">
            <wp:extent cx="5630545" cy="9261475"/>
            <wp:effectExtent l="1905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0545" cy="9261475"/>
                    </a:xfrm>
                    <a:prstGeom prst="rect">
                      <a:avLst/>
                    </a:prstGeom>
                    <a:noFill/>
                    <a:ln>
                      <a:noFill/>
                    </a:ln>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sz w:val="20"/>
          <w:szCs w:val="20"/>
        </w:rPr>
        <w:drawing>
          <wp:inline distT="0" distB="0" distL="0" distR="0">
            <wp:extent cx="5181600" cy="861822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1600" cy="8618220"/>
                    </a:xfrm>
                    <a:prstGeom prst="rect">
                      <a:avLst/>
                    </a:prstGeom>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sz w:val="20"/>
          <w:szCs w:val="20"/>
        </w:rPr>
        <w:drawing>
          <wp:inline distT="0" distB="0" distL="0" distR="0">
            <wp:extent cx="5199380" cy="8618220"/>
            <wp:effectExtent l="19050" t="0" r="127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9380" cy="8618220"/>
                    </a:xfrm>
                    <a:prstGeom prst="rect">
                      <a:avLst/>
                    </a:prstGeom>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sz w:val="20"/>
          <w:szCs w:val="20"/>
        </w:rPr>
        <w:drawing>
          <wp:inline distT="0" distB="0" distL="0" distR="0">
            <wp:extent cx="5324475" cy="8618220"/>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4475" cy="8618220"/>
                    </a:xfrm>
                    <a:prstGeom prst="rect">
                      <a:avLst/>
                    </a:prstGeom>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sz w:val="20"/>
          <w:szCs w:val="20"/>
        </w:rPr>
        <w:drawing>
          <wp:inline distT="0" distB="0" distL="0" distR="0">
            <wp:extent cx="5269230" cy="8618220"/>
            <wp:effectExtent l="1905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69230" cy="8618220"/>
                    </a:xfrm>
                    <a:prstGeom prst="rect">
                      <a:avLst/>
                    </a:prstGeom>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sz w:val="20"/>
          <w:szCs w:val="20"/>
        </w:rPr>
        <w:lastRenderedPageBreak/>
        <w:drawing>
          <wp:inline distT="0" distB="0" distL="0" distR="0">
            <wp:extent cx="5274945" cy="8618220"/>
            <wp:effectExtent l="19050" t="0" r="190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945" cy="8618220"/>
                    </a:xfrm>
                    <a:prstGeom prst="rect">
                      <a:avLst/>
                    </a:prstGeom>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color w:val="000000"/>
          <w:sz w:val="20"/>
          <w:szCs w:val="20"/>
        </w:rPr>
        <w:lastRenderedPageBreak/>
        <w:drawing>
          <wp:inline distT="0" distB="0" distL="0" distR="0">
            <wp:extent cx="5630545" cy="9310229"/>
            <wp:effectExtent l="19050" t="0" r="825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0545" cy="9310229"/>
                    </a:xfrm>
                    <a:prstGeom prst="rect">
                      <a:avLst/>
                    </a:prstGeom>
                    <a:noFill/>
                    <a:ln>
                      <a:noFill/>
                    </a:ln>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sz w:val="20"/>
          <w:szCs w:val="20"/>
        </w:rPr>
        <w:lastRenderedPageBreak/>
        <w:drawing>
          <wp:anchor distT="0" distB="0" distL="114300" distR="114300" simplePos="0" relativeHeight="251681280" behindDoc="0" locked="0" layoutInCell="1" allowOverlap="1">
            <wp:simplePos x="0" y="0"/>
            <wp:positionH relativeFrom="column">
              <wp:posOffset>216119</wp:posOffset>
            </wp:positionH>
            <wp:positionV relativeFrom="paragraph">
              <wp:posOffset>-45625</wp:posOffset>
            </wp:positionV>
            <wp:extent cx="5241925" cy="8618220"/>
            <wp:effectExtent l="0" t="0" r="0"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41925" cy="8618220"/>
                    </a:xfrm>
                    <a:prstGeom prst="rect">
                      <a:avLst/>
                    </a:prstGeom>
                  </pic:spPr>
                </pic:pic>
              </a:graphicData>
            </a:graphic>
          </wp:anchor>
        </w:drawing>
      </w: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r w:rsidRPr="00AA4BC7">
        <w:rPr>
          <w:noProof/>
          <w:color w:val="000000"/>
          <w:sz w:val="20"/>
          <w:szCs w:val="20"/>
        </w:rPr>
        <w:lastRenderedPageBreak/>
        <w:drawing>
          <wp:inline distT="0" distB="0" distL="0" distR="0">
            <wp:extent cx="5630545" cy="7143394"/>
            <wp:effectExtent l="19050" t="0" r="825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0545" cy="7143394"/>
                    </a:xfrm>
                    <a:prstGeom prst="rect">
                      <a:avLst/>
                    </a:prstGeom>
                    <a:noFill/>
                    <a:ln>
                      <a:noFill/>
                    </a:ln>
                  </pic:spPr>
                </pic:pic>
              </a:graphicData>
            </a:graphic>
          </wp:inline>
        </w:drawing>
      </w: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1945D9" w:rsidRPr="00AA4BC7" w:rsidRDefault="001945D9" w:rsidP="00AA4BC7">
      <w:pPr>
        <w:pStyle w:val="160"/>
        <w:shd w:val="clear" w:color="auto" w:fill="auto"/>
        <w:spacing w:before="884" w:after="363" w:line="240" w:lineRule="auto"/>
        <w:ind w:left="80"/>
        <w:rPr>
          <w:color w:val="000000"/>
          <w:sz w:val="20"/>
          <w:szCs w:val="20"/>
        </w:rPr>
      </w:pPr>
    </w:p>
    <w:p w:rsidR="00BF766F" w:rsidRDefault="00BF766F" w:rsidP="000B21F0">
      <w:pPr>
        <w:pStyle w:val="160"/>
        <w:shd w:val="clear" w:color="auto" w:fill="auto"/>
        <w:spacing w:before="0" w:after="0" w:line="240" w:lineRule="auto"/>
        <w:ind w:left="79"/>
        <w:rPr>
          <w:color w:val="000000"/>
          <w:sz w:val="20"/>
          <w:szCs w:val="20"/>
        </w:rPr>
      </w:pPr>
    </w:p>
    <w:p w:rsidR="00C54682" w:rsidRDefault="00C54682" w:rsidP="000B21F0">
      <w:pPr>
        <w:pStyle w:val="160"/>
        <w:shd w:val="clear" w:color="auto" w:fill="auto"/>
        <w:spacing w:before="0" w:after="0" w:line="240" w:lineRule="auto"/>
        <w:ind w:left="79"/>
        <w:rPr>
          <w:color w:val="000000"/>
          <w:sz w:val="20"/>
          <w:szCs w:val="20"/>
        </w:rPr>
      </w:pPr>
    </w:p>
    <w:p w:rsidR="00261DA7" w:rsidRPr="00C54682" w:rsidRDefault="00075BAE" w:rsidP="000B21F0">
      <w:pPr>
        <w:pStyle w:val="160"/>
        <w:shd w:val="clear" w:color="auto" w:fill="auto"/>
        <w:spacing w:before="0" w:after="0" w:line="240" w:lineRule="auto"/>
        <w:ind w:left="79"/>
        <w:rPr>
          <w:b w:val="0"/>
          <w:color w:val="000000"/>
          <w:sz w:val="20"/>
          <w:szCs w:val="20"/>
        </w:rPr>
      </w:pPr>
      <w:r w:rsidRPr="00C54682">
        <w:rPr>
          <w:b w:val="0"/>
          <w:color w:val="000000"/>
          <w:sz w:val="20"/>
          <w:szCs w:val="20"/>
        </w:rPr>
        <w:lastRenderedPageBreak/>
        <w:t>Занятие</w:t>
      </w:r>
      <w:r w:rsidR="00261DA7" w:rsidRPr="00C54682">
        <w:rPr>
          <w:b w:val="0"/>
          <w:color w:val="000000"/>
          <w:sz w:val="20"/>
          <w:szCs w:val="20"/>
        </w:rPr>
        <w:t xml:space="preserve"> №35</w:t>
      </w:r>
      <w:r w:rsidR="00C54682" w:rsidRPr="00C54682">
        <w:rPr>
          <w:b w:val="0"/>
          <w:color w:val="000000"/>
          <w:sz w:val="20"/>
          <w:szCs w:val="20"/>
        </w:rPr>
        <w:t>:</w:t>
      </w:r>
    </w:p>
    <w:p w:rsidR="00CA0D72" w:rsidRDefault="00CA0D72" w:rsidP="000B21F0">
      <w:pPr>
        <w:pStyle w:val="160"/>
        <w:shd w:val="clear" w:color="auto" w:fill="auto"/>
        <w:spacing w:before="0" w:after="0" w:line="240" w:lineRule="auto"/>
        <w:ind w:left="79"/>
        <w:rPr>
          <w:color w:val="000000"/>
          <w:sz w:val="20"/>
          <w:szCs w:val="20"/>
        </w:rPr>
      </w:pPr>
    </w:p>
    <w:p w:rsidR="00CA0D72" w:rsidRPr="00AA4BC7" w:rsidRDefault="00CA0D72" w:rsidP="00CA0D72">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B42E1">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hAnsi="Times New Roman" w:cs="Times New Roman"/>
          <w:b/>
          <w:sz w:val="20"/>
          <w:szCs w:val="20"/>
        </w:rPr>
        <w:t>Контроль отклонения формы</w:t>
      </w:r>
      <w:r w:rsidR="00AF123B">
        <w:rPr>
          <w:rFonts w:ascii="Times New Roman" w:hAnsi="Times New Roman" w:cs="Times New Roman"/>
          <w:b/>
          <w:sz w:val="20"/>
          <w:szCs w:val="20"/>
        </w:rPr>
        <w:t xml:space="preserve"> и расположения поверхностей</w:t>
      </w:r>
      <w:r w:rsidRPr="00AA4BC7">
        <w:rPr>
          <w:rFonts w:ascii="Times New Roman" w:hAnsi="Times New Roman" w:cs="Times New Roman"/>
          <w:b/>
          <w:sz w:val="20"/>
          <w:szCs w:val="20"/>
        </w:rPr>
        <w:t>»</w:t>
      </w:r>
    </w:p>
    <w:p w:rsidR="00CA0D72" w:rsidRPr="00AA4BC7" w:rsidRDefault="00AF123B" w:rsidP="00CA0D72">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Цель занятия</w:t>
      </w:r>
      <w:r w:rsidR="00CA0D72" w:rsidRPr="00AA4BC7">
        <w:rPr>
          <w:rFonts w:ascii="Times New Roman" w:eastAsia="Times New Roman" w:hAnsi="Times New Roman" w:cs="Times New Roman"/>
          <w:sz w:val="20"/>
          <w:szCs w:val="20"/>
          <w:u w:val="single"/>
          <w:lang w:eastAsia="zh-CN"/>
        </w:rPr>
        <w:t>:</w:t>
      </w:r>
      <w:r w:rsidR="00CA0D72">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Развитие мыслительной деятельности при анализе чертежа детали и выборе методов контроля поверхностей. </w:t>
      </w:r>
    </w:p>
    <w:p w:rsidR="00CA0D72" w:rsidRPr="00CA0D72" w:rsidRDefault="00CA0D72" w:rsidP="00CA0D72">
      <w:pPr>
        <w:shd w:val="clear" w:color="auto" w:fill="FFFFFF"/>
        <w:spacing w:after="0" w:line="240" w:lineRule="auto"/>
        <w:ind w:firstLine="709"/>
        <w:jc w:val="both"/>
        <w:rPr>
          <w:rFonts w:ascii="Times New Roman" w:eastAsia="Times New Roman" w:hAnsi="Times New Roman" w:cs="Times New Roman"/>
          <w:sz w:val="20"/>
          <w:szCs w:val="20"/>
          <w:highlight w:val="yellow"/>
          <w:lang w:eastAsia="zh-CN"/>
        </w:rPr>
      </w:pP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Задание:</w:t>
      </w:r>
      <w:r w:rsidR="00AF123B">
        <w:rPr>
          <w:rFonts w:ascii="Times New Roman" w:eastAsia="Times New Roman" w:hAnsi="Times New Roman" w:cs="Times New Roman"/>
          <w:sz w:val="20"/>
          <w:szCs w:val="20"/>
          <w:lang w:eastAsia="zh-CN"/>
        </w:rPr>
        <w:t xml:space="preserve"> Определить способ контроля</w:t>
      </w:r>
      <w:r w:rsidRPr="00AA4BC7">
        <w:rPr>
          <w:rFonts w:ascii="Times New Roman" w:eastAsia="Times New Roman" w:hAnsi="Times New Roman" w:cs="Times New Roman"/>
          <w:sz w:val="20"/>
          <w:szCs w:val="20"/>
          <w:lang w:eastAsia="zh-CN"/>
        </w:rPr>
        <w:t xml:space="preserve"> </w:t>
      </w:r>
      <w:r w:rsidR="00AF123B">
        <w:rPr>
          <w:rFonts w:ascii="Times New Roman" w:eastAsia="Times New Roman" w:hAnsi="Times New Roman" w:cs="Times New Roman"/>
          <w:sz w:val="20"/>
          <w:szCs w:val="20"/>
          <w:lang w:eastAsia="zh-CN"/>
        </w:rPr>
        <w:t>поверхностей детали согласно техническим требованиям указанным на заданном чертеже.</w:t>
      </w:r>
    </w:p>
    <w:p w:rsidR="00CA0D72" w:rsidRPr="00AA4BC7" w:rsidRDefault="00CA0D72" w:rsidP="00CA0D72">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Необходимые материалы:</w:t>
      </w:r>
    </w:p>
    <w:p w:rsidR="00CA0D72" w:rsidRPr="00AA4BC7" w:rsidRDefault="00CA0D72" w:rsidP="00CA0D72">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w:t>
      </w:r>
      <w:r>
        <w:rPr>
          <w:rFonts w:ascii="Times New Roman" w:eastAsia="Times New Roman" w:hAnsi="Times New Roman" w:cs="Times New Roman"/>
          <w:sz w:val="20"/>
          <w:szCs w:val="20"/>
          <w:lang w:eastAsia="zh-CN"/>
        </w:rPr>
        <w:t xml:space="preserve"> Справочная и техническая документация</w:t>
      </w:r>
    </w:p>
    <w:p w:rsidR="00CA0D72" w:rsidRPr="00AA4BC7" w:rsidRDefault="00CA0D72" w:rsidP="00CA0D72">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2</w:t>
      </w:r>
      <w:r w:rsidRPr="00AA4BC7">
        <w:rPr>
          <w:rFonts w:ascii="Times New Roman" w:eastAsia="Times New Roman" w:hAnsi="Times New Roman" w:cs="Times New Roman"/>
          <w:sz w:val="20"/>
          <w:szCs w:val="20"/>
          <w:lang w:eastAsia="zh-CN"/>
        </w:rPr>
        <w:t>. Чертеж детали</w:t>
      </w:r>
    </w:p>
    <w:p w:rsidR="00CA0D72" w:rsidRPr="00AA4BC7" w:rsidRDefault="00CA0D72" w:rsidP="00CA0D72">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CA0D72" w:rsidRPr="00AA4BC7" w:rsidRDefault="00CA0D72" w:rsidP="00CA0D72">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0B21F0" w:rsidRPr="00AA4BC7" w:rsidRDefault="000B21F0" w:rsidP="000B21F0">
      <w:pPr>
        <w:pStyle w:val="160"/>
        <w:shd w:val="clear" w:color="auto" w:fill="auto"/>
        <w:spacing w:before="0" w:after="0" w:line="240" w:lineRule="auto"/>
        <w:ind w:left="79"/>
        <w:rPr>
          <w:color w:val="000000"/>
          <w:sz w:val="20"/>
          <w:szCs w:val="20"/>
        </w:rPr>
      </w:pPr>
    </w:p>
    <w:p w:rsidR="00261DA7" w:rsidRPr="00AF123B" w:rsidRDefault="00AF123B" w:rsidP="00AF123B">
      <w:pPr>
        <w:pStyle w:val="160"/>
        <w:shd w:val="clear" w:color="auto" w:fill="auto"/>
        <w:spacing w:before="0" w:after="0" w:line="240" w:lineRule="auto"/>
        <w:ind w:left="79"/>
        <w:rPr>
          <w:b w:val="0"/>
          <w:color w:val="000000"/>
          <w:sz w:val="20"/>
          <w:szCs w:val="20"/>
        </w:rPr>
      </w:pPr>
      <w:r>
        <w:rPr>
          <w:color w:val="000000"/>
          <w:sz w:val="20"/>
          <w:szCs w:val="20"/>
        </w:rPr>
        <w:t xml:space="preserve"> </w:t>
      </w:r>
      <w:r w:rsidR="00261DA7" w:rsidRPr="00AF123B">
        <w:rPr>
          <w:b w:val="0"/>
          <w:sz w:val="20"/>
          <w:szCs w:val="20"/>
        </w:rPr>
        <w:t>При разработке технологических процессов изготовления деталей серьезное внимание уделяется вопросам технического контроля и исходной заготовки, и заготовки в процессе ее обработки, и готовой детали. С этой целью в технологический процесс включаются контрольные операции. Оснащение этих операций производится с учетом типа производства и его организационной структуры, вида изделия, объема выпуска деталей, максимального использования стандартного контрольного оборудования и оснастки для контроля.</w:t>
      </w:r>
    </w:p>
    <w:p w:rsidR="00261DA7" w:rsidRPr="00AA4BC7" w:rsidRDefault="00261DA7" w:rsidP="00AA4BC7">
      <w:pPr>
        <w:pStyle w:val="5"/>
        <w:shd w:val="clear" w:color="auto" w:fill="auto"/>
        <w:spacing w:after="0" w:line="240" w:lineRule="auto"/>
        <w:ind w:left="20" w:right="120" w:firstLine="700"/>
        <w:jc w:val="both"/>
        <w:rPr>
          <w:sz w:val="20"/>
          <w:szCs w:val="20"/>
        </w:rPr>
      </w:pPr>
      <w:r w:rsidRPr="00AA4BC7">
        <w:rPr>
          <w:sz w:val="20"/>
          <w:szCs w:val="20"/>
        </w:rPr>
        <w:t>Показателями операций технического контроля являются: точность измерений, достоверность их, трудоемкость и стоимость контроля, а также объем, полнота, периодичность, продолжительность контрольных операций.</w:t>
      </w:r>
    </w:p>
    <w:p w:rsidR="00261DA7" w:rsidRPr="00AA4BC7" w:rsidRDefault="00261DA7" w:rsidP="00AA4BC7">
      <w:pPr>
        <w:pStyle w:val="5"/>
        <w:shd w:val="clear" w:color="auto" w:fill="auto"/>
        <w:spacing w:after="0" w:line="240" w:lineRule="auto"/>
        <w:ind w:left="20" w:right="120" w:firstLine="700"/>
        <w:jc w:val="both"/>
        <w:rPr>
          <w:sz w:val="20"/>
          <w:szCs w:val="20"/>
        </w:rPr>
      </w:pPr>
      <w:r w:rsidRPr="00AA4BC7">
        <w:rPr>
          <w:sz w:val="20"/>
          <w:szCs w:val="20"/>
        </w:rPr>
        <w:t>Средства технического контроля включают контрольное оборудование, оснастку для контрольных работ и средства автоматизации и механизации контроля.</w:t>
      </w:r>
    </w:p>
    <w:p w:rsidR="00261DA7" w:rsidRPr="00AA4BC7" w:rsidRDefault="00261DA7" w:rsidP="00AA4BC7">
      <w:pPr>
        <w:pStyle w:val="5"/>
        <w:shd w:val="clear" w:color="auto" w:fill="auto"/>
        <w:spacing w:after="0" w:line="240" w:lineRule="auto"/>
        <w:ind w:left="20" w:right="20" w:firstLine="720"/>
        <w:jc w:val="both"/>
        <w:rPr>
          <w:sz w:val="20"/>
          <w:szCs w:val="20"/>
        </w:rPr>
      </w:pPr>
      <w:r w:rsidRPr="00AA4BC7">
        <w:rPr>
          <w:sz w:val="20"/>
          <w:szCs w:val="20"/>
        </w:rPr>
        <w:t>Выбор средств контроля, регламентированный ГОСТ 14.306-73, производится с учетом типа производства, вида изделия и объема его выпуска, характера технологического процесса, максимального применения стандартных средств измерения и др.</w:t>
      </w:r>
    </w:p>
    <w:p w:rsidR="00261DA7" w:rsidRPr="00AA4BC7" w:rsidRDefault="00261DA7" w:rsidP="00AA4BC7">
      <w:pPr>
        <w:pStyle w:val="5"/>
        <w:shd w:val="clear" w:color="auto" w:fill="auto"/>
        <w:tabs>
          <w:tab w:val="right" w:pos="5799"/>
          <w:tab w:val="right" w:pos="8761"/>
        </w:tabs>
        <w:spacing w:after="0" w:line="240" w:lineRule="auto"/>
        <w:ind w:left="20" w:right="20" w:firstLine="720"/>
        <w:jc w:val="both"/>
        <w:rPr>
          <w:sz w:val="20"/>
          <w:szCs w:val="20"/>
        </w:rPr>
      </w:pPr>
      <w:r w:rsidRPr="00AA4BC7">
        <w:rPr>
          <w:sz w:val="20"/>
          <w:szCs w:val="20"/>
        </w:rPr>
        <w:t>Выбор средств контроля можно произвести по справочным материалам производственного</w:t>
      </w:r>
      <w:r w:rsidRPr="00AA4BC7">
        <w:rPr>
          <w:sz w:val="20"/>
          <w:szCs w:val="20"/>
        </w:rPr>
        <w:tab/>
        <w:t>контроля,</w:t>
      </w:r>
      <w:r w:rsidRPr="00AA4BC7">
        <w:rPr>
          <w:sz w:val="20"/>
          <w:szCs w:val="20"/>
        </w:rPr>
        <w:tab/>
        <w:t>по ведомственным</w:t>
      </w:r>
    </w:p>
    <w:p w:rsidR="00261DA7" w:rsidRPr="00AA4BC7" w:rsidRDefault="00261DA7" w:rsidP="00AA4BC7">
      <w:pPr>
        <w:pStyle w:val="5"/>
        <w:shd w:val="clear" w:color="auto" w:fill="auto"/>
        <w:spacing w:after="0" w:line="240" w:lineRule="auto"/>
        <w:ind w:left="20" w:right="20" w:firstLine="0"/>
        <w:jc w:val="both"/>
        <w:rPr>
          <w:sz w:val="20"/>
          <w:szCs w:val="20"/>
        </w:rPr>
      </w:pPr>
      <w:r w:rsidRPr="00AA4BC7">
        <w:rPr>
          <w:sz w:val="20"/>
          <w:szCs w:val="20"/>
        </w:rPr>
        <w:t>материалам и другим источникам. Для выполнения сложных контрольных операций пользуются приспособлениями, причем, если имеющиеся стандартные универсальные приспособления не подходят, прибегают к использованию специальных.</w:t>
      </w:r>
    </w:p>
    <w:p w:rsidR="00261DA7" w:rsidRPr="00AA4BC7" w:rsidRDefault="00261DA7" w:rsidP="00AA4BC7">
      <w:pPr>
        <w:pStyle w:val="5"/>
        <w:shd w:val="clear" w:color="auto" w:fill="auto"/>
        <w:spacing w:after="649" w:line="240" w:lineRule="auto"/>
        <w:ind w:left="20" w:right="20" w:firstLine="720"/>
        <w:jc w:val="both"/>
        <w:rPr>
          <w:sz w:val="20"/>
          <w:szCs w:val="20"/>
        </w:rPr>
      </w:pPr>
      <w:r w:rsidRPr="00AA4BC7">
        <w:rPr>
          <w:sz w:val="20"/>
          <w:szCs w:val="20"/>
        </w:rPr>
        <w:t>Оформление документов технического контроля производится в соответствии с ГОСТ 3.1502-74.</w:t>
      </w:r>
    </w:p>
    <w:p w:rsidR="00261DA7" w:rsidRPr="00AA4BC7" w:rsidRDefault="00261DA7" w:rsidP="00AA4BC7">
      <w:pPr>
        <w:pStyle w:val="32"/>
        <w:shd w:val="clear" w:color="auto" w:fill="auto"/>
        <w:spacing w:line="240" w:lineRule="auto"/>
        <w:ind w:right="20"/>
        <w:rPr>
          <w:sz w:val="20"/>
          <w:szCs w:val="20"/>
        </w:rPr>
      </w:pPr>
      <w:r w:rsidRPr="00AA4BC7">
        <w:rPr>
          <w:color w:val="000000"/>
          <w:sz w:val="20"/>
          <w:szCs w:val="20"/>
        </w:rPr>
        <w:t>Выбор способов и средств контроля выполнения технических</w:t>
      </w:r>
    </w:p>
    <w:p w:rsidR="00261DA7" w:rsidRPr="00AA4BC7" w:rsidRDefault="00261DA7" w:rsidP="00AA4BC7">
      <w:pPr>
        <w:pStyle w:val="32"/>
        <w:shd w:val="clear" w:color="auto" w:fill="auto"/>
        <w:spacing w:after="303" w:line="240" w:lineRule="auto"/>
        <w:ind w:right="20"/>
        <w:rPr>
          <w:sz w:val="20"/>
          <w:szCs w:val="20"/>
        </w:rPr>
      </w:pPr>
      <w:r w:rsidRPr="00AA4BC7">
        <w:rPr>
          <w:color w:val="000000"/>
          <w:sz w:val="20"/>
          <w:szCs w:val="20"/>
        </w:rPr>
        <w:t>требований</w:t>
      </w:r>
    </w:p>
    <w:p w:rsidR="00261DA7" w:rsidRPr="00AA4BC7" w:rsidRDefault="00261DA7" w:rsidP="00AA4BC7">
      <w:pPr>
        <w:pStyle w:val="5"/>
        <w:shd w:val="clear" w:color="auto" w:fill="auto"/>
        <w:spacing w:after="536" w:line="240" w:lineRule="auto"/>
        <w:ind w:left="20" w:right="20" w:firstLine="720"/>
        <w:jc w:val="both"/>
        <w:rPr>
          <w:sz w:val="20"/>
          <w:szCs w:val="20"/>
        </w:rPr>
      </w:pPr>
      <w:r w:rsidRPr="00AA4BC7">
        <w:rPr>
          <w:rStyle w:val="af8"/>
          <w:sz w:val="20"/>
          <w:szCs w:val="20"/>
        </w:rPr>
        <w:t xml:space="preserve">Пример 7.1. </w:t>
      </w:r>
      <w:r w:rsidRPr="00AA4BC7">
        <w:rPr>
          <w:sz w:val="20"/>
          <w:szCs w:val="20"/>
        </w:rPr>
        <w:t>На рабочем чертеже детали «Вал ступенчатый» показаны допуски на взаимное расположение поверхностей вала (рис. 7.1).</w:t>
      </w:r>
    </w:p>
    <w:p w:rsidR="00261DA7" w:rsidRPr="00AA4BC7" w:rsidRDefault="00261DA7" w:rsidP="00AA4BC7">
      <w:pPr>
        <w:framePr w:h="3014" w:wrap="notBeside" w:vAnchor="text" w:hAnchor="text" w:xAlign="center" w:y="1"/>
        <w:spacing w:line="240" w:lineRule="auto"/>
        <w:jc w:val="center"/>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4762500" cy="1914525"/>
            <wp:effectExtent l="19050" t="0" r="0" b="0"/>
            <wp:docPr id="41" name="Рисунок 41" descr="C:\Documents and Settings\Администратор\Рабочий стол\УЧЕБНИКИ\Монтаж\media\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Администратор\Рабочий стол\УЧЕБНИКИ\Монтаж\media\image45.png"/>
                    <pic:cNvPicPr>
                      <a:picLocks noChangeAspect="1" noChangeArrowheads="1"/>
                    </pic:cNvPicPr>
                  </pic:nvPicPr>
                  <pic:blipFill>
                    <a:blip r:embed="rId96"/>
                    <a:srcRect/>
                    <a:stretch>
                      <a:fillRect/>
                    </a:stretch>
                  </pic:blipFill>
                  <pic:spPr bwMode="auto">
                    <a:xfrm>
                      <a:off x="0" y="0"/>
                      <a:ext cx="4762500" cy="1914525"/>
                    </a:xfrm>
                    <a:prstGeom prst="rect">
                      <a:avLst/>
                    </a:prstGeom>
                    <a:noFill/>
                    <a:ln w="9525">
                      <a:noFill/>
                      <a:miter lim="800000"/>
                      <a:headEnd/>
                      <a:tailEnd/>
                    </a:ln>
                  </pic:spPr>
                </pic:pic>
              </a:graphicData>
            </a:graphic>
          </wp:inline>
        </w:drawing>
      </w:r>
    </w:p>
    <w:p w:rsidR="00261DA7" w:rsidRPr="00AA4BC7" w:rsidRDefault="00261DA7" w:rsidP="00AA4BC7">
      <w:pPr>
        <w:framePr w:h="3014" w:wrap="notBeside" w:vAnchor="text" w:hAnchor="text" w:xAlign="center" w:y="1"/>
        <w:spacing w:line="240" w:lineRule="auto"/>
        <w:rPr>
          <w:rFonts w:ascii="Times New Roman" w:hAnsi="Times New Roman" w:cs="Times New Roman"/>
          <w:sz w:val="20"/>
          <w:szCs w:val="20"/>
        </w:rPr>
      </w:pPr>
      <w:r w:rsidRPr="00AA4BC7">
        <w:rPr>
          <w:rStyle w:val="afa"/>
          <w:rFonts w:eastAsiaTheme="minorEastAsia"/>
          <w:i w:val="0"/>
          <w:iCs w:val="0"/>
          <w:sz w:val="20"/>
          <w:szCs w:val="20"/>
        </w:rPr>
        <w:t>Рис. 7.1. Требования к расположению поверхностей</w:t>
      </w:r>
    </w:p>
    <w:p w:rsidR="00261DA7" w:rsidRPr="00AA4BC7" w:rsidRDefault="00261DA7" w:rsidP="00AA4BC7">
      <w:pPr>
        <w:spacing w:line="240" w:lineRule="auto"/>
        <w:rPr>
          <w:rFonts w:ascii="Times New Roman" w:hAnsi="Times New Roman" w:cs="Times New Roman"/>
          <w:sz w:val="20"/>
          <w:szCs w:val="20"/>
        </w:rPr>
      </w:pPr>
    </w:p>
    <w:p w:rsidR="00261DA7" w:rsidRPr="00AA4BC7" w:rsidRDefault="00261DA7" w:rsidP="00AA4BC7">
      <w:pPr>
        <w:pStyle w:val="5"/>
        <w:shd w:val="clear" w:color="auto" w:fill="auto"/>
        <w:spacing w:before="244" w:after="0" w:line="240" w:lineRule="auto"/>
        <w:ind w:left="20" w:right="20" w:firstLine="720"/>
        <w:jc w:val="both"/>
        <w:rPr>
          <w:sz w:val="20"/>
          <w:szCs w:val="20"/>
        </w:rPr>
      </w:pPr>
      <w:r w:rsidRPr="00AA4BC7">
        <w:rPr>
          <w:sz w:val="20"/>
          <w:szCs w:val="20"/>
        </w:rPr>
        <w:t>Требуется: описать содержание указанного допуска; перечислить возможные способы обработки и условия выполнения указанных требований к точности; указать способ контроля.</w:t>
      </w:r>
    </w:p>
    <w:p w:rsidR="00261DA7" w:rsidRPr="00AA4BC7" w:rsidRDefault="00261DA7" w:rsidP="00AA4BC7">
      <w:pPr>
        <w:pStyle w:val="5"/>
        <w:shd w:val="clear" w:color="auto" w:fill="auto"/>
        <w:spacing w:after="0" w:line="240" w:lineRule="auto"/>
        <w:ind w:left="20" w:right="20" w:firstLine="720"/>
        <w:jc w:val="both"/>
        <w:rPr>
          <w:sz w:val="20"/>
          <w:szCs w:val="20"/>
        </w:rPr>
      </w:pPr>
      <w:r w:rsidRPr="00AA4BC7">
        <w:rPr>
          <w:rStyle w:val="af8"/>
          <w:sz w:val="20"/>
          <w:szCs w:val="20"/>
        </w:rPr>
        <w:t>Решение</w:t>
      </w:r>
      <w:r w:rsidRPr="00AA4BC7">
        <w:rPr>
          <w:sz w:val="20"/>
          <w:szCs w:val="20"/>
        </w:rPr>
        <w:t xml:space="preserve">: 1. На чертеже вала указаны допуски на биения (радиальные и торцовые) двух ступеней и двух уступов вала относительно общей оси центровых отверстии, размер допуска одинаков для всех поверхностей и составляет </w:t>
      </w:r>
      <w:r w:rsidRPr="00AA4BC7">
        <w:rPr>
          <w:rStyle w:val="Georgia105pt1pt"/>
          <w:rFonts w:ascii="Times New Roman" w:hAnsi="Times New Roman" w:cs="Times New Roman"/>
          <w:sz w:val="20"/>
          <w:szCs w:val="20"/>
        </w:rPr>
        <w:t>0,1</w:t>
      </w:r>
      <w:r w:rsidRPr="00AA4BC7">
        <w:rPr>
          <w:sz w:val="20"/>
          <w:szCs w:val="20"/>
        </w:rPr>
        <w:t xml:space="preserve"> мм.</w:t>
      </w:r>
    </w:p>
    <w:p w:rsidR="00261DA7" w:rsidRPr="00AA4BC7" w:rsidRDefault="00261DA7" w:rsidP="00B402BC">
      <w:pPr>
        <w:pStyle w:val="5"/>
        <w:numPr>
          <w:ilvl w:val="0"/>
          <w:numId w:val="8"/>
        </w:numPr>
        <w:shd w:val="clear" w:color="auto" w:fill="auto"/>
        <w:tabs>
          <w:tab w:val="left" w:pos="1289"/>
        </w:tabs>
        <w:spacing w:after="0" w:line="240" w:lineRule="auto"/>
        <w:ind w:firstLine="700"/>
        <w:jc w:val="both"/>
        <w:rPr>
          <w:sz w:val="20"/>
          <w:szCs w:val="20"/>
        </w:rPr>
      </w:pPr>
      <w:r w:rsidRPr="00AA4BC7">
        <w:rPr>
          <w:sz w:val="20"/>
          <w:szCs w:val="20"/>
        </w:rPr>
        <w:t xml:space="preserve">Для достижения требуемой точности расположения поверхностей нужно, чтобы окончательная </w:t>
      </w:r>
      <w:r w:rsidRPr="00AA4BC7">
        <w:rPr>
          <w:sz w:val="20"/>
          <w:szCs w:val="20"/>
        </w:rPr>
        <w:lastRenderedPageBreak/>
        <w:t>обработка каждой из этих поверхностей (чистовое точение или круглое шлифование ступеней и чистовое подрезание или шлифование уступов) производилась с использованием постоянной технологической базы - центровых отверстий и желательно с одного установа.</w:t>
      </w:r>
    </w:p>
    <w:p w:rsidR="00261DA7" w:rsidRPr="00AA4BC7" w:rsidRDefault="00261DA7" w:rsidP="00B402BC">
      <w:pPr>
        <w:pStyle w:val="5"/>
        <w:numPr>
          <w:ilvl w:val="0"/>
          <w:numId w:val="8"/>
        </w:numPr>
        <w:shd w:val="clear" w:color="auto" w:fill="auto"/>
        <w:tabs>
          <w:tab w:val="left" w:pos="1289"/>
        </w:tabs>
        <w:spacing w:after="296" w:line="240" w:lineRule="auto"/>
        <w:ind w:firstLine="700"/>
        <w:jc w:val="both"/>
        <w:rPr>
          <w:sz w:val="20"/>
          <w:szCs w:val="20"/>
        </w:rPr>
      </w:pPr>
      <w:r w:rsidRPr="00AA4BC7">
        <w:rPr>
          <w:sz w:val="20"/>
          <w:szCs w:val="20"/>
        </w:rPr>
        <w:t>Контроль выполнения этих технических требований осуществляют на контрольных центрах 1 (рис. 7.2) с помо</w:t>
      </w:r>
      <w:r w:rsidRPr="00AA4BC7">
        <w:rPr>
          <w:rStyle w:val="24"/>
          <w:sz w:val="20"/>
          <w:szCs w:val="20"/>
        </w:rPr>
        <w:t>щь</w:t>
      </w:r>
      <w:r w:rsidRPr="00AA4BC7">
        <w:rPr>
          <w:sz w:val="20"/>
          <w:szCs w:val="20"/>
        </w:rPr>
        <w:t>ю измерительных головок обычного типа 2 и рычажных 3, устанавливаемых на стойках 4. Контроль осуществляется при медленном вращении вала.</w:t>
      </w:r>
    </w:p>
    <w:p w:rsidR="00261DA7" w:rsidRPr="00AA4BC7" w:rsidRDefault="00261DA7" w:rsidP="00AA4BC7">
      <w:pPr>
        <w:framePr w:h="3446" w:wrap="notBeside" w:vAnchor="text" w:hAnchor="text" w:xAlign="center" w:y="1"/>
        <w:spacing w:line="240" w:lineRule="auto"/>
        <w:jc w:val="center"/>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4752975" cy="2181225"/>
            <wp:effectExtent l="19050" t="0" r="9525" b="0"/>
            <wp:docPr id="42" name="Рисунок 42" descr="C:\Documents and Settings\Администратор\Рабочий стол\УЧЕБНИКИ\Монтаж\media\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Администратор\Рабочий стол\УЧЕБНИКИ\Монтаж\media\image46.png"/>
                    <pic:cNvPicPr>
                      <a:picLocks noChangeAspect="1" noChangeArrowheads="1"/>
                    </pic:cNvPicPr>
                  </pic:nvPicPr>
                  <pic:blipFill>
                    <a:blip r:embed="rId97"/>
                    <a:srcRect/>
                    <a:stretch>
                      <a:fillRect/>
                    </a:stretch>
                  </pic:blipFill>
                  <pic:spPr bwMode="auto">
                    <a:xfrm>
                      <a:off x="0" y="0"/>
                      <a:ext cx="4752975" cy="2181225"/>
                    </a:xfrm>
                    <a:prstGeom prst="rect">
                      <a:avLst/>
                    </a:prstGeom>
                    <a:noFill/>
                    <a:ln w="9525">
                      <a:noFill/>
                      <a:miter lim="800000"/>
                      <a:headEnd/>
                      <a:tailEnd/>
                    </a:ln>
                  </pic:spPr>
                </pic:pic>
              </a:graphicData>
            </a:graphic>
          </wp:inline>
        </w:drawing>
      </w:r>
    </w:p>
    <w:p w:rsidR="00261DA7" w:rsidRPr="00AA4BC7" w:rsidRDefault="00261DA7" w:rsidP="00AA4BC7">
      <w:pPr>
        <w:framePr w:h="3446" w:wrap="notBeside" w:vAnchor="text" w:hAnchor="text" w:xAlign="center" w:y="1"/>
        <w:spacing w:line="240" w:lineRule="auto"/>
        <w:rPr>
          <w:rFonts w:ascii="Times New Roman" w:hAnsi="Times New Roman" w:cs="Times New Roman"/>
          <w:sz w:val="20"/>
          <w:szCs w:val="20"/>
        </w:rPr>
      </w:pPr>
      <w:r w:rsidRPr="00AA4BC7">
        <w:rPr>
          <w:rStyle w:val="afa"/>
          <w:rFonts w:eastAsiaTheme="minorEastAsia"/>
          <w:i w:val="0"/>
          <w:iCs w:val="0"/>
          <w:sz w:val="20"/>
          <w:szCs w:val="20"/>
        </w:rPr>
        <w:t>Рис. 7.2. Способ контроля расположения поверхностей</w:t>
      </w:r>
    </w:p>
    <w:p w:rsidR="00261DA7" w:rsidRPr="00AA4BC7" w:rsidRDefault="00261DA7" w:rsidP="00AA4BC7">
      <w:pPr>
        <w:spacing w:line="240" w:lineRule="auto"/>
        <w:rPr>
          <w:rFonts w:ascii="Times New Roman" w:hAnsi="Times New Roman" w:cs="Times New Roman"/>
          <w:sz w:val="20"/>
          <w:szCs w:val="20"/>
        </w:rPr>
      </w:pPr>
    </w:p>
    <w:p w:rsidR="00261DA7" w:rsidRPr="00AA4BC7" w:rsidRDefault="00261DA7" w:rsidP="00AA4BC7">
      <w:pPr>
        <w:pStyle w:val="5"/>
        <w:shd w:val="clear" w:color="auto" w:fill="auto"/>
        <w:spacing w:before="244" w:after="0" w:line="240" w:lineRule="auto"/>
        <w:ind w:firstLine="700"/>
        <w:jc w:val="both"/>
        <w:rPr>
          <w:sz w:val="20"/>
          <w:szCs w:val="20"/>
        </w:rPr>
      </w:pPr>
      <w:r w:rsidRPr="00AA4BC7">
        <w:rPr>
          <w:rStyle w:val="af8"/>
          <w:sz w:val="20"/>
          <w:szCs w:val="20"/>
        </w:rPr>
        <w:t xml:space="preserve">Задача 7.1. </w:t>
      </w:r>
      <w:r w:rsidRPr="00AA4BC7">
        <w:rPr>
          <w:sz w:val="20"/>
          <w:szCs w:val="20"/>
        </w:rPr>
        <w:t>На рабочем чертеже заданной детали (варианты приведены на рис. 7.3) условным обозначением показан допуск формы поверхности или допуск взаимного расположения поверхностей ее.</w:t>
      </w:r>
    </w:p>
    <w:p w:rsidR="000B21F0" w:rsidRPr="000B21F0" w:rsidRDefault="00261DA7" w:rsidP="000B21F0">
      <w:pPr>
        <w:pStyle w:val="420"/>
        <w:keepNext/>
        <w:keepLines/>
        <w:shd w:val="clear" w:color="auto" w:fill="auto"/>
        <w:tabs>
          <w:tab w:val="right" w:pos="1092"/>
        </w:tabs>
        <w:spacing w:after="44" w:line="240" w:lineRule="auto"/>
        <w:ind w:left="300"/>
        <w:rPr>
          <w:i w:val="0"/>
          <w:noProof/>
          <w:sz w:val="20"/>
          <w:szCs w:val="20"/>
          <w:lang w:val="ru-RU"/>
        </w:rPr>
      </w:pPr>
      <w:r w:rsidRPr="000B21F0">
        <w:rPr>
          <w:i w:val="0"/>
          <w:sz w:val="20"/>
          <w:szCs w:val="20"/>
          <w:lang w:val="ru-RU"/>
        </w:rPr>
        <w:t>Требуется: описать содержание указанного допуска; перечислить возможные способы обработки рассматриваемой поверхности условия для достижения указанной точности; указать способ контроля.</w:t>
      </w:r>
      <w:r w:rsidR="000B21F0" w:rsidRPr="000B21F0">
        <w:rPr>
          <w:i w:val="0"/>
          <w:noProof/>
          <w:sz w:val="20"/>
          <w:szCs w:val="20"/>
          <w:lang w:val="ru-RU"/>
        </w:rPr>
        <w:t xml:space="preserve"> </w:t>
      </w:r>
    </w:p>
    <w:p w:rsidR="000B21F0" w:rsidRDefault="000B21F0" w:rsidP="000B21F0">
      <w:pPr>
        <w:pStyle w:val="420"/>
        <w:keepNext/>
        <w:keepLines/>
        <w:shd w:val="clear" w:color="auto" w:fill="auto"/>
        <w:tabs>
          <w:tab w:val="right" w:pos="1092"/>
        </w:tabs>
        <w:spacing w:after="44" w:line="240" w:lineRule="auto"/>
        <w:ind w:left="300"/>
        <w:rPr>
          <w:noProof/>
          <w:sz w:val="20"/>
          <w:szCs w:val="20"/>
          <w:lang w:val="ru-RU"/>
        </w:rPr>
      </w:pPr>
    </w:p>
    <w:p w:rsidR="000B21F0" w:rsidRPr="00AA4BC7" w:rsidRDefault="000B21F0" w:rsidP="000B21F0">
      <w:pPr>
        <w:pStyle w:val="420"/>
        <w:keepNext/>
        <w:keepLines/>
        <w:shd w:val="clear" w:color="auto" w:fill="auto"/>
        <w:tabs>
          <w:tab w:val="right" w:pos="1092"/>
        </w:tabs>
        <w:spacing w:after="44" w:line="240" w:lineRule="auto"/>
        <w:ind w:left="300"/>
        <w:rPr>
          <w:sz w:val="20"/>
          <w:szCs w:val="20"/>
        </w:rPr>
      </w:pPr>
      <w:r w:rsidRPr="00AA4BC7">
        <w:rPr>
          <w:noProof/>
          <w:sz w:val="20"/>
          <w:szCs w:val="20"/>
          <w:lang w:val="ru-RU"/>
        </w:rPr>
        <w:drawing>
          <wp:anchor distT="0" distB="0" distL="63500" distR="63500" simplePos="0" relativeHeight="251691520" behindDoc="1" locked="0" layoutInCell="1" allowOverlap="1">
            <wp:simplePos x="0" y="0"/>
            <wp:positionH relativeFrom="margin">
              <wp:posOffset>-104775</wp:posOffset>
            </wp:positionH>
            <wp:positionV relativeFrom="paragraph">
              <wp:posOffset>299720</wp:posOffset>
            </wp:positionV>
            <wp:extent cx="1310640" cy="1228725"/>
            <wp:effectExtent l="19050" t="0" r="3810" b="0"/>
            <wp:wrapTight wrapText="bothSides">
              <wp:wrapPolygon edited="0">
                <wp:start x="-314" y="0"/>
                <wp:lineTo x="-314" y="21433"/>
                <wp:lineTo x="21663" y="21433"/>
                <wp:lineTo x="21663" y="0"/>
                <wp:lineTo x="-314" y="0"/>
              </wp:wrapPolygon>
            </wp:wrapTight>
            <wp:docPr id="123" name="Рисунок 131" descr="C:\Documents and Settings\Администратор\Рабочий стол\УЧЕБНИКИ\Монтаж\media\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Documents and Settings\Администратор\Рабочий стол\УЧЕБНИКИ\Монтаж\media\image47.png"/>
                    <pic:cNvPicPr>
                      <a:picLocks noChangeAspect="1" noChangeArrowheads="1"/>
                    </pic:cNvPicPr>
                  </pic:nvPicPr>
                  <pic:blipFill>
                    <a:blip r:embed="rId98"/>
                    <a:srcRect/>
                    <a:stretch>
                      <a:fillRect/>
                    </a:stretch>
                  </pic:blipFill>
                  <pic:spPr bwMode="auto">
                    <a:xfrm>
                      <a:off x="0" y="0"/>
                      <a:ext cx="1310640" cy="1228725"/>
                    </a:xfrm>
                    <a:prstGeom prst="rect">
                      <a:avLst/>
                    </a:prstGeom>
                    <a:noFill/>
                  </pic:spPr>
                </pic:pic>
              </a:graphicData>
            </a:graphic>
          </wp:anchor>
        </w:drawing>
      </w:r>
      <w:r w:rsidR="00AF05C0" w:rsidRPr="00AF05C0">
        <w:rPr>
          <w:sz w:val="20"/>
          <w:szCs w:val="20"/>
        </w:rPr>
        <w:pict>
          <v:shape id="_x0000_s1211" type="#_x0000_t202" style="position:absolute;left:0;text-align:left;margin-left:-192pt;margin-top:20.65pt;width:27.2pt;height:14.5pt;z-index:-251620864;mso-wrap-distance-left:5pt;mso-wrap-distance-right:5pt;mso-position-horizontal-relative:margin;mso-position-vertical-relative:margin" filled="f" stroked="f">
            <v:textbox style="mso-next-textbox:#_x0000_s1211;mso-fit-shape-to-text:t" inset="0,0,0,0">
              <w:txbxContent>
                <w:p w:rsidR="004F303E" w:rsidRDefault="004F303E" w:rsidP="000B21F0">
                  <w:pPr>
                    <w:pStyle w:val="120"/>
                    <w:shd w:val="clear" w:color="auto" w:fill="auto"/>
                    <w:spacing w:line="250" w:lineRule="exact"/>
                  </w:pPr>
                  <w:r>
                    <w:rPr>
                      <w:rStyle w:val="12-1pt75Exact"/>
                      <w:spacing w:val="-20"/>
                    </w:rPr>
                    <w:t xml:space="preserve">I </w:t>
                  </w:r>
                  <w:r>
                    <w:rPr>
                      <w:rStyle w:val="12-1ptExact"/>
                      <w:spacing w:val="-30"/>
                    </w:rPr>
                    <w:t>VI</w:t>
                  </w:r>
                </w:p>
              </w:txbxContent>
            </v:textbox>
            <w10:wrap type="square" anchorx="margin" anchory="margin"/>
          </v:shape>
        </w:pict>
      </w:r>
      <w:bookmarkStart w:id="12" w:name="bookmark50"/>
      <w:r w:rsidRPr="00AA4BC7">
        <w:rPr>
          <w:color w:val="000000"/>
          <w:sz w:val="20"/>
          <w:szCs w:val="20"/>
        </w:rPr>
        <w:t>II,</w:t>
      </w:r>
      <w:r w:rsidRPr="00AA4BC7">
        <w:rPr>
          <w:color w:val="000000"/>
          <w:sz w:val="20"/>
          <w:szCs w:val="20"/>
        </w:rPr>
        <w:tab/>
        <w:t>VII</w:t>
      </w:r>
      <w:bookmarkEnd w:id="12"/>
    </w:p>
    <w:p w:rsidR="000B21F0" w:rsidRPr="00AA4BC7" w:rsidRDefault="000B21F0" w:rsidP="000B21F0">
      <w:pPr>
        <w:framePr w:h="1978" w:wrap="notBeside" w:vAnchor="text" w:hAnchor="text" w:xAlign="center" w:y="1"/>
        <w:spacing w:line="240" w:lineRule="auto"/>
        <w:jc w:val="center"/>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1085850" cy="1257300"/>
            <wp:effectExtent l="19050" t="0" r="0" b="0"/>
            <wp:docPr id="124" name="Рисунок 43" descr="C:\Documents and Settings\Администратор\Рабочий стол\УЧЕБНИКИ\Монтаж\media\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Администратор\Рабочий стол\УЧЕБНИКИ\Монтаж\media\image48.png"/>
                    <pic:cNvPicPr>
                      <a:picLocks noChangeAspect="1" noChangeArrowheads="1"/>
                    </pic:cNvPicPr>
                  </pic:nvPicPr>
                  <pic:blipFill>
                    <a:blip r:embed="rId99"/>
                    <a:srcRect/>
                    <a:stretch>
                      <a:fillRect/>
                    </a:stretch>
                  </pic:blipFill>
                  <pic:spPr bwMode="auto">
                    <a:xfrm>
                      <a:off x="0" y="0"/>
                      <a:ext cx="1085850" cy="1257300"/>
                    </a:xfrm>
                    <a:prstGeom prst="rect">
                      <a:avLst/>
                    </a:prstGeom>
                    <a:noFill/>
                    <a:ln w="9525">
                      <a:noFill/>
                      <a:miter lim="800000"/>
                      <a:headEnd/>
                      <a:tailEnd/>
                    </a:ln>
                  </pic:spPr>
                </pic:pic>
              </a:graphicData>
            </a:graphic>
          </wp:inline>
        </w:drawing>
      </w:r>
    </w:p>
    <w:p w:rsidR="000B21F0" w:rsidRPr="00AA4BC7" w:rsidRDefault="000B21F0" w:rsidP="000B21F0">
      <w:pPr>
        <w:pStyle w:val="170"/>
        <w:shd w:val="clear" w:color="auto" w:fill="auto"/>
        <w:spacing w:before="0" w:after="308" w:line="240" w:lineRule="auto"/>
        <w:rPr>
          <w:b w:val="0"/>
          <w:color w:val="000000"/>
          <w:sz w:val="20"/>
          <w:szCs w:val="20"/>
        </w:rPr>
      </w:pPr>
      <w:r w:rsidRPr="00AA4BC7">
        <w:rPr>
          <w:rStyle w:val="180"/>
          <w:b w:val="0"/>
          <w:i w:val="0"/>
          <w:iCs w:val="0"/>
          <w:sz w:val="20"/>
          <w:szCs w:val="20"/>
        </w:rPr>
        <w:t>Отклонения формы и расположения поверхностей</w:t>
      </w:r>
      <w:bookmarkStart w:id="13" w:name="bookmark53"/>
    </w:p>
    <w:p w:rsidR="000B21F0" w:rsidRPr="00AA4BC7" w:rsidRDefault="000B21F0" w:rsidP="000B21F0">
      <w:pPr>
        <w:pStyle w:val="170"/>
        <w:shd w:val="clear" w:color="auto" w:fill="auto"/>
        <w:spacing w:before="0" w:after="308" w:line="240" w:lineRule="auto"/>
        <w:jc w:val="left"/>
        <w:rPr>
          <w:sz w:val="20"/>
          <w:szCs w:val="20"/>
        </w:rPr>
      </w:pPr>
      <w:r w:rsidRPr="00AA4BC7">
        <w:rPr>
          <w:color w:val="000000"/>
          <w:sz w:val="20"/>
          <w:szCs w:val="20"/>
        </w:rPr>
        <w:t>Составление схемы контроля и разработка идеи конструкции контрольного приспособления</w:t>
      </w:r>
      <w:bookmarkEnd w:id="13"/>
    </w:p>
    <w:p w:rsidR="000B21F0" w:rsidRPr="00AA4BC7" w:rsidRDefault="000B21F0" w:rsidP="000B21F0">
      <w:pPr>
        <w:pStyle w:val="5"/>
        <w:shd w:val="clear" w:color="auto" w:fill="auto"/>
        <w:spacing w:after="0" w:line="240" w:lineRule="auto"/>
        <w:ind w:right="20" w:firstLine="700"/>
        <w:jc w:val="both"/>
        <w:rPr>
          <w:sz w:val="20"/>
          <w:szCs w:val="20"/>
        </w:rPr>
      </w:pPr>
      <w:r w:rsidRPr="00AA4BC7">
        <w:rPr>
          <w:rStyle w:val="af8"/>
          <w:sz w:val="20"/>
          <w:szCs w:val="20"/>
        </w:rPr>
        <w:t xml:space="preserve">Пример. </w:t>
      </w:r>
      <w:r w:rsidRPr="00AA4BC7">
        <w:rPr>
          <w:sz w:val="20"/>
          <w:szCs w:val="20"/>
        </w:rPr>
        <w:t>На эскизе детали указан допуск взаимного расположения двух поверхностей детали.</w:t>
      </w:r>
    </w:p>
    <w:p w:rsidR="000B21F0" w:rsidRPr="00AA4BC7" w:rsidRDefault="000B21F0" w:rsidP="000B21F0">
      <w:pPr>
        <w:pStyle w:val="5"/>
        <w:shd w:val="clear" w:color="auto" w:fill="auto"/>
        <w:spacing w:after="0" w:line="240" w:lineRule="auto"/>
        <w:ind w:right="20" w:firstLine="700"/>
        <w:jc w:val="both"/>
        <w:rPr>
          <w:sz w:val="20"/>
          <w:szCs w:val="20"/>
        </w:rPr>
      </w:pPr>
      <w:r w:rsidRPr="00AA4BC7">
        <w:rPr>
          <w:sz w:val="20"/>
          <w:szCs w:val="20"/>
        </w:rPr>
        <w:t>Требуется: расшифровать содержание обозначенного допуска; составить схему контроля детали для определения этого отклонения; предложить идею контрольного приспособления для контроля детали.</w:t>
      </w:r>
    </w:p>
    <w:p w:rsidR="000B21F0" w:rsidRPr="00AA4BC7" w:rsidRDefault="000B21F0" w:rsidP="000B21F0">
      <w:pPr>
        <w:pStyle w:val="5"/>
        <w:shd w:val="clear" w:color="auto" w:fill="auto"/>
        <w:tabs>
          <w:tab w:val="right" w:pos="2364"/>
          <w:tab w:val="right" w:pos="2927"/>
          <w:tab w:val="left" w:pos="3186"/>
        </w:tabs>
        <w:spacing w:after="0" w:line="240" w:lineRule="auto"/>
        <w:ind w:firstLine="700"/>
        <w:jc w:val="both"/>
        <w:rPr>
          <w:sz w:val="20"/>
          <w:szCs w:val="20"/>
        </w:rPr>
      </w:pPr>
      <w:r w:rsidRPr="00AA4BC7">
        <w:rPr>
          <w:rStyle w:val="af8"/>
          <w:sz w:val="20"/>
          <w:szCs w:val="20"/>
        </w:rPr>
        <w:t>Решение.</w:t>
      </w:r>
      <w:r w:rsidRPr="00AA4BC7">
        <w:rPr>
          <w:rStyle w:val="af8"/>
          <w:sz w:val="20"/>
          <w:szCs w:val="20"/>
        </w:rPr>
        <w:tab/>
      </w:r>
      <w:r w:rsidRPr="00AA4BC7">
        <w:rPr>
          <w:sz w:val="20"/>
          <w:szCs w:val="20"/>
        </w:rPr>
        <w:t>1.</w:t>
      </w:r>
      <w:r w:rsidRPr="00AA4BC7">
        <w:rPr>
          <w:sz w:val="20"/>
          <w:szCs w:val="20"/>
        </w:rPr>
        <w:tab/>
        <w:t>На</w:t>
      </w:r>
      <w:r w:rsidRPr="00AA4BC7">
        <w:rPr>
          <w:sz w:val="20"/>
          <w:szCs w:val="20"/>
        </w:rPr>
        <w:tab/>
        <w:t>эскизе обозначено, что непараллельность</w:t>
      </w:r>
    </w:p>
    <w:p w:rsidR="000B21F0" w:rsidRPr="00AA4BC7" w:rsidRDefault="000B21F0" w:rsidP="000B21F0">
      <w:pPr>
        <w:pStyle w:val="5"/>
        <w:shd w:val="clear" w:color="auto" w:fill="auto"/>
        <w:spacing w:after="0" w:line="240" w:lineRule="auto"/>
        <w:ind w:right="20" w:firstLine="0"/>
        <w:jc w:val="both"/>
        <w:rPr>
          <w:sz w:val="20"/>
          <w:szCs w:val="20"/>
        </w:rPr>
      </w:pPr>
      <w:r w:rsidRPr="00AA4BC7">
        <w:rPr>
          <w:sz w:val="20"/>
          <w:szCs w:val="20"/>
        </w:rPr>
        <w:t>проверяемой поверхности относительно поверхности</w:t>
      </w:r>
      <w:r w:rsidR="00F468CC">
        <w:rPr>
          <w:sz w:val="20"/>
          <w:szCs w:val="20"/>
        </w:rPr>
        <w:t xml:space="preserve"> </w:t>
      </w:r>
      <w:r w:rsidRPr="00AA4BC7">
        <w:rPr>
          <w:rStyle w:val="0pt"/>
          <w:sz w:val="20"/>
          <w:szCs w:val="20"/>
        </w:rPr>
        <w:t>А</w:t>
      </w:r>
      <w:r w:rsidRPr="00AA4BC7">
        <w:rPr>
          <w:sz w:val="20"/>
          <w:szCs w:val="20"/>
        </w:rPr>
        <w:t xml:space="preserve"> (базы) не должна превышать </w:t>
      </w:r>
      <w:r w:rsidRPr="00AA4BC7">
        <w:rPr>
          <w:rStyle w:val="Georgia105pt1pt"/>
          <w:rFonts w:ascii="Times New Roman" w:hAnsi="Times New Roman" w:cs="Times New Roman"/>
          <w:sz w:val="20"/>
          <w:szCs w:val="20"/>
        </w:rPr>
        <w:t>0,2</w:t>
      </w:r>
      <w:r w:rsidRPr="00AA4BC7">
        <w:rPr>
          <w:sz w:val="20"/>
          <w:szCs w:val="20"/>
        </w:rPr>
        <w:t xml:space="preserve"> мм.</w:t>
      </w:r>
    </w:p>
    <w:p w:rsidR="000B21F0" w:rsidRDefault="000B21F0" w:rsidP="00B402BC">
      <w:pPr>
        <w:pStyle w:val="5"/>
        <w:numPr>
          <w:ilvl w:val="0"/>
          <w:numId w:val="9"/>
        </w:numPr>
        <w:shd w:val="clear" w:color="auto" w:fill="auto"/>
        <w:spacing w:after="0" w:line="240" w:lineRule="auto"/>
        <w:ind w:left="20" w:right="20" w:firstLine="700"/>
        <w:jc w:val="both"/>
        <w:rPr>
          <w:sz w:val="20"/>
          <w:szCs w:val="20"/>
        </w:rPr>
      </w:pPr>
      <w:r w:rsidRPr="00AA4BC7">
        <w:rPr>
          <w:sz w:val="20"/>
          <w:szCs w:val="20"/>
        </w:rPr>
        <w:t xml:space="preserve">Схема контроля для определения непараллельности этих поверхностей показана на рис. 7.4, </w:t>
      </w:r>
      <w:r w:rsidRPr="00AA4BC7">
        <w:rPr>
          <w:rStyle w:val="0pt"/>
          <w:sz w:val="20"/>
          <w:szCs w:val="20"/>
        </w:rPr>
        <w:t>б:</w:t>
      </w:r>
      <w:r w:rsidRPr="00AA4BC7">
        <w:rPr>
          <w:sz w:val="20"/>
          <w:szCs w:val="20"/>
        </w:rPr>
        <w:t xml:space="preserve"> проверяемая заготовка ставится базовой поверхностью</w:t>
      </w:r>
      <w:r w:rsidR="00F468CC">
        <w:rPr>
          <w:sz w:val="20"/>
          <w:szCs w:val="20"/>
        </w:rPr>
        <w:t xml:space="preserve">  </w:t>
      </w:r>
      <w:r w:rsidRPr="00AA4BC7">
        <w:rPr>
          <w:rStyle w:val="0pt"/>
          <w:sz w:val="20"/>
          <w:szCs w:val="20"/>
        </w:rPr>
        <w:t>А</w:t>
      </w:r>
      <w:r w:rsidRPr="00AA4BC7">
        <w:rPr>
          <w:sz w:val="20"/>
          <w:szCs w:val="20"/>
        </w:rPr>
        <w:t xml:space="preserve"> на подставку - центровик 1, а в проверяемую поверхность упирается штифт 2 индикатора. Медленно вращая заготовку, по крайним показаниям стрелки индикатора определяют значение непараллельности.</w:t>
      </w:r>
    </w:p>
    <w:p w:rsidR="000B21F0" w:rsidRDefault="000B21F0" w:rsidP="000B21F0">
      <w:pPr>
        <w:pStyle w:val="5"/>
        <w:shd w:val="clear" w:color="auto" w:fill="auto"/>
        <w:spacing w:after="0" w:line="240" w:lineRule="auto"/>
        <w:ind w:left="720" w:right="20" w:firstLine="0"/>
        <w:jc w:val="both"/>
        <w:rPr>
          <w:sz w:val="20"/>
          <w:szCs w:val="20"/>
        </w:rPr>
      </w:pPr>
    </w:p>
    <w:p w:rsidR="000B21F0" w:rsidRDefault="000B21F0" w:rsidP="000B21F0">
      <w:pPr>
        <w:pStyle w:val="5"/>
        <w:shd w:val="clear" w:color="auto" w:fill="auto"/>
        <w:spacing w:after="0" w:line="240" w:lineRule="auto"/>
        <w:ind w:left="720" w:right="20" w:firstLine="0"/>
        <w:jc w:val="both"/>
        <w:rPr>
          <w:sz w:val="20"/>
          <w:szCs w:val="20"/>
        </w:rPr>
      </w:pPr>
    </w:p>
    <w:p w:rsidR="000B21F0" w:rsidRDefault="000B21F0" w:rsidP="000B21F0">
      <w:pPr>
        <w:pStyle w:val="5"/>
        <w:shd w:val="clear" w:color="auto" w:fill="auto"/>
        <w:spacing w:after="0" w:line="240" w:lineRule="auto"/>
        <w:ind w:left="720" w:right="20" w:firstLine="0"/>
        <w:jc w:val="both"/>
        <w:rPr>
          <w:sz w:val="20"/>
          <w:szCs w:val="20"/>
        </w:rPr>
      </w:pPr>
    </w:p>
    <w:p w:rsidR="000B21F0" w:rsidRDefault="000B21F0" w:rsidP="000B21F0">
      <w:pPr>
        <w:pStyle w:val="5"/>
        <w:shd w:val="clear" w:color="auto" w:fill="auto"/>
        <w:spacing w:after="0" w:line="240" w:lineRule="auto"/>
        <w:ind w:left="720" w:right="20" w:firstLine="0"/>
        <w:jc w:val="both"/>
        <w:rPr>
          <w:sz w:val="20"/>
          <w:szCs w:val="20"/>
        </w:rPr>
      </w:pPr>
    </w:p>
    <w:p w:rsidR="000B21F0" w:rsidRPr="00AA4BC7" w:rsidRDefault="000B21F0" w:rsidP="000B21F0">
      <w:pPr>
        <w:pStyle w:val="5"/>
        <w:shd w:val="clear" w:color="auto" w:fill="auto"/>
        <w:spacing w:after="0" w:line="240" w:lineRule="auto"/>
        <w:ind w:left="720" w:right="20" w:firstLine="0"/>
        <w:jc w:val="both"/>
        <w:rPr>
          <w:sz w:val="20"/>
          <w:szCs w:val="20"/>
        </w:rPr>
      </w:pPr>
    </w:p>
    <w:p w:rsidR="000B21F0" w:rsidRDefault="000B21F0" w:rsidP="000B21F0">
      <w:pPr>
        <w:pStyle w:val="221"/>
        <w:shd w:val="clear" w:color="auto" w:fill="auto"/>
        <w:tabs>
          <w:tab w:val="right" w:pos="4295"/>
        </w:tabs>
        <w:spacing w:line="240" w:lineRule="auto"/>
        <w:ind w:left="100"/>
        <w:jc w:val="center"/>
        <w:rPr>
          <w:rStyle w:val="0ptExact0"/>
          <w:rFonts w:eastAsiaTheme="minorEastAsia"/>
          <w:i/>
          <w:iCs/>
        </w:rPr>
      </w:pPr>
      <w:r w:rsidRPr="00AA4BC7">
        <w:rPr>
          <w:noProof/>
          <w:sz w:val="20"/>
          <w:szCs w:val="20"/>
          <w:lang w:val="ru-RU"/>
        </w:rPr>
        <w:lastRenderedPageBreak/>
        <w:drawing>
          <wp:inline distT="0" distB="0" distL="0" distR="0">
            <wp:extent cx="5474335" cy="1908175"/>
            <wp:effectExtent l="19050" t="0" r="0" b="0"/>
            <wp:docPr id="125" name="Рисунок 133" descr="C:\Documents and Settings\Администратор\Рабочий стол\УЧЕБНИКИ\Монтаж\media\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Documents and Settings\Администратор\Рабочий стол\УЧЕБНИКИ\Монтаж\media\image49.png"/>
                    <pic:cNvPicPr>
                      <a:picLocks noChangeAspect="1" noChangeArrowheads="1"/>
                    </pic:cNvPicPr>
                  </pic:nvPicPr>
                  <pic:blipFill>
                    <a:blip r:embed="rId100"/>
                    <a:srcRect/>
                    <a:stretch>
                      <a:fillRect/>
                    </a:stretch>
                  </pic:blipFill>
                  <pic:spPr bwMode="auto">
                    <a:xfrm>
                      <a:off x="0" y="0"/>
                      <a:ext cx="5474335" cy="1908175"/>
                    </a:xfrm>
                    <a:prstGeom prst="rect">
                      <a:avLst/>
                    </a:prstGeom>
                    <a:noFill/>
                  </pic:spPr>
                </pic:pic>
              </a:graphicData>
            </a:graphic>
          </wp:inline>
        </w:drawing>
      </w:r>
    </w:p>
    <w:p w:rsidR="000B21F0" w:rsidRPr="000B21F0" w:rsidRDefault="000B21F0" w:rsidP="000B21F0">
      <w:pPr>
        <w:pStyle w:val="221"/>
        <w:shd w:val="clear" w:color="auto" w:fill="auto"/>
        <w:tabs>
          <w:tab w:val="right" w:pos="4295"/>
        </w:tabs>
        <w:spacing w:line="240" w:lineRule="auto"/>
        <w:ind w:left="100"/>
        <w:jc w:val="center"/>
        <w:rPr>
          <w:lang w:val="ru-RU"/>
        </w:rPr>
      </w:pPr>
      <w:r>
        <w:rPr>
          <w:rStyle w:val="220ptExact"/>
          <w:spacing w:val="0"/>
        </w:rPr>
        <w:t>a</w:t>
      </w:r>
      <w:r w:rsidRPr="000B21F0">
        <w:rPr>
          <w:rStyle w:val="220ptExact"/>
          <w:spacing w:val="0"/>
          <w:lang w:val="ru-RU"/>
        </w:rPr>
        <w:t>)</w:t>
      </w:r>
      <w:r w:rsidRPr="000B21F0">
        <w:rPr>
          <w:rStyle w:val="220ptExact"/>
          <w:spacing w:val="0"/>
          <w:lang w:val="ru-RU"/>
        </w:rPr>
        <w:tab/>
      </w:r>
      <w:r>
        <w:rPr>
          <w:rStyle w:val="220ptExact"/>
          <w:spacing w:val="0"/>
          <w:lang w:val="ru-RU"/>
        </w:rPr>
        <w:t>б</w:t>
      </w:r>
      <w:r w:rsidRPr="000B21F0">
        <w:rPr>
          <w:rStyle w:val="220ptExact"/>
          <w:spacing w:val="0"/>
          <w:lang w:val="ru-RU"/>
        </w:rPr>
        <w:t>)</w:t>
      </w:r>
    </w:p>
    <w:p w:rsidR="000B21F0" w:rsidRDefault="000B21F0" w:rsidP="000B21F0">
      <w:pPr>
        <w:spacing w:line="240" w:lineRule="auto"/>
        <w:jc w:val="center"/>
      </w:pPr>
      <w:r>
        <w:rPr>
          <w:rStyle w:val="0ptExact0"/>
          <w:rFonts w:eastAsiaTheme="minorEastAsia"/>
          <w:i w:val="0"/>
          <w:iCs w:val="0"/>
        </w:rPr>
        <w:t>Способ контроля отклонения расположения поверхностей.</w:t>
      </w:r>
    </w:p>
    <w:p w:rsidR="00075BAE" w:rsidRDefault="00AF05C0" w:rsidP="00075BAE">
      <w:pPr>
        <w:pStyle w:val="5"/>
        <w:numPr>
          <w:ilvl w:val="0"/>
          <w:numId w:val="9"/>
        </w:numPr>
        <w:shd w:val="clear" w:color="auto" w:fill="auto"/>
        <w:tabs>
          <w:tab w:val="left" w:pos="1100"/>
        </w:tabs>
        <w:spacing w:after="364" w:line="240" w:lineRule="auto"/>
        <w:ind w:left="20" w:firstLine="700"/>
        <w:jc w:val="both"/>
        <w:rPr>
          <w:sz w:val="20"/>
          <w:szCs w:val="20"/>
        </w:rPr>
      </w:pPr>
      <w:r>
        <w:rPr>
          <w:sz w:val="20"/>
          <w:szCs w:val="20"/>
        </w:rPr>
        <w:pict>
          <v:shape id="_x0000_s1209" type="#_x0000_t202" style="position:absolute;left:0;text-align:left;margin-left:31.9pt;margin-top:258.25pt;width:378.95pt;height:12.25pt;z-index:-251622912;mso-wrap-distance-left:5pt;mso-wrap-distance-right:5pt;mso-position-horizontal-relative:margin" filled="f" stroked="f">
            <v:textbox style="mso-next-textbox:#_x0000_s1209;mso-fit-shape-to-text:t" inset="0,0,0,0">
              <w:txbxContent>
                <w:p w:rsidR="004F303E" w:rsidRDefault="004F303E"/>
              </w:txbxContent>
            </v:textbox>
            <w10:wrap type="topAndBottom" anchorx="margin"/>
          </v:shape>
        </w:pict>
      </w:r>
      <w:r>
        <w:rPr>
          <w:sz w:val="20"/>
          <w:szCs w:val="20"/>
        </w:rPr>
        <w:pict>
          <v:shape id="_x0000_s1210" type="#_x0000_t202" style="position:absolute;left:0;text-align:left;margin-left:9.05pt;margin-top:233.3pt;width:218.55pt;height:19.75pt;z-index:-251621888;mso-wrap-distance-left:5pt;mso-wrap-distance-right:5pt;mso-wrap-distance-bottom:36.9pt;mso-position-horizontal-relative:margin" filled="f" stroked="f">
            <v:textbox style="mso-next-textbox:#_x0000_s1210;mso-fit-shape-to-text:t" inset="0,0,0,0">
              <w:txbxContent>
                <w:p w:rsidR="004F303E" w:rsidRDefault="004F303E"/>
              </w:txbxContent>
            </v:textbox>
            <w10:wrap type="topAndBottom" anchorx="margin"/>
          </v:shape>
        </w:pict>
      </w:r>
      <w:r w:rsidR="000B21F0" w:rsidRPr="00AA4BC7">
        <w:rPr>
          <w:sz w:val="20"/>
          <w:szCs w:val="20"/>
        </w:rPr>
        <w:t>Приспособление может быть создано так: на плите, играющей роль корпуса приспособления, устанавливается стойка с индикатором. Для ускорения операции на столе должен быть предусмотрен быстродействующий подъемный или поворотный механизм для индикатора.</w:t>
      </w:r>
    </w:p>
    <w:p w:rsidR="00075BAE" w:rsidRPr="00075BAE" w:rsidRDefault="00075BAE" w:rsidP="00075BAE">
      <w:pPr>
        <w:pStyle w:val="5"/>
        <w:shd w:val="clear" w:color="auto" w:fill="auto"/>
        <w:tabs>
          <w:tab w:val="left" w:pos="1100"/>
        </w:tabs>
        <w:spacing w:after="364" w:line="240" w:lineRule="auto"/>
        <w:ind w:left="720" w:firstLine="0"/>
        <w:jc w:val="both"/>
        <w:rPr>
          <w:rStyle w:val="af8"/>
          <w:b w:val="0"/>
          <w:bCs w:val="0"/>
          <w:sz w:val="20"/>
          <w:szCs w:val="20"/>
          <w:shd w:val="clear" w:color="auto" w:fill="auto"/>
        </w:rPr>
      </w:pPr>
      <w:r>
        <w:rPr>
          <w:sz w:val="20"/>
          <w:szCs w:val="20"/>
        </w:rPr>
        <w:t>Вывод по результатам занятия.</w:t>
      </w:r>
    </w:p>
    <w:p w:rsidR="000B21F0" w:rsidRPr="00AA4BC7" w:rsidRDefault="00075BAE" w:rsidP="000B21F0">
      <w:pPr>
        <w:spacing w:before="274" w:after="599" w:line="240" w:lineRule="auto"/>
        <w:rPr>
          <w:rFonts w:ascii="Times New Roman" w:hAnsi="Times New Roman" w:cs="Times New Roman"/>
          <w:sz w:val="20"/>
          <w:szCs w:val="20"/>
        </w:rPr>
        <w:sectPr w:rsidR="000B21F0" w:rsidRPr="00AA4BC7" w:rsidSect="00AA4BC7">
          <w:pgSz w:w="11909" w:h="16838"/>
          <w:pgMar w:top="851" w:right="1147" w:bottom="567" w:left="1134" w:header="0" w:footer="3" w:gutter="0"/>
          <w:cols w:space="720"/>
          <w:noEndnote/>
          <w:docGrid w:linePitch="360"/>
        </w:sectPr>
      </w:pPr>
      <w:r>
        <w:rPr>
          <w:rFonts w:ascii="Times New Roman" w:hAnsi="Times New Roman" w:cs="Times New Roman"/>
          <w:sz w:val="20"/>
          <w:szCs w:val="20"/>
        </w:rPr>
        <w:t xml:space="preserve"> </w:t>
      </w:r>
    </w:p>
    <w:p w:rsidR="00DD3AA1" w:rsidRPr="00C54682" w:rsidRDefault="0097086F" w:rsidP="00AA4BC7">
      <w:pPr>
        <w:pStyle w:val="1"/>
        <w:spacing w:before="0" w:line="240" w:lineRule="auto"/>
        <w:jc w:val="center"/>
        <w:rPr>
          <w:rFonts w:ascii="Times New Roman" w:eastAsia="Times New Roman" w:hAnsi="Times New Roman" w:cs="Times New Roman"/>
          <w:b w:val="0"/>
          <w:color w:val="000000" w:themeColor="text1"/>
          <w:sz w:val="20"/>
          <w:szCs w:val="20"/>
          <w:lang w:eastAsia="zh-CN"/>
        </w:rPr>
      </w:pPr>
      <w:r w:rsidRPr="00C54682">
        <w:rPr>
          <w:rFonts w:ascii="Times New Roman" w:eastAsia="Times New Roman" w:hAnsi="Times New Roman" w:cs="Times New Roman"/>
          <w:b w:val="0"/>
          <w:color w:val="000000" w:themeColor="text1"/>
          <w:sz w:val="20"/>
          <w:szCs w:val="20"/>
          <w:lang w:eastAsia="zh-CN"/>
        </w:rPr>
        <w:lastRenderedPageBreak/>
        <w:t xml:space="preserve">Занятие </w:t>
      </w:r>
      <w:r w:rsidR="00DD3AA1" w:rsidRPr="00C54682">
        <w:rPr>
          <w:rFonts w:ascii="Times New Roman" w:eastAsia="Times New Roman" w:hAnsi="Times New Roman" w:cs="Times New Roman"/>
          <w:b w:val="0"/>
          <w:color w:val="000000" w:themeColor="text1"/>
          <w:sz w:val="20"/>
          <w:szCs w:val="20"/>
          <w:lang w:eastAsia="zh-CN"/>
        </w:rPr>
        <w:t>№</w:t>
      </w:r>
      <w:bookmarkEnd w:id="11"/>
      <w:r w:rsidRPr="00C54682">
        <w:rPr>
          <w:rFonts w:ascii="Times New Roman" w:eastAsia="Times New Roman" w:hAnsi="Times New Roman" w:cs="Times New Roman"/>
          <w:b w:val="0"/>
          <w:color w:val="000000" w:themeColor="text1"/>
          <w:sz w:val="20"/>
          <w:szCs w:val="20"/>
          <w:lang w:eastAsia="zh-CN"/>
        </w:rPr>
        <w:t>36</w:t>
      </w:r>
      <w:r w:rsidR="00C54682" w:rsidRPr="00C54682">
        <w:rPr>
          <w:rFonts w:ascii="Times New Roman" w:eastAsia="Times New Roman" w:hAnsi="Times New Roman" w:cs="Times New Roman"/>
          <w:b w:val="0"/>
          <w:color w:val="000000" w:themeColor="text1"/>
          <w:sz w:val="20"/>
          <w:szCs w:val="20"/>
          <w:lang w:eastAsia="zh-CN"/>
        </w:rPr>
        <w:t>:</w:t>
      </w:r>
    </w:p>
    <w:p w:rsidR="00DD3AA1" w:rsidRPr="00DB42E1" w:rsidRDefault="00DD3AA1"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DD3AA1" w:rsidRPr="00AA4BC7" w:rsidRDefault="00DD3AA1" w:rsidP="00AA4BC7">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B42E1">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sidR="00DB42E1">
        <w:rPr>
          <w:rFonts w:ascii="Times New Roman" w:hAnsi="Times New Roman" w:cs="Times New Roman"/>
          <w:b/>
          <w:sz w:val="20"/>
          <w:szCs w:val="20"/>
        </w:rPr>
        <w:t>Технология производства валов</w:t>
      </w:r>
      <w:r w:rsidRPr="00AA4BC7">
        <w:rPr>
          <w:rFonts w:ascii="Times New Roman" w:hAnsi="Times New Roman" w:cs="Times New Roman"/>
          <w:b/>
          <w:sz w:val="20"/>
          <w:szCs w:val="20"/>
        </w:rPr>
        <w:t>»</w:t>
      </w:r>
    </w:p>
    <w:p w:rsidR="000F637B" w:rsidRPr="00AA4BC7" w:rsidRDefault="00E07584" w:rsidP="00CA0D72">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F11194" w:rsidRPr="00AA4BC7">
        <w:rPr>
          <w:rFonts w:ascii="Times New Roman" w:eastAsia="Times New Roman" w:hAnsi="Times New Roman" w:cs="Times New Roman"/>
          <w:sz w:val="20"/>
          <w:szCs w:val="20"/>
          <w:u w:val="single"/>
          <w:lang w:eastAsia="zh-CN"/>
        </w:rPr>
        <w:t>:</w:t>
      </w:r>
      <w:r w:rsidR="00CA0D72">
        <w:rPr>
          <w:rFonts w:ascii="Times New Roman" w:eastAsia="Times New Roman" w:hAnsi="Times New Roman" w:cs="Times New Roman"/>
          <w:sz w:val="20"/>
          <w:szCs w:val="20"/>
          <w:lang w:eastAsia="zh-CN"/>
        </w:rPr>
        <w:t xml:space="preserve"> </w:t>
      </w:r>
      <w:r w:rsidR="000F637B" w:rsidRPr="00AA4BC7">
        <w:rPr>
          <w:rFonts w:ascii="Times New Roman" w:eastAsia="Times New Roman" w:hAnsi="Times New Roman" w:cs="Times New Roman"/>
          <w:sz w:val="20"/>
          <w:szCs w:val="20"/>
          <w:lang w:eastAsia="zh-CN"/>
        </w:rPr>
        <w:t>Развитие   навыка   в   определении   последовательности   работ</w:t>
      </w:r>
      <w:r w:rsidR="00F11194" w:rsidRPr="00AA4BC7">
        <w:rPr>
          <w:rFonts w:ascii="Times New Roman" w:eastAsia="Times New Roman" w:hAnsi="Times New Roman" w:cs="Times New Roman"/>
          <w:sz w:val="20"/>
          <w:szCs w:val="20"/>
          <w:lang w:eastAsia="zh-CN"/>
        </w:rPr>
        <w:t xml:space="preserve"> п</w:t>
      </w:r>
      <w:r w:rsidR="000F637B" w:rsidRPr="00AA4BC7">
        <w:rPr>
          <w:rFonts w:ascii="Times New Roman" w:eastAsia="Times New Roman" w:hAnsi="Times New Roman" w:cs="Times New Roman"/>
          <w:sz w:val="20"/>
          <w:szCs w:val="20"/>
          <w:lang w:eastAsia="zh-CN"/>
        </w:rPr>
        <w:t>ри разработ</w:t>
      </w:r>
      <w:r w:rsidR="00CA0D72">
        <w:rPr>
          <w:rFonts w:ascii="Times New Roman" w:eastAsia="Times New Roman" w:hAnsi="Times New Roman" w:cs="Times New Roman"/>
          <w:sz w:val="20"/>
          <w:szCs w:val="20"/>
          <w:lang w:eastAsia="zh-CN"/>
        </w:rPr>
        <w:t>ке маршрута изготовления детали вал.</w:t>
      </w:r>
    </w:p>
    <w:p w:rsidR="00CA0D72" w:rsidRPr="00CA0D72" w:rsidRDefault="00CA0D72" w:rsidP="00CA0D72">
      <w:pPr>
        <w:shd w:val="clear" w:color="auto" w:fill="FFFFFF"/>
        <w:spacing w:after="0" w:line="240" w:lineRule="auto"/>
        <w:ind w:firstLine="709"/>
        <w:jc w:val="both"/>
        <w:rPr>
          <w:rFonts w:ascii="Times New Roman" w:eastAsia="Times New Roman" w:hAnsi="Times New Roman" w:cs="Times New Roman"/>
          <w:sz w:val="20"/>
          <w:szCs w:val="20"/>
          <w:highlight w:val="yellow"/>
          <w:lang w:eastAsia="zh-CN"/>
        </w:rPr>
      </w:pP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Разработать маршрут обработки детали - вал с определением содержания</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операций</w:t>
      </w:r>
      <w:r>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 </w:t>
      </w:r>
    </w:p>
    <w:p w:rsidR="000F637B" w:rsidRPr="00AA4BC7" w:rsidRDefault="00CA0D72" w:rsidP="00CA0D72">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F11194" w:rsidRPr="00AA4BC7">
        <w:rPr>
          <w:rFonts w:ascii="Times New Roman" w:eastAsia="Times New Roman" w:hAnsi="Times New Roman" w:cs="Times New Roman"/>
          <w:sz w:val="20"/>
          <w:szCs w:val="20"/>
          <w:u w:val="single"/>
          <w:lang w:eastAsia="zh-CN"/>
        </w:rPr>
        <w:t>Необходимые материалы: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w:t>
      </w:r>
      <w:r w:rsidR="00DB42E1">
        <w:rPr>
          <w:rFonts w:ascii="Times New Roman" w:eastAsia="Times New Roman" w:hAnsi="Times New Roman" w:cs="Times New Roman"/>
          <w:sz w:val="20"/>
          <w:szCs w:val="20"/>
          <w:lang w:eastAsia="zh-CN"/>
        </w:rPr>
        <w:t xml:space="preserve"> Справочная и техническая документация</w:t>
      </w:r>
    </w:p>
    <w:p w:rsidR="000F637B" w:rsidRPr="00AA4BC7" w:rsidRDefault="00CA0D72" w:rsidP="00CA0D72">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2</w:t>
      </w:r>
      <w:r w:rsidR="000F637B" w:rsidRPr="00AA4BC7">
        <w:rPr>
          <w:rFonts w:ascii="Times New Roman" w:eastAsia="Times New Roman" w:hAnsi="Times New Roman" w:cs="Times New Roman"/>
          <w:sz w:val="20"/>
          <w:szCs w:val="20"/>
          <w:lang w:eastAsia="zh-CN"/>
        </w:rPr>
        <w:t>. Чертеж детали</w:t>
      </w:r>
    </w:p>
    <w:p w:rsidR="000F637B" w:rsidRPr="00AA4BC7" w:rsidRDefault="00CA0D72"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0F637B" w:rsidRPr="00AA4BC7" w:rsidRDefault="00F11194" w:rsidP="00AA4BC7">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Сущность проектирования технологического маршрута обработки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Технологический процесс является основной законченной частью производственного процесса, связанной с изменением объекта производства, состоящей из операций.</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Проектирование маршрута технологического процесса заключается в определении количества, видов и последовательности выполнения операций, определения содержания их, назначении для операций станков, приспособлений и заполнения бланка М.К.</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принципы проектирования технологического процесса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принципы проектирования направлены на обеспечение требуемой точности при наименьших затратах с учетом особенности конструкции детали и условий производства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 первоначальном этапе необходимо обрабатывать поверхности, которые будут использоваться как чистовые технологические базы (их точность определяется точностью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-от созданных баз последовательно (по мере необходимости) выполняются операции черновой и чистовой обработки.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 целью достижения требований точности целесообразно операции окончательной обработки не совмещать с черновыми.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Из этих же соображений важно выполнять принципы постоянства и совмещения баз; черновые базы использовать однократно (наиболее точные поверхности в заготовке); чистовыми базами должны быть поверхности, являющиеся основными у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 выборе станков, приспособлений, необходимо учитывать тип производства, особенности конструкции, габаритные размеры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Кроме операций механической обработки в маршруте имеют место контрольные, термические, покрытие и т. д. (что определяет чертеж детали и обеспечение заданных требований).</w:t>
      </w:r>
    </w:p>
    <w:p w:rsidR="000F637B" w:rsidRPr="00AA4BC7" w:rsidRDefault="000F637B"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Определение исходных данных</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Наименование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Габаритные размеры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Материал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Вес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Тип производства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Эскиз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Определить вид заготовки для данной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Разработать маршрут обработки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операции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станки для операций</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приспособления</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содержание операций</w:t>
      </w:r>
    </w:p>
    <w:p w:rsidR="000F637B" w:rsidRPr="00AA4BC7" w:rsidRDefault="00DB42E1" w:rsidP="00AA4BC7">
      <w:pPr>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Вывод по результатам занятия.</w:t>
      </w:r>
    </w:p>
    <w:p w:rsidR="00F468CC" w:rsidRDefault="00F468CC" w:rsidP="00AA4BC7">
      <w:pPr>
        <w:spacing w:line="240" w:lineRule="auto"/>
        <w:jc w:val="center"/>
        <w:rPr>
          <w:rFonts w:ascii="Times New Roman" w:hAnsi="Times New Roman" w:cs="Times New Roman"/>
          <w:sz w:val="20"/>
          <w:szCs w:val="20"/>
        </w:rPr>
      </w:pPr>
      <w:bookmarkStart w:id="14" w:name="bookmark113"/>
      <w:bookmarkStart w:id="15" w:name="_Toc378542672"/>
      <w:bookmarkStart w:id="16" w:name="_Toc378542671"/>
    </w:p>
    <w:p w:rsidR="00F468CC" w:rsidRDefault="00F468C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CA0D72" w:rsidRDefault="00CA0D72" w:rsidP="00AA4BC7">
      <w:pPr>
        <w:spacing w:line="240" w:lineRule="auto"/>
        <w:jc w:val="center"/>
        <w:rPr>
          <w:rFonts w:ascii="Times New Roman" w:hAnsi="Times New Roman" w:cs="Times New Roman"/>
          <w:sz w:val="20"/>
          <w:szCs w:val="20"/>
        </w:rPr>
      </w:pPr>
    </w:p>
    <w:p w:rsidR="00CA0D72" w:rsidRDefault="00CA0D72" w:rsidP="0066515C">
      <w:pPr>
        <w:pStyle w:val="1"/>
        <w:spacing w:before="0" w:line="240" w:lineRule="auto"/>
        <w:jc w:val="center"/>
        <w:rPr>
          <w:rFonts w:ascii="Times New Roman" w:eastAsia="Times New Roman" w:hAnsi="Times New Roman" w:cs="Times New Roman"/>
          <w:color w:val="auto"/>
          <w:sz w:val="20"/>
          <w:szCs w:val="20"/>
          <w:lang w:eastAsia="zh-CN"/>
        </w:rPr>
      </w:pPr>
    </w:p>
    <w:p w:rsidR="00CA0D72" w:rsidRDefault="00CA0D72" w:rsidP="0066515C">
      <w:pPr>
        <w:pStyle w:val="1"/>
        <w:spacing w:before="0" w:line="240" w:lineRule="auto"/>
        <w:jc w:val="center"/>
        <w:rPr>
          <w:rFonts w:ascii="Times New Roman" w:eastAsia="Times New Roman" w:hAnsi="Times New Roman" w:cs="Times New Roman"/>
          <w:color w:val="auto"/>
          <w:sz w:val="20"/>
          <w:szCs w:val="20"/>
          <w:lang w:eastAsia="zh-CN"/>
        </w:rPr>
      </w:pPr>
    </w:p>
    <w:p w:rsidR="00BF766F" w:rsidRPr="00BF766F" w:rsidRDefault="00BF766F" w:rsidP="00BF766F">
      <w:pPr>
        <w:rPr>
          <w:lang w:eastAsia="zh-CN"/>
        </w:rPr>
      </w:pPr>
    </w:p>
    <w:p w:rsidR="0066515C" w:rsidRPr="00C54682" w:rsidRDefault="0066515C" w:rsidP="0066515C">
      <w:pPr>
        <w:pStyle w:val="1"/>
        <w:spacing w:before="0" w:line="240" w:lineRule="auto"/>
        <w:jc w:val="center"/>
        <w:rPr>
          <w:rFonts w:ascii="Times New Roman" w:eastAsia="Times New Roman" w:hAnsi="Times New Roman" w:cs="Times New Roman"/>
          <w:b w:val="0"/>
          <w:color w:val="auto"/>
          <w:sz w:val="20"/>
          <w:szCs w:val="20"/>
          <w:lang w:eastAsia="zh-CN"/>
        </w:rPr>
      </w:pPr>
      <w:r w:rsidRPr="00C54682">
        <w:rPr>
          <w:rFonts w:ascii="Times New Roman" w:eastAsia="Times New Roman" w:hAnsi="Times New Roman" w:cs="Times New Roman"/>
          <w:b w:val="0"/>
          <w:color w:val="auto"/>
          <w:sz w:val="20"/>
          <w:szCs w:val="20"/>
          <w:lang w:eastAsia="zh-CN"/>
        </w:rPr>
        <w:lastRenderedPageBreak/>
        <w:t>Занятие № 37</w:t>
      </w:r>
      <w:r w:rsidR="00C54682" w:rsidRPr="00C54682">
        <w:rPr>
          <w:rFonts w:ascii="Times New Roman" w:eastAsia="Times New Roman" w:hAnsi="Times New Roman" w:cs="Times New Roman"/>
          <w:b w:val="0"/>
          <w:color w:val="auto"/>
          <w:sz w:val="20"/>
          <w:szCs w:val="20"/>
          <w:lang w:eastAsia="zh-CN"/>
        </w:rPr>
        <w:t>:</w:t>
      </w:r>
    </w:p>
    <w:p w:rsidR="0066515C" w:rsidRDefault="0066515C" w:rsidP="00AA4BC7">
      <w:pPr>
        <w:spacing w:line="240" w:lineRule="auto"/>
        <w:jc w:val="center"/>
        <w:rPr>
          <w:rFonts w:ascii="Times New Roman" w:hAnsi="Times New Roman" w:cs="Times New Roman"/>
          <w:sz w:val="20"/>
          <w:szCs w:val="20"/>
        </w:rPr>
      </w:pPr>
    </w:p>
    <w:p w:rsidR="0066515C" w:rsidRPr="00AA4BC7" w:rsidRDefault="0066515C" w:rsidP="0066515C">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B42E1">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hAnsi="Times New Roman" w:cs="Times New Roman"/>
          <w:b/>
          <w:sz w:val="20"/>
          <w:szCs w:val="20"/>
        </w:rPr>
        <w:t xml:space="preserve">Обработка дополнительных элементов деталей класса валы </w:t>
      </w:r>
      <w:r w:rsidRPr="00AA4BC7">
        <w:rPr>
          <w:rFonts w:ascii="Times New Roman" w:hAnsi="Times New Roman" w:cs="Times New Roman"/>
          <w:b/>
          <w:sz w:val="20"/>
          <w:szCs w:val="20"/>
        </w:rPr>
        <w:t>»</w:t>
      </w:r>
    </w:p>
    <w:p w:rsidR="0066515C" w:rsidRDefault="00E07584" w:rsidP="0066515C">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66515C" w:rsidRPr="00AA4BC7">
        <w:rPr>
          <w:rFonts w:ascii="Times New Roman" w:eastAsia="Times New Roman" w:hAnsi="Times New Roman" w:cs="Times New Roman"/>
          <w:sz w:val="20"/>
          <w:szCs w:val="20"/>
          <w:u w:val="single"/>
          <w:lang w:eastAsia="zh-CN"/>
        </w:rPr>
        <w:t>:</w:t>
      </w:r>
      <w:r w:rsidR="0066515C">
        <w:rPr>
          <w:rFonts w:ascii="Times New Roman" w:eastAsia="Times New Roman" w:hAnsi="Times New Roman" w:cs="Times New Roman"/>
          <w:sz w:val="20"/>
          <w:szCs w:val="20"/>
          <w:lang w:eastAsia="zh-CN"/>
        </w:rPr>
        <w:t xml:space="preserve"> </w:t>
      </w:r>
      <w:r w:rsidR="0066515C" w:rsidRPr="0066515C">
        <w:rPr>
          <w:rFonts w:ascii="Times New Roman" w:eastAsia="Times New Roman" w:hAnsi="Times New Roman" w:cs="Times New Roman"/>
          <w:sz w:val="20"/>
          <w:szCs w:val="20"/>
          <w:lang w:eastAsia="zh-CN"/>
        </w:rPr>
        <w:t>Развитие навыка в определении содержания выполняемых работ.</w:t>
      </w:r>
    </w:p>
    <w:p w:rsidR="0066515C" w:rsidRPr="00AA4BC7" w:rsidRDefault="0066515C" w:rsidP="0066515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u w:val="single"/>
          <w:lang w:eastAsia="zh-CN"/>
        </w:rPr>
        <w:t xml:space="preserve"> Изучить </w:t>
      </w:r>
      <w:r w:rsidR="005A4542">
        <w:rPr>
          <w:rFonts w:ascii="Times New Roman" w:eastAsia="Times New Roman" w:hAnsi="Times New Roman" w:cs="Times New Roman"/>
          <w:sz w:val="20"/>
          <w:szCs w:val="20"/>
          <w:u w:val="single"/>
          <w:lang w:eastAsia="zh-CN"/>
        </w:rPr>
        <w:t>дополнительные элементы валов их назначение и методы изготовления.</w:t>
      </w:r>
    </w:p>
    <w:p w:rsidR="0066515C" w:rsidRPr="00AA4BC7" w:rsidRDefault="0066515C" w:rsidP="0066515C">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Разработать маршрут обработки детали - вал с определением содержания</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операций</w:t>
      </w:r>
    </w:p>
    <w:p w:rsidR="0066515C" w:rsidRPr="00AA4BC7" w:rsidRDefault="0066515C" w:rsidP="0066515C">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66515C" w:rsidRPr="00AA4BC7" w:rsidRDefault="0066515C" w:rsidP="0066515C">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w:t>
      </w:r>
      <w:r>
        <w:rPr>
          <w:rFonts w:ascii="Times New Roman" w:eastAsia="Times New Roman" w:hAnsi="Times New Roman" w:cs="Times New Roman"/>
          <w:sz w:val="20"/>
          <w:szCs w:val="20"/>
          <w:lang w:eastAsia="zh-CN"/>
        </w:rPr>
        <w:t xml:space="preserve"> Справочная и техническая документация</w:t>
      </w:r>
    </w:p>
    <w:p w:rsidR="0066515C" w:rsidRPr="00AA4BC7" w:rsidRDefault="0066515C" w:rsidP="0066515C">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2</w:t>
      </w:r>
      <w:r w:rsidRPr="00AA4BC7">
        <w:rPr>
          <w:rFonts w:ascii="Times New Roman" w:eastAsia="Times New Roman" w:hAnsi="Times New Roman" w:cs="Times New Roman"/>
          <w:sz w:val="20"/>
          <w:szCs w:val="20"/>
          <w:lang w:eastAsia="zh-CN"/>
        </w:rPr>
        <w:t>. Чертеж детали</w:t>
      </w:r>
    </w:p>
    <w:p w:rsidR="0066515C" w:rsidRPr="00AA4BC7" w:rsidRDefault="0066515C" w:rsidP="0066515C">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66515C" w:rsidRPr="00AA4BC7" w:rsidRDefault="0066515C" w:rsidP="0066515C">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66515C" w:rsidRPr="00AA4BC7" w:rsidRDefault="0066515C" w:rsidP="0066515C">
      <w:pPr>
        <w:pStyle w:val="1"/>
        <w:spacing w:before="0" w:line="240" w:lineRule="auto"/>
        <w:jc w:val="center"/>
        <w:rPr>
          <w:b w:val="0"/>
          <w:iCs/>
          <w:color w:val="auto"/>
          <w:sz w:val="20"/>
          <w:szCs w:val="20"/>
        </w:rPr>
      </w:pPr>
      <w:r>
        <w:rPr>
          <w:rFonts w:ascii="Times New Roman" w:eastAsia="Times New Roman" w:hAnsi="Times New Roman" w:cs="Times New Roman"/>
          <w:color w:val="auto"/>
          <w:sz w:val="20"/>
          <w:szCs w:val="20"/>
          <w:lang w:eastAsia="zh-CN"/>
        </w:rPr>
        <w:t xml:space="preserve"> </w:t>
      </w:r>
    </w:p>
    <w:p w:rsidR="0066515C" w:rsidRPr="00AA4BC7" w:rsidRDefault="0066515C" w:rsidP="0066515C">
      <w:pPr>
        <w:pStyle w:val="Default"/>
        <w:widowControl w:val="0"/>
        <w:ind w:firstLine="709"/>
        <w:jc w:val="both"/>
        <w:rPr>
          <w:b/>
          <w:color w:val="auto"/>
          <w:sz w:val="20"/>
          <w:szCs w:val="20"/>
        </w:rPr>
      </w:pPr>
      <w:r w:rsidRPr="00AA4BC7">
        <w:rPr>
          <w:b/>
          <w:color w:val="auto"/>
          <w:sz w:val="20"/>
          <w:szCs w:val="20"/>
        </w:rPr>
        <w:t xml:space="preserve">а) Обработка шпоночных пазов. </w:t>
      </w:r>
      <w:r w:rsidRPr="00C54682">
        <w:rPr>
          <w:color w:val="auto"/>
          <w:sz w:val="20"/>
          <w:szCs w:val="20"/>
        </w:rPr>
        <w:t>Ф</w:t>
      </w:r>
      <w:r w:rsidRPr="00AA4BC7">
        <w:rPr>
          <w:color w:val="auto"/>
          <w:sz w:val="20"/>
          <w:szCs w:val="20"/>
        </w:rPr>
        <w:t>резерование шпоночных пазов производится на универсальных горизонтально-фрезерных стайках дисковыми фрезами, если разрешаются радиусные вход и выход паза вала. Врезные шпоночные пазы под призматическую шпонку со скругленными концами фрезеруются на шпоночно-фрезерных станках мод</w:t>
      </w:r>
      <w:r>
        <w:rPr>
          <w:color w:val="auto"/>
          <w:sz w:val="20"/>
          <w:szCs w:val="20"/>
        </w:rPr>
        <w:t>елей 692Д, 692А, ДФ-82 маятников</w:t>
      </w:r>
      <w:r w:rsidRPr="00AA4BC7">
        <w:rPr>
          <w:color w:val="auto"/>
          <w:sz w:val="20"/>
          <w:szCs w:val="20"/>
        </w:rPr>
        <w:t>ым способом концевой шпоночной фрезой. Они работают по полуавтоматическому циклу. При каждом ходе фреза заглубляется на 0,05—0,25 мм. В условиях мелкосерийного производства эти пазы фрезеруются на вертикально-фрезерных станках. В этом случае предварительно сверлится отверстие диаметром, равным ширине паза, для установки фрезы на заданную глубину. Фрезерование производится за один рабочий ход.</w:t>
      </w:r>
    </w:p>
    <w:p w:rsidR="0066515C" w:rsidRPr="00AA4BC7" w:rsidRDefault="0066515C" w:rsidP="0066515C">
      <w:pPr>
        <w:pStyle w:val="Default"/>
        <w:widowControl w:val="0"/>
        <w:ind w:firstLine="709"/>
        <w:jc w:val="both"/>
        <w:rPr>
          <w:color w:val="auto"/>
          <w:sz w:val="20"/>
          <w:szCs w:val="20"/>
        </w:rPr>
      </w:pPr>
      <w:r w:rsidRPr="00AA4BC7">
        <w:rPr>
          <w:color w:val="auto"/>
          <w:sz w:val="20"/>
          <w:szCs w:val="20"/>
        </w:rPr>
        <w:t>В сельскохозяйственном машиностроении широко применяются шлицевые соединения прямобочного и треугольного профиля. Шлицевые соединения прямобочного профиля могут центрироваться по наружному или внутреннему диаметру, а также по ширине шлицев. На валах после токарной обработки шлицевые зубья обычно образуются фрезерованием. Применяется также холодное накатывание (эвольвентный и треугольный профили). Технология изготовления зависит от способа центрирования и необходимости термической обработки. Шлицы валов с центрированием по внутреннему диаметру подвергаются следующей обработке. Сначала они фрезеруются с припуском на шлифование и канавки для выхода фасонного шлифовального крута. Затем, после термической обработки, производится чистовое шлифование боковых поверхностей и центрирующей поверхности внутреннего диаметра фасонным шлифовальным кругом.</w:t>
      </w:r>
    </w:p>
    <w:p w:rsidR="0066515C" w:rsidRPr="00AA4BC7" w:rsidRDefault="0066515C" w:rsidP="0066515C">
      <w:pPr>
        <w:pStyle w:val="Default"/>
        <w:widowControl w:val="0"/>
        <w:ind w:firstLine="709"/>
        <w:jc w:val="both"/>
        <w:rPr>
          <w:color w:val="auto"/>
          <w:sz w:val="20"/>
          <w:szCs w:val="20"/>
        </w:rPr>
      </w:pPr>
      <w:r w:rsidRPr="00AA4BC7">
        <w:rPr>
          <w:color w:val="auto"/>
          <w:sz w:val="20"/>
          <w:szCs w:val="20"/>
        </w:rPr>
        <w:t>Обработка валов с центрированием по наружному диаметру выполняется в такой последовательности. Шлицы фрезеруются с припуском под шлифование боковых поверхностей. После термической обработки производятся чистовое шлифование боковых поверхностей шлицев и чистовое наружное шлифование. Если шлицы не подвергаются термической обработке, то после чистового шлифования наружной поверхности производится только чистовое фрезерование шлицев. Шлицы обрабатываются па шлицефрезерных полуавтоматах моделей 5350, 5603, 5618А червячной фрезой за один или два рабочих хода в зависимости от глубины шлицев и требуемой точности. II мелкосерийном производстве применяется фрезерование шлицев на горизонтально-фрезерных станках шлицевыми дисковыми фрезами.</w:t>
      </w:r>
    </w:p>
    <w:p w:rsidR="0066515C" w:rsidRPr="00AA4BC7" w:rsidRDefault="0066515C" w:rsidP="0066515C">
      <w:pPr>
        <w:pStyle w:val="Default"/>
        <w:widowControl w:val="0"/>
        <w:ind w:firstLine="709"/>
        <w:jc w:val="both"/>
        <w:rPr>
          <w:b/>
          <w:color w:val="auto"/>
          <w:sz w:val="20"/>
          <w:szCs w:val="20"/>
        </w:rPr>
      </w:pPr>
      <w:r w:rsidRPr="00AA4BC7">
        <w:rPr>
          <w:b/>
          <w:color w:val="auto"/>
          <w:sz w:val="20"/>
          <w:szCs w:val="20"/>
        </w:rPr>
        <w:t xml:space="preserve">б) Обработка шлицев. </w:t>
      </w:r>
      <w:r w:rsidRPr="00AA4BC7">
        <w:rPr>
          <w:color w:val="auto"/>
          <w:sz w:val="20"/>
          <w:szCs w:val="20"/>
        </w:rPr>
        <w:t>Шлифование шлицев выполняется на шлицешлифовальных полуавтоматах моделей 3450, 3451. При центрировании по внутрен</w:t>
      </w:r>
      <w:r>
        <w:rPr>
          <w:color w:val="auto"/>
          <w:sz w:val="20"/>
          <w:szCs w:val="20"/>
        </w:rPr>
        <w:t>нему диаметру пользуются фасонны</w:t>
      </w:r>
      <w:r w:rsidRPr="00AA4BC7">
        <w:rPr>
          <w:color w:val="auto"/>
          <w:sz w:val="20"/>
          <w:szCs w:val="20"/>
        </w:rPr>
        <w:t>м шлифовальным кругом, обрабатывающим боковые п</w:t>
      </w:r>
      <w:r w:rsidR="00C54682">
        <w:rPr>
          <w:color w:val="auto"/>
          <w:sz w:val="20"/>
          <w:szCs w:val="20"/>
        </w:rPr>
        <w:t>оверхности двух соседних сторон,</w:t>
      </w:r>
      <w:r w:rsidRPr="00AA4BC7">
        <w:rPr>
          <w:color w:val="auto"/>
          <w:sz w:val="20"/>
          <w:szCs w:val="20"/>
        </w:rPr>
        <w:t xml:space="preserve"> цилиндрическую поверхность внутреннего диаметра между ними</w:t>
      </w:r>
      <w:r>
        <w:rPr>
          <w:color w:val="auto"/>
          <w:sz w:val="20"/>
          <w:szCs w:val="20"/>
        </w:rPr>
        <w:t xml:space="preserve"> </w:t>
      </w:r>
      <w:r w:rsidRPr="00AA4BC7">
        <w:rPr>
          <w:color w:val="auto"/>
          <w:sz w:val="20"/>
          <w:szCs w:val="20"/>
        </w:rPr>
        <w:t>или набором</w:t>
      </w:r>
      <w:r w:rsidRPr="00AA4BC7">
        <w:rPr>
          <w:iCs/>
          <w:color w:val="auto"/>
          <w:sz w:val="20"/>
          <w:szCs w:val="20"/>
        </w:rPr>
        <w:t>.</w:t>
      </w:r>
    </w:p>
    <w:p w:rsidR="0066515C" w:rsidRPr="00AA4BC7" w:rsidRDefault="0066515C" w:rsidP="0066515C">
      <w:pPr>
        <w:pStyle w:val="Default"/>
        <w:widowControl w:val="0"/>
        <w:ind w:firstLine="709"/>
        <w:jc w:val="both"/>
        <w:rPr>
          <w:color w:val="auto"/>
          <w:sz w:val="20"/>
          <w:szCs w:val="20"/>
        </w:rPr>
      </w:pPr>
      <w:r w:rsidRPr="00AA4BC7">
        <w:rPr>
          <w:color w:val="auto"/>
          <w:sz w:val="20"/>
          <w:szCs w:val="20"/>
        </w:rPr>
        <w:t>Шлифование боковых поверхностей при остальных методах центрирования может производиться двумя шлифовальными кругами по схеме. Наружная поверхность шлицев шлифуется на круглошлифовальных станках. На валах могут встречаться такие конструктивные элементы, как лыски, квадраты. Лыски и квадраты обрабатываются на горизонтальных фрезерных станках в центрах с использованием делительных головок (одношпиндельных и многошпиндельных).</w:t>
      </w:r>
    </w:p>
    <w:p w:rsidR="0066515C" w:rsidRPr="00AA4BC7" w:rsidRDefault="0066515C" w:rsidP="0066515C">
      <w:pPr>
        <w:pStyle w:val="Default"/>
        <w:widowControl w:val="0"/>
        <w:ind w:firstLine="709"/>
        <w:jc w:val="both"/>
        <w:rPr>
          <w:color w:val="auto"/>
          <w:sz w:val="20"/>
          <w:szCs w:val="20"/>
        </w:rPr>
      </w:pPr>
      <w:r w:rsidRPr="00AA4BC7">
        <w:rPr>
          <w:b/>
          <w:color w:val="auto"/>
          <w:sz w:val="20"/>
          <w:szCs w:val="20"/>
        </w:rPr>
        <w:t>в)</w:t>
      </w:r>
      <w:r>
        <w:rPr>
          <w:b/>
          <w:color w:val="auto"/>
          <w:sz w:val="20"/>
          <w:szCs w:val="20"/>
        </w:rPr>
        <w:t xml:space="preserve"> </w:t>
      </w:r>
      <w:r w:rsidRPr="00AA4BC7">
        <w:rPr>
          <w:b/>
          <w:color w:val="auto"/>
          <w:sz w:val="20"/>
          <w:szCs w:val="20"/>
        </w:rPr>
        <w:t>Обработка резьбовых поверхностей</w:t>
      </w:r>
      <w:r w:rsidRPr="00AA4BC7">
        <w:rPr>
          <w:color w:val="auto"/>
          <w:sz w:val="20"/>
          <w:szCs w:val="20"/>
        </w:rPr>
        <w:t>. На валах различают отверстия двух основных типов: глубокие смазочные (осевые и наклонные) и короткие (радиальные) для крепежных деталей (штифтов, шплинтов и т. п.). Глубокие отверстия сверлятся на специальных горизонтальных сверлильных станках, а радиальные — на вертикально-сверлильных.</w:t>
      </w:r>
    </w:p>
    <w:p w:rsidR="00CA0D72" w:rsidRDefault="00CA0D72" w:rsidP="0066515C">
      <w:pPr>
        <w:spacing w:line="240" w:lineRule="auto"/>
        <w:rPr>
          <w:rFonts w:ascii="Times New Roman" w:hAnsi="Times New Roman" w:cs="Times New Roman"/>
          <w:sz w:val="20"/>
          <w:szCs w:val="20"/>
          <w:lang w:eastAsia="zh-CN"/>
        </w:rPr>
      </w:pPr>
    </w:p>
    <w:p w:rsidR="0066515C" w:rsidRPr="00AA4BC7" w:rsidRDefault="005A4542" w:rsidP="0066515C">
      <w:pPr>
        <w:spacing w:line="240" w:lineRule="auto"/>
        <w:rPr>
          <w:rFonts w:ascii="Times New Roman" w:hAnsi="Times New Roman" w:cs="Times New Roman"/>
          <w:sz w:val="20"/>
          <w:szCs w:val="20"/>
          <w:lang w:eastAsia="zh-CN"/>
        </w:rPr>
      </w:pPr>
      <w:r>
        <w:rPr>
          <w:rFonts w:ascii="Times New Roman" w:hAnsi="Times New Roman" w:cs="Times New Roman"/>
          <w:sz w:val="20"/>
          <w:szCs w:val="20"/>
          <w:lang w:eastAsia="zh-CN"/>
        </w:rPr>
        <w:t>Заключение по теме занятия.</w:t>
      </w:r>
    </w:p>
    <w:p w:rsidR="0066515C" w:rsidRDefault="0066515C" w:rsidP="0066515C">
      <w:pPr>
        <w:pStyle w:val="1"/>
        <w:spacing w:before="0" w:line="240" w:lineRule="auto"/>
        <w:jc w:val="center"/>
        <w:rPr>
          <w:rFonts w:ascii="Times New Roman" w:eastAsia="Times New Roman" w:hAnsi="Times New Roman" w:cs="Times New Roman"/>
          <w:color w:val="auto"/>
          <w:sz w:val="20"/>
          <w:szCs w:val="20"/>
          <w:lang w:eastAsia="zh-CN"/>
        </w:rPr>
      </w:pPr>
    </w:p>
    <w:p w:rsidR="0066515C" w:rsidRDefault="0066515C" w:rsidP="0066515C">
      <w:pPr>
        <w:rPr>
          <w:lang w:eastAsia="zh-CN"/>
        </w:rPr>
      </w:pPr>
    </w:p>
    <w:p w:rsidR="0066515C" w:rsidRDefault="0066515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66515C" w:rsidRDefault="0066515C" w:rsidP="00AA4BC7">
      <w:pPr>
        <w:spacing w:line="240" w:lineRule="auto"/>
        <w:jc w:val="center"/>
        <w:rPr>
          <w:rFonts w:ascii="Times New Roman" w:hAnsi="Times New Roman" w:cs="Times New Roman"/>
          <w:sz w:val="20"/>
          <w:szCs w:val="20"/>
        </w:rPr>
      </w:pPr>
    </w:p>
    <w:p w:rsidR="005A4542" w:rsidRDefault="005A4542" w:rsidP="00AA4BC7">
      <w:pPr>
        <w:spacing w:line="240" w:lineRule="auto"/>
        <w:jc w:val="center"/>
        <w:rPr>
          <w:rFonts w:ascii="Times New Roman" w:hAnsi="Times New Roman" w:cs="Times New Roman"/>
          <w:sz w:val="20"/>
          <w:szCs w:val="20"/>
        </w:rPr>
      </w:pPr>
    </w:p>
    <w:bookmarkEnd w:id="14"/>
    <w:p w:rsidR="00013AEF" w:rsidRPr="00AA4BC7" w:rsidRDefault="00013AEF" w:rsidP="00AA4BC7">
      <w:pPr>
        <w:spacing w:line="240" w:lineRule="auto"/>
        <w:rPr>
          <w:rFonts w:ascii="Times New Roman" w:hAnsi="Times New Roman" w:cs="Times New Roman"/>
          <w:sz w:val="20"/>
          <w:szCs w:val="20"/>
        </w:rPr>
        <w:sectPr w:rsidR="00013AEF" w:rsidRPr="00AA4BC7" w:rsidSect="00AA4BC7">
          <w:headerReference w:type="default" r:id="rId101"/>
          <w:footerReference w:type="even" r:id="rId102"/>
          <w:footerReference w:type="default" r:id="rId103"/>
          <w:footerReference w:type="first" r:id="rId104"/>
          <w:pgSz w:w="11909" w:h="16838"/>
          <w:pgMar w:top="851" w:right="1147" w:bottom="567" w:left="1134" w:header="0" w:footer="3" w:gutter="0"/>
          <w:cols w:space="720"/>
          <w:noEndnote/>
          <w:titlePg/>
          <w:docGrid w:linePitch="360"/>
        </w:sectPr>
      </w:pPr>
    </w:p>
    <w:p w:rsidR="00E114CC" w:rsidRPr="00C54682" w:rsidRDefault="00DB42E1"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C54682">
        <w:rPr>
          <w:rFonts w:ascii="Times New Roman" w:eastAsia="Times New Roman" w:hAnsi="Times New Roman" w:cs="Times New Roman"/>
          <w:b w:val="0"/>
          <w:color w:val="auto"/>
          <w:sz w:val="20"/>
          <w:szCs w:val="20"/>
          <w:lang w:eastAsia="zh-CN"/>
        </w:rPr>
        <w:lastRenderedPageBreak/>
        <w:t>Занятие №38</w:t>
      </w:r>
      <w:r w:rsidR="00C54682" w:rsidRPr="00C54682">
        <w:rPr>
          <w:rFonts w:ascii="Times New Roman" w:eastAsia="Times New Roman" w:hAnsi="Times New Roman" w:cs="Times New Roman"/>
          <w:b w:val="0"/>
          <w:color w:val="auto"/>
          <w:sz w:val="20"/>
          <w:szCs w:val="20"/>
          <w:lang w:eastAsia="zh-CN"/>
        </w:rPr>
        <w:t>:</w:t>
      </w:r>
    </w:p>
    <w:p w:rsidR="00DB42E1" w:rsidRPr="00DB42E1" w:rsidRDefault="00DB42E1" w:rsidP="00DB42E1">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DB42E1" w:rsidRPr="00AA4BC7" w:rsidRDefault="00DB42E1" w:rsidP="00DB42E1">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B42E1">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hAnsi="Times New Roman" w:cs="Times New Roman"/>
          <w:b/>
          <w:sz w:val="20"/>
          <w:szCs w:val="20"/>
        </w:rPr>
        <w:t>Технология производства втулок</w:t>
      </w:r>
      <w:r w:rsidRPr="00AA4BC7">
        <w:rPr>
          <w:rFonts w:ascii="Times New Roman" w:hAnsi="Times New Roman" w:cs="Times New Roman"/>
          <w:b/>
          <w:sz w:val="20"/>
          <w:szCs w:val="20"/>
        </w:rPr>
        <w:t>»</w:t>
      </w:r>
    </w:p>
    <w:p w:rsidR="00DB42E1" w:rsidRPr="00AA4BC7" w:rsidRDefault="00E07584"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DB42E1" w:rsidRPr="00AA4BC7">
        <w:rPr>
          <w:rFonts w:ascii="Times New Roman" w:eastAsia="Times New Roman" w:hAnsi="Times New Roman" w:cs="Times New Roman"/>
          <w:sz w:val="20"/>
          <w:szCs w:val="20"/>
          <w:u w:val="single"/>
          <w:lang w:eastAsia="zh-CN"/>
        </w:rPr>
        <w:t>:</w:t>
      </w:r>
      <w:r w:rsidR="00DB42E1" w:rsidRPr="00AA4BC7">
        <w:rPr>
          <w:rFonts w:ascii="Times New Roman" w:eastAsia="Times New Roman" w:hAnsi="Times New Roman" w:cs="Times New Roman"/>
          <w:sz w:val="20"/>
          <w:szCs w:val="20"/>
          <w:lang w:eastAsia="zh-CN"/>
        </w:rPr>
        <w:t xml:space="preserve"> Развитие   навыка   в   определении   последовательности   работ при разработке </w:t>
      </w:r>
      <w:r w:rsidR="00DB42E1">
        <w:rPr>
          <w:rFonts w:ascii="Times New Roman" w:eastAsia="Times New Roman" w:hAnsi="Times New Roman" w:cs="Times New Roman"/>
          <w:sz w:val="20"/>
          <w:szCs w:val="20"/>
          <w:lang w:eastAsia="zh-CN"/>
        </w:rPr>
        <w:t>маршрута производства втулок.</w:t>
      </w:r>
    </w:p>
    <w:p w:rsidR="00DB42E1" w:rsidRPr="00AA4BC7" w:rsidRDefault="00E07584"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DB42E1" w:rsidRPr="00AA4BC7" w:rsidRDefault="00DB42E1"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Необходимые материалы:</w:t>
      </w:r>
    </w:p>
    <w:p w:rsidR="00DB42E1" w:rsidRPr="00AA4BC7" w:rsidRDefault="00DB42E1"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w:t>
      </w:r>
      <w:r>
        <w:rPr>
          <w:rFonts w:ascii="Times New Roman" w:eastAsia="Times New Roman" w:hAnsi="Times New Roman" w:cs="Times New Roman"/>
          <w:sz w:val="20"/>
          <w:szCs w:val="20"/>
          <w:lang w:eastAsia="zh-CN"/>
        </w:rPr>
        <w:t xml:space="preserve"> Справочная и техническая документация</w:t>
      </w:r>
    </w:p>
    <w:p w:rsidR="00DB42E1" w:rsidRPr="00AA4BC7" w:rsidRDefault="00DB42E1"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Инструкция по заполнению технологической документации</w:t>
      </w:r>
    </w:p>
    <w:p w:rsidR="00DB42E1" w:rsidRPr="00AA4BC7" w:rsidRDefault="00DB42E1"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Чертеж детали</w:t>
      </w:r>
    </w:p>
    <w:p w:rsidR="00DB42E1" w:rsidRPr="00AA4BC7" w:rsidRDefault="00DB42E1"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p>
    <w:p w:rsidR="00DB42E1" w:rsidRPr="00AA4BC7" w:rsidRDefault="00DB42E1" w:rsidP="00DB42E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Разработат</w:t>
      </w:r>
      <w:r>
        <w:rPr>
          <w:rFonts w:ascii="Times New Roman" w:eastAsia="Times New Roman" w:hAnsi="Times New Roman" w:cs="Times New Roman"/>
          <w:sz w:val="20"/>
          <w:szCs w:val="20"/>
          <w:lang w:eastAsia="zh-CN"/>
        </w:rPr>
        <w:t>ь маршрут обработки детали - втулка</w:t>
      </w:r>
      <w:r w:rsidRPr="00AA4BC7">
        <w:rPr>
          <w:rFonts w:ascii="Times New Roman" w:eastAsia="Times New Roman" w:hAnsi="Times New Roman" w:cs="Times New Roman"/>
          <w:sz w:val="20"/>
          <w:szCs w:val="20"/>
          <w:lang w:eastAsia="zh-CN"/>
        </w:rPr>
        <w:t xml:space="preserve"> с определением содержания</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операций</w:t>
      </w:r>
      <w:r>
        <w:rPr>
          <w:rFonts w:ascii="Times New Roman" w:eastAsia="Times New Roman" w:hAnsi="Times New Roman" w:cs="Times New Roman"/>
          <w:sz w:val="20"/>
          <w:szCs w:val="20"/>
          <w:lang w:eastAsia="zh-CN"/>
        </w:rPr>
        <w:t>.</w:t>
      </w:r>
      <w:r w:rsidRPr="00AA4BC7">
        <w:rPr>
          <w:rFonts w:ascii="Times New Roman" w:eastAsia="Times New Roman" w:hAnsi="Times New Roman" w:cs="Times New Roman"/>
          <w:sz w:val="20"/>
          <w:szCs w:val="20"/>
          <w:lang w:eastAsia="zh-CN"/>
        </w:rPr>
        <w:t xml:space="preserve"> </w:t>
      </w:r>
      <w:r>
        <w:rPr>
          <w:rFonts w:ascii="Times New Roman" w:eastAsia="Times New Roman" w:hAnsi="Times New Roman" w:cs="Times New Roman"/>
          <w:sz w:val="20"/>
          <w:szCs w:val="20"/>
          <w:lang w:eastAsia="zh-CN"/>
        </w:rPr>
        <w:t xml:space="preserve"> </w:t>
      </w:r>
    </w:p>
    <w:p w:rsidR="00DB42E1" w:rsidRDefault="00DB42E1" w:rsidP="00DB42E1">
      <w:pPr>
        <w:pStyle w:val="1"/>
        <w:spacing w:before="0" w:line="240" w:lineRule="auto"/>
        <w:jc w:val="center"/>
        <w:rPr>
          <w:rFonts w:ascii="Times New Roman" w:eastAsia="Times New Roman" w:hAnsi="Times New Roman" w:cs="Times New Roman"/>
          <w:b w:val="0"/>
          <w:color w:val="000000"/>
          <w:sz w:val="20"/>
          <w:szCs w:val="20"/>
        </w:rPr>
      </w:pPr>
      <w:r>
        <w:rPr>
          <w:rFonts w:ascii="Times New Roman" w:eastAsia="Times New Roman" w:hAnsi="Times New Roman" w:cs="Times New Roman"/>
          <w:color w:val="000000"/>
          <w:sz w:val="20"/>
          <w:szCs w:val="20"/>
        </w:rPr>
        <w:t xml:space="preserve"> </w:t>
      </w:r>
      <w:r w:rsidRPr="00DB42E1">
        <w:rPr>
          <w:rFonts w:ascii="Times New Roman" w:eastAsia="Times New Roman" w:hAnsi="Times New Roman" w:cs="Times New Roman"/>
          <w:b w:val="0"/>
          <w:color w:val="000000"/>
          <w:sz w:val="20"/>
          <w:szCs w:val="20"/>
        </w:rPr>
        <w:t xml:space="preserve">Методические </w:t>
      </w:r>
      <w:r>
        <w:rPr>
          <w:rFonts w:ascii="Times New Roman" w:eastAsia="Times New Roman" w:hAnsi="Times New Roman" w:cs="Times New Roman"/>
          <w:b w:val="0"/>
          <w:color w:val="000000"/>
          <w:sz w:val="20"/>
          <w:szCs w:val="20"/>
        </w:rPr>
        <w:t>рекомендации</w:t>
      </w:r>
    </w:p>
    <w:p w:rsidR="00E114CC" w:rsidRPr="00DB42E1" w:rsidRDefault="00E114CC" w:rsidP="00DB42E1">
      <w:pPr>
        <w:pStyle w:val="1"/>
        <w:spacing w:before="0" w:line="240" w:lineRule="auto"/>
        <w:jc w:val="center"/>
        <w:rPr>
          <w:rFonts w:ascii="Times New Roman" w:eastAsia="Times New Roman" w:hAnsi="Times New Roman" w:cs="Times New Roman"/>
          <w:b w:val="0"/>
          <w:color w:val="000000"/>
          <w:sz w:val="20"/>
          <w:szCs w:val="20"/>
        </w:rPr>
      </w:pPr>
      <w:r w:rsidRPr="00DB42E1">
        <w:rPr>
          <w:b w:val="0"/>
          <w:color w:val="000000"/>
          <w:sz w:val="20"/>
          <w:szCs w:val="20"/>
        </w:rPr>
        <w:t>Детали класса «втулки» характеризуются тем, что в основном они образованы наружной и внутренней поверхностями вращения около одной оси, при сравнительно небольшой длине и толщине тела втулки. Отношение длины к диаметру обычно составляет 0,8—1,5, а отношение наружного диаметра к внутреннему 1,1—1,3.</w:t>
      </w:r>
    </w:p>
    <w:p w:rsidR="00E114CC" w:rsidRPr="00AA4BC7" w:rsidRDefault="00E114CC" w:rsidP="00AA4BC7">
      <w:pPr>
        <w:pStyle w:val="a3"/>
        <w:spacing w:after="0"/>
        <w:rPr>
          <w:color w:val="000000"/>
          <w:sz w:val="20"/>
          <w:szCs w:val="20"/>
        </w:rPr>
      </w:pPr>
      <w:r w:rsidRPr="00AA4BC7">
        <w:rPr>
          <w:color w:val="000000"/>
          <w:sz w:val="20"/>
          <w:szCs w:val="20"/>
        </w:rPr>
        <w:t>В зависимости от назначения и конструкции втулки применяют це</w:t>
      </w:r>
      <w:r w:rsidR="00F468CC">
        <w:rPr>
          <w:color w:val="000000"/>
          <w:sz w:val="20"/>
          <w:szCs w:val="20"/>
        </w:rPr>
        <w:t xml:space="preserve">льные, разъемные и двухслойные, </w:t>
      </w:r>
      <w:r w:rsidRPr="00AA4BC7">
        <w:rPr>
          <w:color w:val="000000"/>
          <w:sz w:val="20"/>
          <w:szCs w:val="20"/>
        </w:rPr>
        <w:t>например с заливкой баббитом. Поверхности втулок могут быть цилиндрические гладкие, с выступа</w:t>
      </w:r>
      <w:r w:rsidRPr="00AA4BC7">
        <w:rPr>
          <w:color w:val="000000"/>
          <w:sz w:val="20"/>
          <w:szCs w:val="20"/>
        </w:rPr>
        <w:softHyphen/>
        <w:t>ми, выточками и конусные.</w:t>
      </w:r>
    </w:p>
    <w:p w:rsidR="00E114CC" w:rsidRPr="00AA4BC7" w:rsidRDefault="00E114CC" w:rsidP="00AA4BC7">
      <w:pPr>
        <w:pStyle w:val="a3"/>
        <w:spacing w:after="0"/>
        <w:rPr>
          <w:color w:val="000000"/>
          <w:sz w:val="20"/>
          <w:szCs w:val="20"/>
        </w:rPr>
      </w:pPr>
      <w:r w:rsidRPr="00AA4BC7">
        <w:rPr>
          <w:color w:val="000000"/>
          <w:sz w:val="20"/>
          <w:szCs w:val="20"/>
        </w:rPr>
        <w:t>В прокатном оборудовании втулки применяют как опорные дета</w:t>
      </w:r>
      <w:r w:rsidRPr="00AA4BC7">
        <w:rPr>
          <w:color w:val="000000"/>
          <w:sz w:val="20"/>
          <w:szCs w:val="20"/>
        </w:rPr>
        <w:softHyphen/>
        <w:t>ли в подшипниках валов; в гидравлических цилиндрах уравновеши</w:t>
      </w:r>
      <w:r w:rsidRPr="00AA4BC7">
        <w:rPr>
          <w:color w:val="000000"/>
          <w:sz w:val="20"/>
          <w:szCs w:val="20"/>
        </w:rPr>
        <w:softHyphen/>
        <w:t>вающих устройств; как детали кулачковых и зубчатых муфт для передачи вращения.</w:t>
      </w:r>
    </w:p>
    <w:p w:rsidR="00E114CC" w:rsidRPr="00AA4BC7" w:rsidRDefault="00E114CC" w:rsidP="00AA4BC7">
      <w:pPr>
        <w:pStyle w:val="a3"/>
        <w:spacing w:after="0"/>
        <w:rPr>
          <w:color w:val="000000"/>
          <w:sz w:val="20"/>
          <w:szCs w:val="20"/>
        </w:rPr>
      </w:pPr>
      <w:r w:rsidRPr="00AA4BC7">
        <w:rPr>
          <w:color w:val="000000"/>
          <w:sz w:val="20"/>
          <w:szCs w:val="20"/>
        </w:rPr>
        <w:t>Диаметры втулок 'в отдельных конструкциях станов могут быть 1000—1200лши вес до 1500 кг. Точность обработки —3—2-й клас</w:t>
      </w:r>
      <w:r w:rsidRPr="00AA4BC7">
        <w:rPr>
          <w:color w:val="000000"/>
          <w:sz w:val="20"/>
          <w:szCs w:val="20"/>
        </w:rPr>
        <w:softHyphen/>
        <w:t>сы, при чистоте основных поверхностей 7—8-го, а иногда 12—13-го классов, как, например, у втулок подшипников жидкостного трения.</w:t>
      </w:r>
    </w:p>
    <w:p w:rsidR="00E114CC" w:rsidRPr="00AA4BC7" w:rsidRDefault="00E114CC" w:rsidP="00AA4BC7">
      <w:pPr>
        <w:pStyle w:val="a3"/>
        <w:spacing w:after="0"/>
        <w:rPr>
          <w:color w:val="000000"/>
          <w:sz w:val="20"/>
          <w:szCs w:val="20"/>
        </w:rPr>
      </w:pPr>
      <w:r w:rsidRPr="00AA4BC7">
        <w:rPr>
          <w:color w:val="000000"/>
          <w:sz w:val="20"/>
          <w:szCs w:val="20"/>
        </w:rPr>
        <w:t>Класс «вт</w:t>
      </w:r>
      <w:r w:rsidR="00F468CC">
        <w:rPr>
          <w:color w:val="000000"/>
          <w:sz w:val="20"/>
          <w:szCs w:val="20"/>
        </w:rPr>
        <w:t>улки» делится на следующие основ</w:t>
      </w:r>
      <w:r w:rsidR="00C54682">
        <w:rPr>
          <w:color w:val="000000"/>
          <w:sz w:val="20"/>
          <w:szCs w:val="20"/>
        </w:rPr>
        <w:t>ные группы: втулки ц</w:t>
      </w:r>
      <w:r w:rsidRPr="00AA4BC7">
        <w:rPr>
          <w:color w:val="000000"/>
          <w:sz w:val="20"/>
          <w:szCs w:val="20"/>
        </w:rPr>
        <w:t>ельные цилиндрические; втулки цельные с конусной и фасонной поверхностями; втулки разъемные; втулки с заливкой (цельные и разъемные). Каждая группа подразделяется на типы, которые раз</w:t>
      </w:r>
      <w:r w:rsidRPr="00AA4BC7">
        <w:rPr>
          <w:color w:val="000000"/>
          <w:sz w:val="20"/>
          <w:szCs w:val="20"/>
        </w:rPr>
        <w:softHyphen/>
        <w:t>личаются только по размерам.</w:t>
      </w:r>
    </w:p>
    <w:p w:rsidR="00E114CC" w:rsidRPr="00AA4BC7" w:rsidRDefault="00E114CC" w:rsidP="00AA4BC7">
      <w:pPr>
        <w:pStyle w:val="a3"/>
        <w:spacing w:after="0"/>
        <w:rPr>
          <w:color w:val="000000"/>
          <w:sz w:val="20"/>
          <w:szCs w:val="20"/>
        </w:rPr>
      </w:pPr>
      <w:r w:rsidRPr="00AA4BC7">
        <w:rPr>
          <w:color w:val="000000"/>
          <w:sz w:val="20"/>
          <w:szCs w:val="20"/>
        </w:rPr>
        <w:t>При обработке деталей класса «втулки» необходимо:</w:t>
      </w:r>
    </w:p>
    <w:p w:rsidR="00E114CC" w:rsidRPr="00AA4BC7" w:rsidRDefault="00E114CC" w:rsidP="00AA4BC7">
      <w:pPr>
        <w:pStyle w:val="a3"/>
        <w:spacing w:after="0"/>
        <w:rPr>
          <w:color w:val="000000"/>
          <w:sz w:val="20"/>
          <w:szCs w:val="20"/>
        </w:rPr>
      </w:pPr>
      <w:r w:rsidRPr="00AA4BC7">
        <w:rPr>
          <w:color w:val="000000"/>
          <w:sz w:val="20"/>
          <w:szCs w:val="20"/>
        </w:rPr>
        <w:t>1) выдержать прямолинейность оси;</w:t>
      </w:r>
    </w:p>
    <w:p w:rsidR="00E114CC" w:rsidRPr="00AA4BC7" w:rsidRDefault="00E114CC" w:rsidP="00AA4BC7">
      <w:pPr>
        <w:pStyle w:val="a3"/>
        <w:spacing w:after="0"/>
        <w:rPr>
          <w:color w:val="000000"/>
          <w:sz w:val="20"/>
          <w:szCs w:val="20"/>
        </w:rPr>
      </w:pPr>
      <w:r w:rsidRPr="00AA4BC7">
        <w:rPr>
          <w:color w:val="000000"/>
          <w:sz w:val="20"/>
          <w:szCs w:val="20"/>
        </w:rPr>
        <w:t>2) обеспечить концентричность наружных и внутренних поверх</w:t>
      </w:r>
      <w:r w:rsidRPr="00AA4BC7">
        <w:rPr>
          <w:color w:val="000000"/>
          <w:sz w:val="20"/>
          <w:szCs w:val="20"/>
        </w:rPr>
        <w:softHyphen/>
        <w:t>ностей;</w:t>
      </w:r>
    </w:p>
    <w:p w:rsidR="00E114CC" w:rsidRPr="00AA4BC7" w:rsidRDefault="00E114CC" w:rsidP="00AA4BC7">
      <w:pPr>
        <w:pStyle w:val="a3"/>
        <w:spacing w:after="0"/>
        <w:rPr>
          <w:color w:val="000000"/>
          <w:sz w:val="20"/>
          <w:szCs w:val="20"/>
        </w:rPr>
      </w:pPr>
      <w:r w:rsidRPr="00AA4BC7">
        <w:rPr>
          <w:color w:val="000000"/>
          <w:sz w:val="20"/>
          <w:szCs w:val="20"/>
        </w:rPr>
        <w:t>3) обеспечить параллельность торцов и перпендикулярность их к продольной оси.</w:t>
      </w:r>
    </w:p>
    <w:p w:rsidR="00E114CC" w:rsidRPr="00AA4BC7" w:rsidRDefault="00E114CC" w:rsidP="00AA4BC7">
      <w:pPr>
        <w:pStyle w:val="a3"/>
        <w:spacing w:after="0"/>
        <w:rPr>
          <w:color w:val="000000"/>
          <w:sz w:val="20"/>
          <w:szCs w:val="20"/>
        </w:rPr>
      </w:pPr>
      <w:r w:rsidRPr="00AA4BC7">
        <w:rPr>
          <w:color w:val="000000"/>
          <w:sz w:val="20"/>
          <w:szCs w:val="20"/>
        </w:rPr>
        <w:t>При обработке отдельных типов втулок встречаются дополни</w:t>
      </w:r>
      <w:r w:rsidRPr="00AA4BC7">
        <w:rPr>
          <w:color w:val="000000"/>
          <w:sz w:val="20"/>
          <w:szCs w:val="20"/>
        </w:rPr>
        <w:softHyphen/>
        <w:t>тельные требования, характерные только для данного типа. Напри</w:t>
      </w:r>
      <w:r w:rsidRPr="00AA4BC7">
        <w:rPr>
          <w:color w:val="000000"/>
          <w:sz w:val="20"/>
          <w:szCs w:val="20"/>
        </w:rPr>
        <w:softHyphen/>
        <w:t>мер, при обработке шлицевых втулок важно выдержать размеры, профиль и шаг шлицев.</w:t>
      </w:r>
    </w:p>
    <w:p w:rsidR="00E114CC" w:rsidRPr="00AA4BC7" w:rsidRDefault="00E114CC" w:rsidP="00AA4BC7">
      <w:pPr>
        <w:pStyle w:val="a3"/>
        <w:spacing w:after="0"/>
        <w:rPr>
          <w:color w:val="000000"/>
          <w:sz w:val="20"/>
          <w:szCs w:val="20"/>
        </w:rPr>
      </w:pPr>
      <w:r w:rsidRPr="00AA4BC7">
        <w:rPr>
          <w:color w:val="000000"/>
          <w:sz w:val="20"/>
          <w:szCs w:val="20"/>
        </w:rPr>
        <w:t>Выбор заготовки для втулок определяется ее назначением, раз4 мерами, материалом и конструктивными особенностями - Для мелких втулок применяют круглый прокат. Для средних и крупных втулок, начиная с диаметра 60—80 мм и выше, используют чугунное, сталь</w:t>
      </w:r>
      <w:r w:rsidRPr="00AA4BC7">
        <w:rPr>
          <w:color w:val="000000"/>
          <w:sz w:val="20"/>
          <w:szCs w:val="20"/>
        </w:rPr>
        <w:softHyphen/>
        <w:t>ное и цветное литье. Кованые и ш</w:t>
      </w:r>
      <w:r w:rsidR="00F468CC">
        <w:rPr>
          <w:color w:val="000000"/>
          <w:sz w:val="20"/>
          <w:szCs w:val="20"/>
        </w:rPr>
        <w:t xml:space="preserve">тампованные втулки встречаются </w:t>
      </w:r>
      <w:r w:rsidRPr="00AA4BC7">
        <w:rPr>
          <w:color w:val="000000"/>
          <w:sz w:val="20"/>
          <w:szCs w:val="20"/>
        </w:rPr>
        <w:t>сравнительно редко.</w:t>
      </w:r>
    </w:p>
    <w:p w:rsidR="00E114CC" w:rsidRPr="00AA4BC7" w:rsidRDefault="00E114CC" w:rsidP="00AA4BC7">
      <w:pPr>
        <w:pStyle w:val="a3"/>
        <w:spacing w:after="0"/>
        <w:rPr>
          <w:color w:val="000000"/>
          <w:sz w:val="20"/>
          <w:szCs w:val="20"/>
        </w:rPr>
      </w:pPr>
      <w:r w:rsidRPr="00AA4BC7">
        <w:rPr>
          <w:color w:val="000000"/>
          <w:sz w:val="20"/>
          <w:szCs w:val="20"/>
        </w:rPr>
        <w:t>Для изготовления литых втулок существуют различные методы: литье по деревянным моделям в землю с ручной или машинной фор</w:t>
      </w:r>
      <w:r w:rsidRPr="00AA4BC7">
        <w:rPr>
          <w:color w:val="000000"/>
          <w:sz w:val="20"/>
          <w:szCs w:val="20"/>
        </w:rPr>
        <w:softHyphen/>
        <w:t>мовкой, литье в кокиль, которое является более производительным, чем литье в землю, и обеспечивает точность размеров по 5-му клас</w:t>
      </w:r>
      <w:r w:rsidRPr="00AA4BC7">
        <w:rPr>
          <w:color w:val="000000"/>
          <w:sz w:val="20"/>
          <w:szCs w:val="20"/>
        </w:rPr>
        <w:softHyphen/>
        <w:t>су и чистоту поверхности по 3-му классу; центробежное литье, обес</w:t>
      </w:r>
      <w:r w:rsidRPr="00AA4BC7">
        <w:rPr>
          <w:color w:val="000000"/>
          <w:sz w:val="20"/>
          <w:szCs w:val="20"/>
        </w:rPr>
        <w:softHyphen/>
        <w:t>печивающее получение высококачественных отливок с большой точ</w:t>
      </w:r>
      <w:r w:rsidRPr="00AA4BC7">
        <w:rPr>
          <w:color w:val="000000"/>
          <w:sz w:val="20"/>
          <w:szCs w:val="20"/>
        </w:rPr>
        <w:softHyphen/>
        <w:t>ностью по форме и размерам.</w:t>
      </w:r>
    </w:p>
    <w:p w:rsidR="00E114CC" w:rsidRPr="00AA4BC7" w:rsidRDefault="00E114CC" w:rsidP="00AA4BC7">
      <w:pPr>
        <w:pStyle w:val="a3"/>
        <w:spacing w:after="0"/>
        <w:rPr>
          <w:color w:val="000000"/>
          <w:sz w:val="20"/>
          <w:szCs w:val="20"/>
        </w:rPr>
      </w:pPr>
      <w:r w:rsidRPr="00AA4BC7">
        <w:rPr>
          <w:color w:val="000000"/>
          <w:sz w:val="20"/>
          <w:szCs w:val="20"/>
        </w:rPr>
        <w:t>При обработке валов основное внимание обращалось на образо</w:t>
      </w:r>
      <w:r w:rsidRPr="00AA4BC7">
        <w:rPr>
          <w:color w:val="000000"/>
          <w:sz w:val="20"/>
          <w:szCs w:val="20"/>
        </w:rPr>
        <w:softHyphen/>
        <w:t>вание наружной поверхности вращения. Обработка втулок связана с образованием не только наружных, но и внутренних поверхностей вращения (отверстий как сквозных, так и глухих). Размеры отвер</w:t>
      </w:r>
      <w:r w:rsidRPr="00AA4BC7">
        <w:rPr>
          <w:color w:val="000000"/>
          <w:sz w:val="20"/>
          <w:szCs w:val="20"/>
        </w:rPr>
        <w:softHyphen/>
        <w:t>стий колеблются в значительных пределах, начиная от малых и кон</w:t>
      </w:r>
      <w:r w:rsidRPr="00AA4BC7">
        <w:rPr>
          <w:color w:val="000000"/>
          <w:sz w:val="20"/>
          <w:szCs w:val="20"/>
        </w:rPr>
        <w:softHyphen/>
        <w:t>чая диаметрами до 1000 мм, при точности размеров 3—2-го классов и чистоте поверхности до 12—13-го классов.</w:t>
      </w:r>
    </w:p>
    <w:p w:rsidR="00E114CC" w:rsidRPr="00AA4BC7" w:rsidRDefault="00E114CC" w:rsidP="00AA4BC7">
      <w:pPr>
        <w:pStyle w:val="a3"/>
        <w:spacing w:after="0"/>
        <w:rPr>
          <w:color w:val="000000"/>
          <w:sz w:val="20"/>
          <w:szCs w:val="20"/>
        </w:rPr>
      </w:pPr>
      <w:r w:rsidRPr="00AA4BC7">
        <w:rPr>
          <w:color w:val="000000"/>
          <w:sz w:val="20"/>
          <w:szCs w:val="20"/>
        </w:rPr>
        <w:t>Такая высокая точность объясняется</w:t>
      </w:r>
      <w:r w:rsidR="00F468CC">
        <w:rPr>
          <w:color w:val="000000"/>
          <w:sz w:val="20"/>
          <w:szCs w:val="20"/>
        </w:rPr>
        <w:t xml:space="preserve"> тем, что внутренние поверх</w:t>
      </w:r>
      <w:r w:rsidRPr="00AA4BC7">
        <w:rPr>
          <w:color w:val="000000"/>
          <w:sz w:val="20"/>
          <w:szCs w:val="20"/>
        </w:rPr>
        <w:t>ности втулок в большинстве случаев сопрягаются с шейками валов и. являются рабочими поверхностями скольжения.</w:t>
      </w:r>
    </w:p>
    <w:p w:rsidR="00E114CC" w:rsidRPr="00AA4BC7" w:rsidRDefault="00E114CC" w:rsidP="00AA4BC7">
      <w:pPr>
        <w:pStyle w:val="a3"/>
        <w:spacing w:after="0"/>
        <w:rPr>
          <w:color w:val="000000"/>
          <w:sz w:val="20"/>
          <w:szCs w:val="20"/>
        </w:rPr>
      </w:pPr>
      <w:r w:rsidRPr="00AA4BC7">
        <w:rPr>
          <w:color w:val="000000"/>
          <w:sz w:val="20"/>
          <w:szCs w:val="20"/>
        </w:rPr>
        <w:t>При обработке втулок применяют следующие, основные типы станков: токарные, револьверные и карусельные, вертикально-свер</w:t>
      </w:r>
      <w:r w:rsidRPr="00AA4BC7">
        <w:rPr>
          <w:color w:val="000000"/>
          <w:sz w:val="20"/>
          <w:szCs w:val="20"/>
        </w:rPr>
        <w:softHyphen/>
        <w:t>лильные и радиально-сверлильные, расточные, внутри</w:t>
      </w:r>
      <w:r w:rsidR="00F468CC">
        <w:rPr>
          <w:color w:val="000000"/>
          <w:sz w:val="20"/>
          <w:szCs w:val="20"/>
        </w:rPr>
        <w:t>шлифоваль</w:t>
      </w:r>
      <w:r w:rsidRPr="00AA4BC7">
        <w:rPr>
          <w:color w:val="000000"/>
          <w:sz w:val="20"/>
          <w:szCs w:val="20"/>
        </w:rPr>
        <w:t>ные; протяжные. При разъемных втулках — вкладышах — обра</w:t>
      </w:r>
      <w:r w:rsidRPr="00AA4BC7">
        <w:rPr>
          <w:color w:val="000000"/>
          <w:sz w:val="20"/>
          <w:szCs w:val="20"/>
        </w:rPr>
        <w:softHyphen/>
        <w:t>ботку плоскостей разъема производят на фрезерных, строгальных и плоскошлифовальных станках.</w:t>
      </w:r>
    </w:p>
    <w:p w:rsidR="00E114CC" w:rsidRPr="00AA4BC7" w:rsidRDefault="00E114CC" w:rsidP="00AA4BC7">
      <w:pPr>
        <w:pStyle w:val="a3"/>
        <w:spacing w:after="0"/>
        <w:rPr>
          <w:color w:val="000000"/>
          <w:sz w:val="20"/>
          <w:szCs w:val="20"/>
        </w:rPr>
      </w:pPr>
      <w:r w:rsidRPr="00AA4BC7">
        <w:rPr>
          <w:color w:val="000000"/>
          <w:sz w:val="20"/>
          <w:szCs w:val="20"/>
        </w:rPr>
        <w:t>При проектировании технологического процесса необходимо об</w:t>
      </w:r>
      <w:r w:rsidRPr="00AA4BC7">
        <w:rPr>
          <w:color w:val="000000"/>
          <w:sz w:val="20"/>
          <w:szCs w:val="20"/>
        </w:rPr>
        <w:softHyphen/>
        <w:t>ратить внимание на размеры втулки, конструктивные особенности и профиль обрабатываемых поверхностей, материал и тип заготовки, требуемую точность обработки и специальные требования по техни</w:t>
      </w:r>
      <w:r w:rsidRPr="00AA4BC7">
        <w:rPr>
          <w:color w:val="000000"/>
          <w:sz w:val="20"/>
          <w:szCs w:val="20"/>
        </w:rPr>
        <w:softHyphen/>
        <w:t>ческим условиям.</w:t>
      </w:r>
    </w:p>
    <w:p w:rsidR="00E114CC" w:rsidRPr="00AA4BC7" w:rsidRDefault="00E114CC" w:rsidP="00AA4BC7">
      <w:pPr>
        <w:pStyle w:val="a3"/>
        <w:spacing w:after="0"/>
        <w:rPr>
          <w:color w:val="000000"/>
          <w:sz w:val="20"/>
          <w:szCs w:val="20"/>
        </w:rPr>
      </w:pPr>
      <w:r w:rsidRPr="00AA4BC7">
        <w:rPr>
          <w:color w:val="000000"/>
          <w:sz w:val="20"/>
          <w:szCs w:val="20"/>
        </w:rPr>
        <w:t>Обработку можно производить при различной последовательно</w:t>
      </w:r>
      <w:r w:rsidRPr="00AA4BC7">
        <w:rPr>
          <w:color w:val="000000"/>
          <w:sz w:val="20"/>
          <w:szCs w:val="20"/>
        </w:rPr>
        <w:softHyphen/>
        <w:t>сти операций и переходов, но обычно придерживаются следующих типовых планов:</w:t>
      </w:r>
    </w:p>
    <w:p w:rsidR="00E114CC" w:rsidRPr="00AA4BC7" w:rsidRDefault="00E114CC" w:rsidP="00AA4BC7">
      <w:pPr>
        <w:pStyle w:val="a3"/>
        <w:spacing w:after="0"/>
        <w:rPr>
          <w:color w:val="000000"/>
          <w:sz w:val="20"/>
          <w:szCs w:val="20"/>
        </w:rPr>
      </w:pPr>
      <w:r w:rsidRPr="00AA4BC7">
        <w:rPr>
          <w:color w:val="000000"/>
          <w:sz w:val="20"/>
          <w:szCs w:val="20"/>
        </w:rPr>
        <w:t>1. Обработка соосных поверхностей в одну установку.</w:t>
      </w:r>
    </w:p>
    <w:p w:rsidR="00E114CC" w:rsidRPr="00AA4BC7" w:rsidRDefault="00E114CC" w:rsidP="00AA4BC7">
      <w:pPr>
        <w:pStyle w:val="a3"/>
        <w:spacing w:after="0"/>
        <w:rPr>
          <w:color w:val="000000"/>
          <w:sz w:val="20"/>
          <w:szCs w:val="20"/>
        </w:rPr>
      </w:pPr>
      <w:r w:rsidRPr="00AA4BC7">
        <w:rPr>
          <w:color w:val="000000"/>
          <w:sz w:val="20"/>
          <w:szCs w:val="20"/>
        </w:rPr>
        <w:t>2. Обработка от наружной поверхности. В этом случае сначала обрабатывают наружную поверхность, которая в дальнейшем при</w:t>
      </w:r>
      <w:r w:rsidRPr="00AA4BC7">
        <w:rPr>
          <w:color w:val="000000"/>
          <w:sz w:val="20"/>
          <w:szCs w:val="20"/>
        </w:rPr>
        <w:softHyphen/>
        <w:t>нимается за базу при обработке внутренней поверхности.</w:t>
      </w:r>
    </w:p>
    <w:p w:rsidR="00E114CC" w:rsidRPr="00AA4BC7" w:rsidRDefault="00E114CC" w:rsidP="00AA4BC7">
      <w:pPr>
        <w:pStyle w:val="a3"/>
        <w:spacing w:after="0"/>
        <w:rPr>
          <w:color w:val="000000"/>
          <w:sz w:val="20"/>
          <w:szCs w:val="20"/>
        </w:rPr>
      </w:pPr>
      <w:r w:rsidRPr="00AA4BC7">
        <w:rPr>
          <w:color w:val="000000"/>
          <w:sz w:val="20"/>
          <w:szCs w:val="20"/>
        </w:rPr>
        <w:t>3. Обработка от отверстия; с</w:t>
      </w:r>
      <w:r w:rsidR="00F468CC">
        <w:rPr>
          <w:color w:val="000000"/>
          <w:sz w:val="20"/>
          <w:szCs w:val="20"/>
        </w:rPr>
        <w:t xml:space="preserve">начала обрабатывают внутреннюю </w:t>
      </w:r>
      <w:r w:rsidRPr="00AA4BC7">
        <w:rPr>
          <w:color w:val="000000"/>
          <w:sz w:val="20"/>
          <w:szCs w:val="20"/>
        </w:rPr>
        <w:t>поверхность, а затем с установкой на оправке или на пробках обра</w:t>
      </w:r>
      <w:r w:rsidRPr="00AA4BC7">
        <w:rPr>
          <w:color w:val="000000"/>
          <w:sz w:val="20"/>
          <w:szCs w:val="20"/>
        </w:rPr>
        <w:softHyphen/>
        <w:t>батывают наружную поверхность.</w:t>
      </w:r>
    </w:p>
    <w:p w:rsidR="00E114CC" w:rsidRPr="00AA4BC7" w:rsidRDefault="00E114CC" w:rsidP="00AA4BC7">
      <w:pPr>
        <w:pStyle w:val="a3"/>
        <w:spacing w:after="0"/>
        <w:rPr>
          <w:color w:val="000000"/>
          <w:sz w:val="20"/>
          <w:szCs w:val="20"/>
        </w:rPr>
      </w:pPr>
      <w:r w:rsidRPr="00AA4BC7">
        <w:rPr>
          <w:color w:val="000000"/>
          <w:sz w:val="20"/>
          <w:szCs w:val="20"/>
        </w:rPr>
        <w:t>При разъемных втулках в первую очередь обрабатывают плоско</w:t>
      </w:r>
      <w:r w:rsidRPr="00AA4BC7">
        <w:rPr>
          <w:color w:val="000000"/>
          <w:sz w:val="20"/>
          <w:szCs w:val="20"/>
        </w:rPr>
        <w:softHyphen/>
        <w:t>сти разъема, после чего обе половинки соединяют и дальнейшую об</w:t>
      </w:r>
      <w:r w:rsidRPr="00AA4BC7">
        <w:rPr>
          <w:color w:val="000000"/>
          <w:sz w:val="20"/>
          <w:szCs w:val="20"/>
        </w:rPr>
        <w:softHyphen/>
        <w:t>работку производят совместно.</w:t>
      </w:r>
    </w:p>
    <w:p w:rsidR="00E114CC" w:rsidRPr="00AA4BC7" w:rsidRDefault="00E114CC" w:rsidP="00AA4BC7">
      <w:pPr>
        <w:pStyle w:val="a3"/>
        <w:spacing w:after="0"/>
        <w:rPr>
          <w:color w:val="000000"/>
          <w:sz w:val="20"/>
          <w:szCs w:val="20"/>
        </w:rPr>
      </w:pPr>
      <w:r w:rsidRPr="00AA4BC7">
        <w:rPr>
          <w:color w:val="000000"/>
          <w:sz w:val="20"/>
          <w:szCs w:val="20"/>
        </w:rPr>
        <w:lastRenderedPageBreak/>
        <w:t>Особенно осторожно надо производить обработку тонкостенные втулок. Неравномерное зажатие при установке, а также давление инструмента легко вызывают деформацию стенок, и цилиндрические поверхности, полученные при обточке и расточке, после снятия со стайка часто обращаются в эллипсные и эксцентричные.</w:t>
      </w:r>
    </w:p>
    <w:p w:rsidR="00E114CC" w:rsidRPr="00AA4BC7" w:rsidRDefault="00E114CC" w:rsidP="00AA4BC7">
      <w:pPr>
        <w:pStyle w:val="a3"/>
        <w:spacing w:after="0"/>
        <w:rPr>
          <w:color w:val="000000"/>
          <w:sz w:val="20"/>
          <w:szCs w:val="20"/>
        </w:rPr>
      </w:pPr>
      <w:r w:rsidRPr="00AA4BC7">
        <w:rPr>
          <w:color w:val="000000"/>
          <w:sz w:val="20"/>
          <w:szCs w:val="20"/>
        </w:rPr>
        <w:t>Из рассмотренных трех планов обработки лучшие результаты обеспечивает первый, когда чистовая обработка жестких деталей производится за одну установку. В этом случае концентричность за</w:t>
      </w:r>
      <w:r w:rsidRPr="00AA4BC7">
        <w:rPr>
          <w:color w:val="000000"/>
          <w:sz w:val="20"/>
          <w:szCs w:val="20"/>
        </w:rPr>
        <w:softHyphen/>
        <w:t>висит только от точности станка и инструмента. Рассматривая вто</w:t>
      </w:r>
      <w:r w:rsidRPr="00AA4BC7">
        <w:rPr>
          <w:color w:val="000000"/>
          <w:sz w:val="20"/>
          <w:szCs w:val="20"/>
        </w:rPr>
        <w:softHyphen/>
        <w:t>рой и третий планы, надо иметь в виду, что обработать точно отвер</w:t>
      </w:r>
      <w:r w:rsidRPr="00AA4BC7">
        <w:rPr>
          <w:color w:val="000000"/>
          <w:sz w:val="20"/>
          <w:szCs w:val="20"/>
        </w:rPr>
        <w:softHyphen/>
        <w:t>стие, как правило, сложнее, чем наружную поверхность. Поэтому более целесообразно сначала обработать отверстие, а затем уже за</w:t>
      </w:r>
      <w:r w:rsidRPr="00AA4BC7">
        <w:rPr>
          <w:color w:val="000000"/>
          <w:sz w:val="20"/>
          <w:szCs w:val="20"/>
        </w:rPr>
        <w:softHyphen/>
        <w:t>канчивать обработку наружной поверхности.</w:t>
      </w:r>
    </w:p>
    <w:p w:rsidR="00E114CC" w:rsidRPr="00AA4BC7" w:rsidRDefault="00E114CC" w:rsidP="00AA4BC7">
      <w:pPr>
        <w:pStyle w:val="a3"/>
        <w:spacing w:after="0"/>
        <w:rPr>
          <w:color w:val="000000"/>
          <w:sz w:val="20"/>
          <w:szCs w:val="20"/>
        </w:rPr>
      </w:pPr>
      <w:r w:rsidRPr="00AA4BC7">
        <w:rPr>
          <w:color w:val="000000"/>
          <w:sz w:val="20"/>
          <w:szCs w:val="20"/>
        </w:rPr>
        <w:t>При обработке отверстий применяют следующие методы: сверле</w:t>
      </w:r>
      <w:r w:rsidRPr="00AA4BC7">
        <w:rPr>
          <w:color w:val="000000"/>
          <w:sz w:val="20"/>
          <w:szCs w:val="20"/>
        </w:rPr>
        <w:softHyphen/>
        <w:t>ние, зенкерование, развертывание, растачивание, протягивание, шлифование, хонингование, развальцовывание. Выбор методов об</w:t>
      </w:r>
      <w:r w:rsidRPr="00AA4BC7">
        <w:rPr>
          <w:color w:val="000000"/>
          <w:sz w:val="20"/>
          <w:szCs w:val="20"/>
        </w:rPr>
        <w:softHyphen/>
        <w:t>работки, а также последовательность их применения определяется размерами отверстий и требуемой точностью обработки.</w:t>
      </w:r>
    </w:p>
    <w:p w:rsidR="00E114CC" w:rsidRPr="00AA4BC7" w:rsidRDefault="00E114CC" w:rsidP="00AA4BC7">
      <w:pPr>
        <w:pStyle w:val="a3"/>
        <w:spacing w:after="0"/>
        <w:rPr>
          <w:color w:val="000000"/>
          <w:sz w:val="20"/>
          <w:szCs w:val="20"/>
        </w:rPr>
      </w:pPr>
      <w:r w:rsidRPr="00AA4BC7">
        <w:rPr>
          <w:color w:val="000000"/>
          <w:sz w:val="20"/>
          <w:szCs w:val="20"/>
        </w:rPr>
        <w:t>Отверстия до диаметра 35—40 мм обычно в заготовках не выпол</w:t>
      </w:r>
      <w:r w:rsidRPr="00AA4BC7">
        <w:rPr>
          <w:color w:val="000000"/>
          <w:sz w:val="20"/>
          <w:szCs w:val="20"/>
        </w:rPr>
        <w:softHyphen/>
        <w:t>няют и сверлят в сплошном металле. Однако на практике в отдель</w:t>
      </w:r>
      <w:r w:rsidRPr="00AA4BC7">
        <w:rPr>
          <w:color w:val="000000"/>
          <w:sz w:val="20"/>
          <w:szCs w:val="20"/>
        </w:rPr>
        <w:softHyphen/>
        <w:t>ных случаях в заготовках выполняют отверстия и меньшего диамет</w:t>
      </w:r>
      <w:r w:rsidRPr="00AA4BC7">
        <w:rPr>
          <w:color w:val="000000"/>
          <w:sz w:val="20"/>
          <w:szCs w:val="20"/>
        </w:rPr>
        <w:softHyphen/>
        <w:t>ра,— например, в мелких точных отливках; в то же время в круп</w:t>
      </w:r>
      <w:r w:rsidRPr="00AA4BC7">
        <w:rPr>
          <w:color w:val="000000"/>
          <w:sz w:val="20"/>
          <w:szCs w:val="20"/>
        </w:rPr>
        <w:softHyphen/>
        <w:t>ных отливках и поковках иногда приходится обрабатывать в сплош</w:t>
      </w:r>
      <w:r w:rsidRPr="00AA4BC7">
        <w:rPr>
          <w:color w:val="000000"/>
          <w:sz w:val="20"/>
          <w:szCs w:val="20"/>
        </w:rPr>
        <w:softHyphen/>
        <w:t>ном металле отверстия диаметром 100—200 мм. Объясняется это, в конечном счете, типом производства, возможностью заготовительных цехов и экономической целесообразностью.</w:t>
      </w:r>
    </w:p>
    <w:p w:rsidR="00E114CC" w:rsidRPr="00AA4BC7" w:rsidRDefault="00E114CC" w:rsidP="00AA4BC7">
      <w:pPr>
        <w:pStyle w:val="a3"/>
        <w:spacing w:after="0"/>
        <w:rPr>
          <w:color w:val="000000"/>
          <w:sz w:val="20"/>
          <w:szCs w:val="20"/>
        </w:rPr>
      </w:pPr>
      <w:r w:rsidRPr="00AA4BC7">
        <w:rPr>
          <w:color w:val="000000"/>
          <w:sz w:val="20"/>
          <w:szCs w:val="20"/>
        </w:rPr>
        <w:t>Сверление отверстий, производимое в сплошном металле,- обеспечивает точность размеров 5—4-го классов. Чистота обработки получается 3—4-го класса. При наличии отверстий в заготовке эти результаты получают после чернового зенкерования или чернового растачивания.</w:t>
      </w:r>
    </w:p>
    <w:p w:rsidR="00E114CC" w:rsidRPr="00AA4BC7" w:rsidRDefault="00E114CC" w:rsidP="00AA4BC7">
      <w:pPr>
        <w:pStyle w:val="a3"/>
        <w:spacing w:after="0"/>
        <w:rPr>
          <w:color w:val="000000"/>
          <w:sz w:val="20"/>
          <w:szCs w:val="20"/>
        </w:rPr>
      </w:pPr>
      <w:r w:rsidRPr="00AA4BC7">
        <w:rPr>
          <w:color w:val="000000"/>
          <w:sz w:val="20"/>
          <w:szCs w:val="20"/>
        </w:rPr>
        <w:t>Зенкерование — это процесс обработки уже имеющегося отверстия, полученного сверлением, прошивкой или отливкой е целью увеличения диаметра, повышения точности обработки или подготовки к развертыванию.</w:t>
      </w:r>
    </w:p>
    <w:p w:rsidR="00E114CC" w:rsidRPr="00AA4BC7" w:rsidRDefault="00E114CC" w:rsidP="00AA4BC7">
      <w:pPr>
        <w:pStyle w:val="a3"/>
        <w:spacing w:after="0"/>
        <w:rPr>
          <w:color w:val="000000"/>
          <w:sz w:val="20"/>
          <w:szCs w:val="20"/>
        </w:rPr>
      </w:pPr>
      <w:r w:rsidRPr="00AA4BC7">
        <w:rPr>
          <w:color w:val="000000"/>
          <w:sz w:val="20"/>
          <w:szCs w:val="20"/>
        </w:rPr>
        <w:t>Нормальные конструкции зенкеров снимают обычно припуск, равный 0,5—3 мм, на сторону. Точность обработки — 4-й класс, а при тщательном проведении процесса, жестком направлении и ма</w:t>
      </w:r>
      <w:r w:rsidRPr="00AA4BC7">
        <w:rPr>
          <w:color w:val="000000"/>
          <w:sz w:val="20"/>
          <w:szCs w:val="20"/>
        </w:rPr>
        <w:softHyphen/>
        <w:t>лом припуске можно получить даже 3-й класс. Чистота поверхности отверстия 3—5-й классы.</w:t>
      </w:r>
    </w:p>
    <w:p w:rsidR="00E114CC" w:rsidRPr="00AA4BC7" w:rsidRDefault="00E114CC" w:rsidP="00AA4BC7">
      <w:pPr>
        <w:pStyle w:val="a3"/>
        <w:spacing w:after="0"/>
        <w:rPr>
          <w:color w:val="000000"/>
          <w:sz w:val="20"/>
          <w:szCs w:val="20"/>
        </w:rPr>
      </w:pPr>
      <w:r w:rsidRPr="00AA4BC7">
        <w:rPr>
          <w:color w:val="000000"/>
          <w:sz w:val="20"/>
          <w:szCs w:val="20"/>
        </w:rPr>
        <w:t>Развертывание — это процесс чистовой обработки отвер</w:t>
      </w:r>
      <w:r w:rsidRPr="00AA4BC7">
        <w:rPr>
          <w:color w:val="000000"/>
          <w:sz w:val="20"/>
          <w:szCs w:val="20"/>
        </w:rPr>
        <w:softHyphen/>
        <w:t>стий, полученных предварительно сверлением, зенкерованием или растачиванием. В результате развертывания можно получить отвер</w:t>
      </w:r>
      <w:r w:rsidRPr="00AA4BC7">
        <w:rPr>
          <w:color w:val="000000"/>
          <w:sz w:val="20"/>
          <w:szCs w:val="20"/>
        </w:rPr>
        <w:softHyphen/>
        <w:t>стия точностью 3—2-го класса, а при особо тщательном проведении обработки — даже 1-го класса. Чистота обработанной поверхности соответствует 5—7-му классам. Развертки разделяют на черновые и чистовые. Первые подготовляют отверстия под окончательное (чи</w:t>
      </w:r>
      <w:r w:rsidRPr="00AA4BC7">
        <w:rPr>
          <w:color w:val="000000"/>
          <w:sz w:val="20"/>
          <w:szCs w:val="20"/>
        </w:rPr>
        <w:softHyphen/>
        <w:t>стовое) развертывание.</w:t>
      </w:r>
    </w:p>
    <w:p w:rsidR="00E114CC" w:rsidRPr="00AA4BC7" w:rsidRDefault="00E114CC" w:rsidP="00AA4BC7">
      <w:pPr>
        <w:pStyle w:val="a3"/>
        <w:spacing w:after="0"/>
        <w:rPr>
          <w:color w:val="000000"/>
          <w:sz w:val="20"/>
          <w:szCs w:val="20"/>
        </w:rPr>
      </w:pPr>
      <w:r w:rsidRPr="00AA4BC7">
        <w:rPr>
          <w:color w:val="000000"/>
          <w:sz w:val="20"/>
          <w:szCs w:val="20"/>
        </w:rPr>
        <w:t>На черновое развертывание оставляют припуски 0,15—0,45 мм на диаметр, а на чистовое 0,05—0,15 мм в зависимости от диаметра обрабатываемого отверстия.</w:t>
      </w:r>
    </w:p>
    <w:p w:rsidR="00E114CC" w:rsidRPr="00AA4BC7" w:rsidRDefault="00E114CC" w:rsidP="00AA4BC7">
      <w:pPr>
        <w:pStyle w:val="a3"/>
        <w:spacing w:after="0"/>
        <w:rPr>
          <w:color w:val="000000"/>
          <w:sz w:val="20"/>
          <w:szCs w:val="20"/>
        </w:rPr>
      </w:pPr>
      <w:r w:rsidRPr="00AA4BC7">
        <w:rPr>
          <w:color w:val="000000"/>
          <w:sz w:val="20"/>
          <w:szCs w:val="20"/>
        </w:rPr>
        <w:t>Основное назначение развертывания в отличие от сверления и зенкерования заключается не в том, чтобы обеспечить правильное положение оси отверстия, а в том, чтобы обеспечить точную обра</w:t>
      </w:r>
      <w:r w:rsidRPr="00AA4BC7">
        <w:rPr>
          <w:color w:val="000000"/>
          <w:sz w:val="20"/>
          <w:szCs w:val="20"/>
        </w:rPr>
        <w:softHyphen/>
        <w:t>ботку его по размерам, форме и чистоте поверхности. В ряде случа</w:t>
      </w:r>
      <w:r w:rsidRPr="00AA4BC7">
        <w:rPr>
          <w:color w:val="000000"/>
          <w:sz w:val="20"/>
          <w:szCs w:val="20"/>
        </w:rPr>
        <w:softHyphen/>
        <w:t>ев, особенно при обработке на не особо точных станках, целесооб</w:t>
      </w:r>
      <w:r w:rsidRPr="00AA4BC7">
        <w:rPr>
          <w:color w:val="000000"/>
          <w:sz w:val="20"/>
          <w:szCs w:val="20"/>
        </w:rPr>
        <w:softHyphen/>
        <w:t>разно развертку жестко не крепить в шпинделе станка, а дать ей возможность «самоустановиться» и следовать по имеющейся оси от</w:t>
      </w:r>
      <w:r w:rsidRPr="00AA4BC7">
        <w:rPr>
          <w:color w:val="000000"/>
          <w:sz w:val="20"/>
          <w:szCs w:val="20"/>
        </w:rPr>
        <w:softHyphen/>
        <w:t>верстия. Это можно обеспечить, не связывая развертку жестко со шпинделем станка, а передавать ей от шпинделя только вращение и подачу вдоль оси отверстия. Подобное мероприятие устраняет влияние неточности станка на обработку. Указанным требованиям удовлетворяют качающиеся развертки и плавающие пластины.</w:t>
      </w:r>
    </w:p>
    <w:p w:rsidR="00E114CC" w:rsidRPr="00AA4BC7" w:rsidRDefault="00E114CC" w:rsidP="00AA4BC7">
      <w:pPr>
        <w:pStyle w:val="a3"/>
        <w:spacing w:after="0"/>
        <w:rPr>
          <w:color w:val="000000"/>
          <w:sz w:val="20"/>
          <w:szCs w:val="20"/>
        </w:rPr>
      </w:pPr>
      <w:r w:rsidRPr="00AA4BC7">
        <w:rPr>
          <w:color w:val="000000"/>
          <w:sz w:val="20"/>
          <w:szCs w:val="20"/>
        </w:rPr>
        <w:t>Растачивание применяют в случае необходимости увели</w:t>
      </w:r>
      <w:r w:rsidRPr="00AA4BC7">
        <w:rPr>
          <w:color w:val="000000"/>
          <w:sz w:val="20"/>
          <w:szCs w:val="20"/>
        </w:rPr>
        <w:softHyphen/>
        <w:t>чить диаметр уже имеющегося в заготовке отверстия. Работа расточ</w:t>
      </w:r>
      <w:r w:rsidRPr="00AA4BC7">
        <w:rPr>
          <w:color w:val="000000"/>
          <w:sz w:val="20"/>
          <w:szCs w:val="20"/>
        </w:rPr>
        <w:softHyphen/>
        <w:t>ных резцов в общем сходна с наружным обтачиванием, хотя и име</w:t>
      </w:r>
      <w:r w:rsidRPr="00AA4BC7">
        <w:rPr>
          <w:color w:val="000000"/>
          <w:sz w:val="20"/>
          <w:szCs w:val="20"/>
        </w:rPr>
        <w:softHyphen/>
        <w:t>ются некоторые особенности в отношении конструкции режущего инструмента и условий проведения резания.</w:t>
      </w:r>
    </w:p>
    <w:p w:rsidR="00962B25" w:rsidRDefault="00F468CC" w:rsidP="00AA4BC7">
      <w:pPr>
        <w:pStyle w:val="a3"/>
        <w:spacing w:after="0"/>
        <w:rPr>
          <w:color w:val="000000"/>
          <w:sz w:val="20"/>
          <w:szCs w:val="20"/>
        </w:rPr>
      </w:pPr>
      <w:r>
        <w:rPr>
          <w:color w:val="000000"/>
          <w:sz w:val="20"/>
          <w:szCs w:val="20"/>
        </w:rPr>
        <w:t xml:space="preserve">При </w:t>
      </w:r>
      <w:r w:rsidR="00E114CC" w:rsidRPr="00AA4BC7">
        <w:rPr>
          <w:color w:val="000000"/>
          <w:sz w:val="20"/>
          <w:szCs w:val="20"/>
        </w:rPr>
        <w:t xml:space="preserve">черновом растачивании снимают основную массу припуска, оставляя на чистовое растачивание припуск 0,5—2 мм на сторону в зависимости от размера отверстия. Чистовое растачивание дает 4—3-й классы точности и 5—6-й классы чистоты. </w:t>
      </w:r>
    </w:p>
    <w:p w:rsidR="00962B25" w:rsidRDefault="00962B25" w:rsidP="00AA4BC7">
      <w:pPr>
        <w:pStyle w:val="a3"/>
        <w:spacing w:after="0"/>
        <w:rPr>
          <w:color w:val="000000"/>
          <w:sz w:val="20"/>
          <w:szCs w:val="20"/>
        </w:rPr>
      </w:pPr>
    </w:p>
    <w:p w:rsidR="00D859BE" w:rsidRPr="00AA4BC7" w:rsidRDefault="00D859BE" w:rsidP="00D859BE">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Определение исходных данных</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Наименование детали</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Габаритные размеры</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Материал детали</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Вес детали</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Тип производства</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Эскиз детали</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Определить вид заготовки для данной детали</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Разработать маршрут обработки детали</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операции</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станки для операций</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приспособления</w:t>
      </w:r>
    </w:p>
    <w:p w:rsidR="00D859BE"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содержание операций</w:t>
      </w:r>
    </w:p>
    <w:p w:rsidR="00D859BE" w:rsidRPr="00AA4BC7" w:rsidRDefault="00D859BE" w:rsidP="00D859BE">
      <w:pPr>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Вывод по результатам занятия.</w:t>
      </w:r>
    </w:p>
    <w:p w:rsidR="00962B25" w:rsidRDefault="00962B25" w:rsidP="00AA4BC7">
      <w:pPr>
        <w:pStyle w:val="a3"/>
        <w:spacing w:after="0"/>
        <w:rPr>
          <w:color w:val="000000"/>
          <w:sz w:val="20"/>
          <w:szCs w:val="20"/>
        </w:rPr>
      </w:pPr>
    </w:p>
    <w:p w:rsidR="00962B25" w:rsidRDefault="00962B25" w:rsidP="00AA4BC7">
      <w:pPr>
        <w:pStyle w:val="a3"/>
        <w:spacing w:after="0"/>
        <w:rPr>
          <w:color w:val="000000"/>
          <w:sz w:val="20"/>
          <w:szCs w:val="20"/>
        </w:rPr>
      </w:pPr>
    </w:p>
    <w:p w:rsidR="00C54682" w:rsidRDefault="00C54682" w:rsidP="00962B25">
      <w:pPr>
        <w:pStyle w:val="1"/>
        <w:spacing w:before="0" w:line="240" w:lineRule="auto"/>
        <w:jc w:val="center"/>
        <w:rPr>
          <w:rFonts w:ascii="Times New Roman" w:eastAsia="Times New Roman" w:hAnsi="Times New Roman" w:cs="Times New Roman"/>
          <w:color w:val="auto"/>
          <w:sz w:val="20"/>
          <w:szCs w:val="20"/>
          <w:lang w:eastAsia="zh-CN"/>
        </w:rPr>
      </w:pPr>
    </w:p>
    <w:p w:rsidR="00C54682" w:rsidRPr="00C54682" w:rsidRDefault="00C54682" w:rsidP="00C54682">
      <w:pPr>
        <w:rPr>
          <w:lang w:eastAsia="zh-CN"/>
        </w:rPr>
      </w:pPr>
    </w:p>
    <w:p w:rsidR="00962B25" w:rsidRPr="00C54682" w:rsidRDefault="00962B25" w:rsidP="00962B25">
      <w:pPr>
        <w:pStyle w:val="1"/>
        <w:spacing w:before="0" w:line="240" w:lineRule="auto"/>
        <w:jc w:val="center"/>
        <w:rPr>
          <w:rFonts w:ascii="Times New Roman" w:eastAsia="Times New Roman" w:hAnsi="Times New Roman" w:cs="Times New Roman"/>
          <w:b w:val="0"/>
          <w:color w:val="auto"/>
          <w:sz w:val="20"/>
          <w:szCs w:val="20"/>
          <w:lang w:eastAsia="zh-CN"/>
        </w:rPr>
      </w:pPr>
      <w:r w:rsidRPr="00C54682">
        <w:rPr>
          <w:rFonts w:ascii="Times New Roman" w:eastAsia="Times New Roman" w:hAnsi="Times New Roman" w:cs="Times New Roman"/>
          <w:b w:val="0"/>
          <w:color w:val="auto"/>
          <w:sz w:val="20"/>
          <w:szCs w:val="20"/>
          <w:lang w:eastAsia="zh-CN"/>
        </w:rPr>
        <w:lastRenderedPageBreak/>
        <w:t>Занятие №39</w:t>
      </w:r>
      <w:r w:rsidR="00C54682" w:rsidRPr="00C54682">
        <w:rPr>
          <w:rFonts w:ascii="Times New Roman" w:eastAsia="Times New Roman" w:hAnsi="Times New Roman" w:cs="Times New Roman"/>
          <w:b w:val="0"/>
          <w:color w:val="auto"/>
          <w:sz w:val="20"/>
          <w:szCs w:val="20"/>
          <w:lang w:eastAsia="zh-CN"/>
        </w:rPr>
        <w:t>:</w:t>
      </w:r>
    </w:p>
    <w:p w:rsidR="00962B25" w:rsidRPr="00DB42E1" w:rsidRDefault="00962B25" w:rsidP="00962B25">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962B25" w:rsidRPr="00AA4BC7" w:rsidRDefault="00962B25" w:rsidP="00962B25">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B42E1">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hAnsi="Times New Roman" w:cs="Times New Roman"/>
          <w:b/>
          <w:sz w:val="20"/>
          <w:szCs w:val="20"/>
        </w:rPr>
        <w:t>Отделочные операции для деталей класса втулки</w:t>
      </w:r>
      <w:r w:rsidRPr="00AA4BC7">
        <w:rPr>
          <w:rFonts w:ascii="Times New Roman" w:hAnsi="Times New Roman" w:cs="Times New Roman"/>
          <w:b/>
          <w:sz w:val="20"/>
          <w:szCs w:val="20"/>
        </w:rPr>
        <w:t>»</w:t>
      </w:r>
    </w:p>
    <w:p w:rsidR="00962B25" w:rsidRPr="00962B25" w:rsidRDefault="00E07584" w:rsidP="00962B25">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962B25" w:rsidRPr="00AA4BC7">
        <w:rPr>
          <w:rFonts w:ascii="Times New Roman" w:eastAsia="Times New Roman" w:hAnsi="Times New Roman" w:cs="Times New Roman"/>
          <w:sz w:val="20"/>
          <w:szCs w:val="20"/>
          <w:u w:val="single"/>
          <w:lang w:eastAsia="zh-CN"/>
        </w:rPr>
        <w:t>:</w:t>
      </w:r>
      <w:r w:rsidR="00962B25" w:rsidRPr="00AA4BC7">
        <w:rPr>
          <w:rFonts w:ascii="Times New Roman" w:eastAsia="Times New Roman" w:hAnsi="Times New Roman" w:cs="Times New Roman"/>
          <w:sz w:val="20"/>
          <w:szCs w:val="20"/>
          <w:lang w:eastAsia="zh-CN"/>
        </w:rPr>
        <w:t xml:space="preserve"> </w:t>
      </w:r>
      <w:r w:rsidR="00962B25">
        <w:rPr>
          <w:rFonts w:ascii="Times New Roman" w:eastAsia="Times New Roman" w:hAnsi="Times New Roman" w:cs="Times New Roman"/>
          <w:sz w:val="20"/>
          <w:szCs w:val="20"/>
          <w:lang w:eastAsia="zh-CN"/>
        </w:rPr>
        <w:t xml:space="preserve"> </w:t>
      </w:r>
      <w:r w:rsidR="00962B25" w:rsidRPr="00962B25">
        <w:rPr>
          <w:rFonts w:ascii="Times New Roman" w:eastAsia="Times New Roman" w:hAnsi="Times New Roman" w:cs="Times New Roman"/>
          <w:sz w:val="20"/>
          <w:szCs w:val="20"/>
          <w:lang w:eastAsia="zh-CN"/>
        </w:rPr>
        <w:t>Развитие навыка в определении содержания выполняемых работ при отделки втулок.</w:t>
      </w:r>
    </w:p>
    <w:p w:rsidR="00962B25" w:rsidRPr="00AA4BC7" w:rsidRDefault="00962B25" w:rsidP="005A4542">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u w:val="single"/>
          <w:lang w:eastAsia="zh-CN"/>
        </w:rPr>
        <w:t xml:space="preserve"> Описать отделочные операции для деталей класса втулки. Достоинства и недостатки.</w:t>
      </w:r>
    </w:p>
    <w:p w:rsidR="00962B25" w:rsidRPr="00AA4BC7" w:rsidRDefault="00962B25" w:rsidP="00962B25">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962B25" w:rsidRPr="00C54682" w:rsidRDefault="00962B25" w:rsidP="00962B25">
      <w:pPr>
        <w:pStyle w:val="1"/>
        <w:spacing w:before="0" w:line="240" w:lineRule="auto"/>
        <w:jc w:val="center"/>
        <w:rPr>
          <w:rFonts w:ascii="Times New Roman" w:eastAsia="Times New Roman" w:hAnsi="Times New Roman" w:cs="Times New Roman"/>
          <w:b w:val="0"/>
          <w:color w:val="000000"/>
          <w:sz w:val="20"/>
          <w:szCs w:val="20"/>
        </w:rPr>
      </w:pPr>
      <w:r w:rsidRPr="00C54682">
        <w:rPr>
          <w:rFonts w:ascii="Times New Roman" w:eastAsia="Times New Roman" w:hAnsi="Times New Roman" w:cs="Times New Roman"/>
          <w:color w:val="000000"/>
          <w:sz w:val="20"/>
          <w:szCs w:val="20"/>
        </w:rPr>
        <w:t xml:space="preserve"> </w:t>
      </w:r>
      <w:r w:rsidRPr="00C54682">
        <w:rPr>
          <w:rFonts w:ascii="Times New Roman" w:eastAsia="Times New Roman" w:hAnsi="Times New Roman" w:cs="Times New Roman"/>
          <w:b w:val="0"/>
          <w:color w:val="000000"/>
          <w:sz w:val="20"/>
          <w:szCs w:val="20"/>
        </w:rPr>
        <w:t>Методические рекомендации</w:t>
      </w:r>
    </w:p>
    <w:p w:rsidR="00E114CC" w:rsidRPr="00C54682" w:rsidRDefault="00962B25" w:rsidP="00D859BE">
      <w:pPr>
        <w:spacing w:after="0" w:line="240" w:lineRule="auto"/>
        <w:rPr>
          <w:rFonts w:ascii="Times New Roman" w:hAnsi="Times New Roman" w:cs="Times New Roman"/>
        </w:rPr>
      </w:pPr>
      <w:r w:rsidRPr="00C54682">
        <w:rPr>
          <w:rFonts w:ascii="Times New Roman" w:hAnsi="Times New Roman" w:cs="Times New Roman"/>
        </w:rPr>
        <w:t xml:space="preserve">К отделочным операциям </w:t>
      </w:r>
      <w:r w:rsidR="006616B7" w:rsidRPr="00C54682">
        <w:rPr>
          <w:rFonts w:ascii="Times New Roman" w:hAnsi="Times New Roman" w:cs="Times New Roman"/>
        </w:rPr>
        <w:t xml:space="preserve">отверстий </w:t>
      </w:r>
      <w:r w:rsidRPr="00C54682">
        <w:rPr>
          <w:rFonts w:ascii="Times New Roman" w:hAnsi="Times New Roman" w:cs="Times New Roman"/>
        </w:rPr>
        <w:t>относят:</w:t>
      </w:r>
      <w:r w:rsidR="006616B7" w:rsidRPr="00C54682">
        <w:rPr>
          <w:rFonts w:ascii="Times New Roman" w:hAnsi="Times New Roman" w:cs="Times New Roman"/>
        </w:rPr>
        <w:t xml:space="preserve"> растачивание, протягивание, шлифование, хонингование, развальцовывание и др.</w:t>
      </w:r>
      <w:r w:rsidR="00C54682">
        <w:rPr>
          <w:rFonts w:ascii="Times New Roman" w:hAnsi="Times New Roman" w:cs="Times New Roman"/>
        </w:rPr>
        <w:t xml:space="preserve"> </w:t>
      </w:r>
      <w:r w:rsidR="00E114CC" w:rsidRPr="00C54682">
        <w:rPr>
          <w:rFonts w:ascii="Times New Roman" w:hAnsi="Times New Roman" w:cs="Times New Roman"/>
          <w:color w:val="000000"/>
          <w:sz w:val="20"/>
          <w:szCs w:val="20"/>
        </w:rPr>
        <w:t>При отделочном растачивании снимают припуск 0,05—0,1 мм на сторону. Обработку производят специальным режущим инструментом в виде плавающей расточной пластины или широкого резца. При хорошей доводке ин</w:t>
      </w:r>
      <w:r w:rsidR="00E114CC" w:rsidRPr="00C54682">
        <w:rPr>
          <w:rFonts w:ascii="Times New Roman" w:hAnsi="Times New Roman" w:cs="Times New Roman"/>
          <w:color w:val="000000"/>
          <w:sz w:val="20"/>
          <w:szCs w:val="20"/>
        </w:rPr>
        <w:softHyphen/>
        <w:t>струмента, достаточной жесткости системы станок — деталь-—ин</w:t>
      </w:r>
      <w:r w:rsidR="00E114CC" w:rsidRPr="00C54682">
        <w:rPr>
          <w:rFonts w:ascii="Times New Roman" w:hAnsi="Times New Roman" w:cs="Times New Roman"/>
          <w:color w:val="000000"/>
          <w:sz w:val="20"/>
          <w:szCs w:val="20"/>
        </w:rPr>
        <w:softHyphen/>
        <w:t>струмент и тщательном проведении процесса удается получить 3-й и даже 2-й классы точности при чистоте поверхности 6—7-го классов.</w:t>
      </w:r>
    </w:p>
    <w:p w:rsidR="00E114CC" w:rsidRPr="00C54682" w:rsidRDefault="00E114CC" w:rsidP="00AA4BC7">
      <w:pPr>
        <w:pStyle w:val="a3"/>
        <w:spacing w:after="0"/>
        <w:rPr>
          <w:color w:val="000000"/>
          <w:sz w:val="20"/>
          <w:szCs w:val="20"/>
        </w:rPr>
      </w:pPr>
      <w:r w:rsidRPr="00C54682">
        <w:rPr>
          <w:color w:val="000000"/>
          <w:sz w:val="20"/>
          <w:szCs w:val="20"/>
        </w:rPr>
        <w:t>При растачивании неглубоких отверстий применяют две основ</w:t>
      </w:r>
      <w:r w:rsidRPr="00C54682">
        <w:rPr>
          <w:color w:val="000000"/>
          <w:sz w:val="20"/>
          <w:szCs w:val="20"/>
        </w:rPr>
        <w:softHyphen/>
        <w:t>ные схемы проведения проц</w:t>
      </w:r>
      <w:r w:rsidR="00F468CC" w:rsidRPr="00C54682">
        <w:rPr>
          <w:color w:val="000000"/>
          <w:sz w:val="20"/>
          <w:szCs w:val="20"/>
        </w:rPr>
        <w:t>есса: вращение имеет деталь, вра</w:t>
      </w:r>
      <w:r w:rsidRPr="00C54682">
        <w:rPr>
          <w:color w:val="000000"/>
          <w:sz w:val="20"/>
          <w:szCs w:val="20"/>
        </w:rPr>
        <w:t>щение имеет инструмент. Подачу при этом сообщают инструменту или де</w:t>
      </w:r>
      <w:r w:rsidRPr="00C54682">
        <w:rPr>
          <w:color w:val="000000"/>
          <w:sz w:val="20"/>
          <w:szCs w:val="20"/>
        </w:rPr>
        <w:softHyphen/>
        <w:t>тали.</w:t>
      </w:r>
    </w:p>
    <w:p w:rsidR="00E114CC" w:rsidRPr="00C54682" w:rsidRDefault="00E114CC" w:rsidP="00AA4BC7">
      <w:pPr>
        <w:pStyle w:val="a3"/>
        <w:spacing w:after="0"/>
        <w:rPr>
          <w:color w:val="000000"/>
          <w:sz w:val="20"/>
          <w:szCs w:val="20"/>
        </w:rPr>
      </w:pPr>
      <w:r w:rsidRPr="00C54682">
        <w:rPr>
          <w:color w:val="000000"/>
          <w:sz w:val="20"/>
          <w:szCs w:val="20"/>
        </w:rPr>
        <w:t>При растачивании конических отверстий пользуются следующи</w:t>
      </w:r>
      <w:r w:rsidRPr="00C54682">
        <w:rPr>
          <w:color w:val="000000"/>
          <w:sz w:val="20"/>
          <w:szCs w:val="20"/>
        </w:rPr>
        <w:softHyphen/>
        <w:t>ми способами: 1) в отдельных случаях применяют копировальные устройства; 2) используют специальные расточные головки и бор - штанги, в которых резец постепенно изменяет свое положение отно</w:t>
      </w:r>
      <w:r w:rsidRPr="00C54682">
        <w:rPr>
          <w:color w:val="000000"/>
          <w:sz w:val="20"/>
          <w:szCs w:val="20"/>
        </w:rPr>
        <w:softHyphen/>
        <w:t>сительно оси отверстия, приближаясь к ней или удаляясь от нее; 3) устанавливают верхнюю часть суппорта под углом, равным по</w:t>
      </w:r>
      <w:r w:rsidRPr="00C54682">
        <w:rPr>
          <w:color w:val="000000"/>
          <w:sz w:val="20"/>
          <w:szCs w:val="20"/>
        </w:rPr>
        <w:softHyphen/>
        <w:t>ловине угла конуса; 4) в отдельных случаях применяют сочетание продольной и поперечной подачи.</w:t>
      </w:r>
    </w:p>
    <w:p w:rsidR="00E114CC" w:rsidRPr="00C54682" w:rsidRDefault="00E114CC" w:rsidP="00AA4BC7">
      <w:pPr>
        <w:pStyle w:val="a3"/>
        <w:spacing w:after="0"/>
        <w:rPr>
          <w:color w:val="000000"/>
          <w:sz w:val="20"/>
          <w:szCs w:val="20"/>
        </w:rPr>
      </w:pPr>
      <w:r w:rsidRPr="00C54682">
        <w:rPr>
          <w:color w:val="000000"/>
          <w:sz w:val="20"/>
          <w:szCs w:val="20"/>
        </w:rPr>
        <w:t>Протягивание широко применяют для обработки сквозных цилиндрических и особенно фасонных отверстий в крупносерийном и массовом производствах.</w:t>
      </w:r>
    </w:p>
    <w:p w:rsidR="00E114CC" w:rsidRPr="00C54682" w:rsidRDefault="00E114CC" w:rsidP="00AA4BC7">
      <w:pPr>
        <w:pStyle w:val="a3"/>
        <w:spacing w:after="0"/>
        <w:rPr>
          <w:color w:val="000000"/>
          <w:sz w:val="20"/>
          <w:szCs w:val="20"/>
        </w:rPr>
      </w:pPr>
      <w:r w:rsidRPr="00C54682">
        <w:rPr>
          <w:color w:val="000000"/>
          <w:sz w:val="20"/>
          <w:szCs w:val="20"/>
        </w:rPr>
        <w:t>Для обработки шлицевых втулок это наиболее экономичный и производительный способ. Протяжка является специальным режу</w:t>
      </w:r>
      <w:r w:rsidRPr="00C54682">
        <w:rPr>
          <w:color w:val="000000"/>
          <w:sz w:val="20"/>
          <w:szCs w:val="20"/>
        </w:rPr>
        <w:softHyphen/>
        <w:t>щим инструментом, который до полного износа обрабатывает 12 000—15 000 деталей, допуская при этом 10—15 переточек.</w:t>
      </w:r>
    </w:p>
    <w:p w:rsidR="00E114CC" w:rsidRPr="00C54682" w:rsidRDefault="00E114CC" w:rsidP="00AA4BC7">
      <w:pPr>
        <w:pStyle w:val="a3"/>
        <w:spacing w:after="0"/>
        <w:rPr>
          <w:color w:val="000000"/>
          <w:sz w:val="20"/>
          <w:szCs w:val="20"/>
        </w:rPr>
      </w:pPr>
      <w:r w:rsidRPr="00C54682">
        <w:rPr>
          <w:color w:val="000000"/>
          <w:sz w:val="20"/>
          <w:szCs w:val="20"/>
        </w:rPr>
        <w:t>В металлургическом машиностроении протягивание применяют сравнительно редко—в основном для обработки отверстий, а также шпоночных и шлицевых пазов в отверстиях. Цельные протяжки обычно изготовляют диаметром не более 80 мм. Протяжки диамет</w:t>
      </w:r>
      <w:r w:rsidRPr="00C54682">
        <w:rPr>
          <w:color w:val="000000"/>
          <w:sz w:val="20"/>
          <w:szCs w:val="20"/>
        </w:rPr>
        <w:softHyphen/>
        <w:t>ром 200 мм изготовляют в виде пустотелой трубы с закрепленными на ее наружной цилиндрической поверхности режущими элементами.</w:t>
      </w:r>
    </w:p>
    <w:p w:rsidR="00E114CC" w:rsidRPr="00C54682" w:rsidRDefault="00E114CC" w:rsidP="00AA4BC7">
      <w:pPr>
        <w:pStyle w:val="a3"/>
        <w:spacing w:after="0"/>
        <w:rPr>
          <w:color w:val="000000"/>
          <w:sz w:val="20"/>
          <w:szCs w:val="20"/>
        </w:rPr>
      </w:pPr>
      <w:r w:rsidRPr="00C54682">
        <w:rPr>
          <w:color w:val="000000"/>
          <w:sz w:val="20"/>
          <w:szCs w:val="20"/>
        </w:rPr>
        <w:t>Отверстие под протягивание обрабатывают с точностью по 3— 4-му классам.</w:t>
      </w:r>
    </w:p>
    <w:p w:rsidR="00E114CC" w:rsidRPr="00C54682" w:rsidRDefault="00E114CC" w:rsidP="00AA4BC7">
      <w:pPr>
        <w:pStyle w:val="a3"/>
        <w:spacing w:after="0"/>
        <w:rPr>
          <w:color w:val="000000"/>
          <w:sz w:val="20"/>
          <w:szCs w:val="20"/>
        </w:rPr>
      </w:pPr>
      <w:r w:rsidRPr="00C54682">
        <w:rPr>
          <w:color w:val="000000"/>
          <w:sz w:val="20"/>
          <w:szCs w:val="20"/>
        </w:rPr>
        <w:t>Припуски в зависимости от диаметра отверстия оставляют 0,25— 2 мм на сторону. Точность, достигаемая при работе протяжками, со</w:t>
      </w:r>
      <w:r w:rsidRPr="00C54682">
        <w:rPr>
          <w:color w:val="000000"/>
          <w:sz w:val="20"/>
          <w:szCs w:val="20"/>
        </w:rPr>
        <w:softHyphen/>
        <w:t>ответствует 3—2-му классам, чистота поверхности — 6—7-му клас</w:t>
      </w:r>
      <w:r w:rsidRPr="00C54682">
        <w:rPr>
          <w:color w:val="000000"/>
          <w:sz w:val="20"/>
          <w:szCs w:val="20"/>
        </w:rPr>
        <w:softHyphen/>
        <w:t>сам. Применяя калибровочные протяжки, можно получить и более высокую точность.</w:t>
      </w:r>
    </w:p>
    <w:p w:rsidR="00E114CC" w:rsidRPr="00C54682" w:rsidRDefault="00E114CC" w:rsidP="00AA4BC7">
      <w:pPr>
        <w:pStyle w:val="a3"/>
        <w:spacing w:after="0"/>
        <w:rPr>
          <w:color w:val="000000"/>
          <w:sz w:val="20"/>
          <w:szCs w:val="20"/>
        </w:rPr>
      </w:pPr>
      <w:r w:rsidRPr="00C54682">
        <w:rPr>
          <w:color w:val="000000"/>
          <w:sz w:val="20"/>
          <w:szCs w:val="20"/>
        </w:rPr>
        <w:t>Шлифование отверстий наиболее часто производят по двум схемам: 1) при вращении изделия и шлифовального круга в проти</w:t>
      </w:r>
      <w:r w:rsidRPr="00C54682">
        <w:rPr>
          <w:color w:val="000000"/>
          <w:sz w:val="20"/>
          <w:szCs w:val="20"/>
        </w:rPr>
        <w:softHyphen/>
        <w:t>воположных направлениях (на внутришлифовальных </w:t>
      </w:r>
      <w:hyperlink r:id="rId105" w:history="1">
        <w:r w:rsidRPr="00C54682">
          <w:rPr>
            <w:rStyle w:val="ae"/>
            <w:color w:val="990000"/>
            <w:sz w:val="20"/>
            <w:szCs w:val="20"/>
          </w:rPr>
          <w:t>станках</w:t>
        </w:r>
      </w:hyperlink>
      <w:r w:rsidRPr="00C54682">
        <w:rPr>
          <w:color w:val="000000"/>
          <w:sz w:val="20"/>
          <w:szCs w:val="20"/>
        </w:rPr>
        <w:t>) 2) при неподвижном изделии и при вращении круга вокруг своей оси и оси отверстия (на так называемых планетарных шлифоваль</w:t>
      </w:r>
      <w:r w:rsidRPr="00C54682">
        <w:rPr>
          <w:color w:val="000000"/>
          <w:sz w:val="20"/>
          <w:szCs w:val="20"/>
        </w:rPr>
        <w:softHyphen/>
        <w:t>ных станках). "</w:t>
      </w:r>
    </w:p>
    <w:p w:rsidR="00E114CC" w:rsidRPr="00C54682" w:rsidRDefault="00E114CC" w:rsidP="00AA4BC7">
      <w:pPr>
        <w:pStyle w:val="a3"/>
        <w:spacing w:after="0"/>
        <w:rPr>
          <w:color w:val="000000"/>
          <w:sz w:val="20"/>
          <w:szCs w:val="20"/>
        </w:rPr>
      </w:pPr>
      <w:r w:rsidRPr="00C54682">
        <w:rPr>
          <w:color w:val="000000"/>
          <w:sz w:val="20"/>
          <w:szCs w:val="20"/>
        </w:rPr>
        <w:t>Первую схему п</w:t>
      </w:r>
      <w:r w:rsidR="00F468CC" w:rsidRPr="00C54682">
        <w:rPr>
          <w:color w:val="000000"/>
          <w:sz w:val="20"/>
          <w:szCs w:val="20"/>
        </w:rPr>
        <w:t xml:space="preserve">рименяют для обработки мелких и </w:t>
      </w:r>
      <w:r w:rsidRPr="00C54682">
        <w:rPr>
          <w:color w:val="000000"/>
          <w:sz w:val="20"/>
          <w:szCs w:val="20"/>
        </w:rPr>
        <w:t>средних ци</w:t>
      </w:r>
      <w:r w:rsidRPr="00C54682">
        <w:rPr>
          <w:color w:val="000000"/>
          <w:sz w:val="20"/>
          <w:szCs w:val="20"/>
        </w:rPr>
        <w:softHyphen/>
        <w:t>линдрических деталей типа втулок.</w:t>
      </w:r>
    </w:p>
    <w:p w:rsidR="00E114CC" w:rsidRPr="00C54682" w:rsidRDefault="00E114CC" w:rsidP="00AA4BC7">
      <w:pPr>
        <w:pStyle w:val="a3"/>
        <w:spacing w:after="0"/>
        <w:rPr>
          <w:color w:val="000000"/>
          <w:sz w:val="20"/>
          <w:szCs w:val="20"/>
        </w:rPr>
      </w:pPr>
      <w:r w:rsidRPr="00C54682">
        <w:rPr>
          <w:color w:val="000000"/>
          <w:sz w:val="20"/>
          <w:szCs w:val="20"/>
        </w:rPr>
        <w:t>По второй схеме производят обработку крупных тяжеловесных деталей типа цилиндров, контуры которых несимметричны по отно</w:t>
      </w:r>
      <w:r w:rsidRPr="00C54682">
        <w:rPr>
          <w:color w:val="000000"/>
          <w:sz w:val="20"/>
          <w:szCs w:val="20"/>
        </w:rPr>
        <w:softHyphen/>
        <w:t>шению к оси шлифуемого отверстия, и больших втулок.</w:t>
      </w:r>
    </w:p>
    <w:p w:rsidR="00E114CC" w:rsidRPr="00C54682" w:rsidRDefault="00E114CC" w:rsidP="00AA4BC7">
      <w:pPr>
        <w:pStyle w:val="a3"/>
        <w:spacing w:after="0"/>
        <w:rPr>
          <w:color w:val="000000"/>
          <w:sz w:val="20"/>
          <w:szCs w:val="20"/>
        </w:rPr>
      </w:pPr>
      <w:r w:rsidRPr="00C54682">
        <w:rPr>
          <w:color w:val="000000"/>
          <w:sz w:val="20"/>
          <w:szCs w:val="20"/>
        </w:rPr>
        <w:t>Чистовое шлифование обеспечивает получение отверстий 2-го и даже 1-го классов точности и 7—9-го классов чистоты.</w:t>
      </w:r>
    </w:p>
    <w:p w:rsidR="00F468CC" w:rsidRPr="00C54682" w:rsidRDefault="00F468CC" w:rsidP="00AA4BC7">
      <w:pPr>
        <w:pStyle w:val="a3"/>
        <w:spacing w:after="0"/>
        <w:rPr>
          <w:color w:val="000000"/>
          <w:sz w:val="20"/>
          <w:szCs w:val="20"/>
        </w:rPr>
      </w:pPr>
    </w:p>
    <w:p w:rsidR="00E114CC" w:rsidRPr="00C54682" w:rsidRDefault="00E114CC" w:rsidP="00AA4BC7">
      <w:pPr>
        <w:pStyle w:val="a3"/>
        <w:spacing w:after="0"/>
        <w:rPr>
          <w:color w:val="000000"/>
          <w:sz w:val="20"/>
          <w:szCs w:val="20"/>
        </w:rPr>
      </w:pPr>
      <w:r w:rsidRPr="00C54682">
        <w:rPr>
          <w:color w:val="000000"/>
          <w:sz w:val="20"/>
          <w:szCs w:val="20"/>
        </w:rPr>
        <w:t>Шлифовальный крут в отличие от развертки не следует за осью обработанного отверстия, а направляется шпинделем станка. По</w:t>
      </w:r>
      <w:r w:rsidRPr="00C54682">
        <w:rPr>
          <w:color w:val="000000"/>
          <w:sz w:val="20"/>
          <w:szCs w:val="20"/>
        </w:rPr>
        <w:softHyphen/>
        <w:t>этому шлифование позволяет повысить не только точность обработ</w:t>
      </w:r>
      <w:r w:rsidRPr="00C54682">
        <w:rPr>
          <w:color w:val="000000"/>
          <w:sz w:val="20"/>
          <w:szCs w:val="20"/>
        </w:rPr>
        <w:softHyphen/>
        <w:t>ки, макро - и микрогеометрию поверхности отверстия, но дает воз</w:t>
      </w:r>
      <w:r w:rsidRPr="00C54682">
        <w:rPr>
          <w:color w:val="000000"/>
          <w:sz w:val="20"/>
          <w:szCs w:val="20"/>
        </w:rPr>
        <w:softHyphen/>
        <w:t>можность также выправить положение оси, получившееся непра</w:t>
      </w:r>
      <w:r w:rsidRPr="00C54682">
        <w:rPr>
          <w:color w:val="000000"/>
          <w:sz w:val="20"/>
          <w:szCs w:val="20"/>
        </w:rPr>
        <w:softHyphen/>
        <w:t>вильным при предшествующей расточной операции.</w:t>
      </w:r>
    </w:p>
    <w:p w:rsidR="00E114CC" w:rsidRPr="00C54682" w:rsidRDefault="00E114CC" w:rsidP="00AA4BC7">
      <w:pPr>
        <w:pStyle w:val="a3"/>
        <w:spacing w:after="0"/>
        <w:rPr>
          <w:color w:val="000000"/>
          <w:sz w:val="20"/>
          <w:szCs w:val="20"/>
        </w:rPr>
      </w:pPr>
      <w:r w:rsidRPr="00C54682">
        <w:rPr>
          <w:color w:val="000000"/>
          <w:sz w:val="20"/>
          <w:szCs w:val="20"/>
        </w:rPr>
        <w:t>Средние значения припусков на шлифование незакаленных от</w:t>
      </w:r>
      <w:r w:rsidRPr="00C54682">
        <w:rPr>
          <w:color w:val="000000"/>
          <w:sz w:val="20"/>
          <w:szCs w:val="20"/>
        </w:rPr>
        <w:softHyphen/>
        <w:t>верстий в зависимости от их размеров принимают в пределах 0,15— 0,6 мм на сторону. При закаленных отверстиях величину припуска увеличивают примерно на 50%.</w:t>
      </w:r>
    </w:p>
    <w:p w:rsidR="00F468CC" w:rsidRPr="00C54682" w:rsidRDefault="00F468CC" w:rsidP="00AA4BC7">
      <w:pPr>
        <w:pStyle w:val="a3"/>
        <w:spacing w:after="0"/>
        <w:rPr>
          <w:color w:val="000000"/>
          <w:sz w:val="20"/>
          <w:szCs w:val="20"/>
        </w:rPr>
      </w:pPr>
    </w:p>
    <w:p w:rsidR="00E114CC" w:rsidRPr="00C54682" w:rsidRDefault="00F468CC" w:rsidP="00AA4BC7">
      <w:pPr>
        <w:pStyle w:val="a3"/>
        <w:spacing w:after="0"/>
        <w:rPr>
          <w:color w:val="000000"/>
          <w:sz w:val="20"/>
          <w:szCs w:val="20"/>
        </w:rPr>
      </w:pPr>
      <w:r w:rsidRPr="00C54682">
        <w:rPr>
          <w:color w:val="000000"/>
          <w:sz w:val="20"/>
          <w:szCs w:val="20"/>
        </w:rPr>
        <w:t>Хонинговани</w:t>
      </w:r>
      <w:r w:rsidR="00E114CC" w:rsidRPr="00C54682">
        <w:rPr>
          <w:color w:val="000000"/>
          <w:sz w:val="20"/>
          <w:szCs w:val="20"/>
        </w:rPr>
        <w:t>е применяют для окончательной обработки от</w:t>
      </w:r>
      <w:r w:rsidR="00E114CC" w:rsidRPr="00C54682">
        <w:rPr>
          <w:color w:val="000000"/>
          <w:sz w:val="20"/>
          <w:szCs w:val="20"/>
        </w:rPr>
        <w:softHyphen/>
        <w:t>верстий, обеспечивая 2—1-й классы точности и 9—12-й классы чи</w:t>
      </w:r>
      <w:r w:rsidR="00E114CC" w:rsidRPr="00C54682">
        <w:rPr>
          <w:color w:val="000000"/>
          <w:sz w:val="20"/>
          <w:szCs w:val="20"/>
        </w:rPr>
        <w:softHyphen/>
        <w:t>стоты. Обработку отверстий производят раздвижными абразивными брусками, установленными в специальной хонинговальной головке (фиг. 51).</w:t>
      </w:r>
    </w:p>
    <w:p w:rsidR="00F468CC" w:rsidRPr="00C54682" w:rsidRDefault="00E114CC" w:rsidP="00F468CC">
      <w:pPr>
        <w:pStyle w:val="a3"/>
        <w:spacing w:after="0"/>
        <w:rPr>
          <w:color w:val="000000"/>
          <w:sz w:val="20"/>
          <w:szCs w:val="20"/>
        </w:rPr>
      </w:pPr>
      <w:r w:rsidRPr="00C54682">
        <w:rPr>
          <w:color w:val="000000"/>
          <w:sz w:val="20"/>
          <w:szCs w:val="20"/>
        </w:rPr>
        <w:t>Хонинговальные головки применяют для обработки отверстий диаметром 16—1500 мм, независимо от длины. При обработке от</w:t>
      </w:r>
      <w:r w:rsidRPr="00C54682">
        <w:rPr>
          <w:color w:val="000000"/>
          <w:sz w:val="20"/>
          <w:szCs w:val="20"/>
        </w:rPr>
        <w:softHyphen/>
        <w:t>верстий, у которых длина меньше диаметра, стремятся обрабаты</w:t>
      </w:r>
      <w:r w:rsidRPr="00C54682">
        <w:rPr>
          <w:color w:val="000000"/>
          <w:sz w:val="20"/>
          <w:szCs w:val="20"/>
        </w:rPr>
        <w:softHyphen/>
        <w:t>вать сразу несколько деталей, располагая их последовательно одну за другой. Это дает лучшие результаты в отношении качества об</w:t>
      </w:r>
      <w:r w:rsidRPr="00C54682">
        <w:rPr>
          <w:color w:val="000000"/>
          <w:sz w:val="20"/>
          <w:szCs w:val="20"/>
        </w:rPr>
        <w:softHyphen/>
        <w:t>работки. Число брусков в головке чащ</w:t>
      </w:r>
      <w:r w:rsidR="00F468CC" w:rsidRPr="00C54682">
        <w:rPr>
          <w:color w:val="000000"/>
          <w:sz w:val="20"/>
          <w:szCs w:val="20"/>
        </w:rPr>
        <w:t>е всего 6, но при больших диа</w:t>
      </w:r>
      <w:r w:rsidRPr="00C54682">
        <w:rPr>
          <w:color w:val="000000"/>
          <w:sz w:val="20"/>
          <w:szCs w:val="20"/>
        </w:rPr>
        <w:t>метрах оно увеличивается до 9 и даже до 12. Лучшие результаты да</w:t>
      </w:r>
      <w:r w:rsidRPr="00C54682">
        <w:rPr>
          <w:color w:val="000000"/>
          <w:sz w:val="20"/>
          <w:szCs w:val="20"/>
        </w:rPr>
        <w:softHyphen/>
        <w:t>ют головки с нечетным количеств</w:t>
      </w:r>
      <w:r w:rsidR="00F468CC" w:rsidRPr="00C54682">
        <w:rPr>
          <w:color w:val="000000"/>
          <w:sz w:val="20"/>
          <w:szCs w:val="20"/>
        </w:rPr>
        <w:t>ом брусков. Для обработки стали</w:t>
      </w:r>
      <w:r w:rsidRPr="00C54682">
        <w:rPr>
          <w:color w:val="000000"/>
          <w:sz w:val="20"/>
          <w:szCs w:val="20"/>
        </w:rPr>
        <w:t xml:space="preserve"> применяют корундовые, а для чугуна, цветных металлов и сплавов</w:t>
      </w:r>
      <w:r w:rsidR="00AA0DBB">
        <w:rPr>
          <w:color w:val="000000"/>
          <w:sz w:val="20"/>
          <w:szCs w:val="20"/>
        </w:rPr>
        <w:t xml:space="preserve"> </w:t>
      </w:r>
      <w:r w:rsidRPr="00C54682">
        <w:rPr>
          <w:color w:val="000000"/>
          <w:sz w:val="20"/>
          <w:szCs w:val="20"/>
        </w:rPr>
        <w:t>—</w:t>
      </w:r>
      <w:r w:rsidR="00F468CC" w:rsidRPr="00C54682">
        <w:rPr>
          <w:color w:val="000000"/>
          <w:sz w:val="20"/>
          <w:szCs w:val="20"/>
        </w:rPr>
        <w:t xml:space="preserve"> </w:t>
      </w:r>
      <w:r w:rsidR="00AA0DBB">
        <w:rPr>
          <w:color w:val="000000"/>
          <w:sz w:val="20"/>
          <w:szCs w:val="20"/>
        </w:rPr>
        <w:t>к</w:t>
      </w:r>
      <w:r w:rsidR="00F468CC" w:rsidRPr="00C54682">
        <w:rPr>
          <w:color w:val="000000"/>
          <w:sz w:val="20"/>
          <w:szCs w:val="20"/>
        </w:rPr>
        <w:t>арборундовые бруски зернистостью 80—180 и твердостью от ВМ до С. При требовании очень чистой отделки вв</w:t>
      </w:r>
      <w:r w:rsidR="00AA0DBB">
        <w:rPr>
          <w:color w:val="000000"/>
          <w:sz w:val="20"/>
          <w:szCs w:val="20"/>
        </w:rPr>
        <w:t>одят дополнительное хонингование</w:t>
      </w:r>
      <w:r w:rsidR="00F468CC" w:rsidRPr="00C54682">
        <w:rPr>
          <w:color w:val="000000"/>
          <w:sz w:val="20"/>
          <w:szCs w:val="20"/>
        </w:rPr>
        <w:t xml:space="preserve"> брусками с зернистостью 300—600.</w:t>
      </w:r>
    </w:p>
    <w:p w:rsidR="00F468CC" w:rsidRPr="00C54682" w:rsidRDefault="00F468CC" w:rsidP="00F468CC">
      <w:pPr>
        <w:pStyle w:val="a3"/>
        <w:spacing w:after="0"/>
        <w:rPr>
          <w:color w:val="000000"/>
          <w:sz w:val="20"/>
          <w:szCs w:val="20"/>
        </w:rPr>
      </w:pPr>
      <w:r w:rsidRPr="00C54682">
        <w:rPr>
          <w:color w:val="000000"/>
          <w:sz w:val="20"/>
          <w:szCs w:val="20"/>
        </w:rPr>
        <w:t>Развальцовывание отверстий (фиг. 52) выполняют после чистовой обработки. Поверхность</w:t>
      </w:r>
      <w:r w:rsidR="00AA0DBB">
        <w:rPr>
          <w:color w:val="000000"/>
          <w:sz w:val="20"/>
          <w:szCs w:val="20"/>
        </w:rPr>
        <w:t xml:space="preserve"> отверстия сглаживается и упрочняется.</w:t>
      </w:r>
    </w:p>
    <w:p w:rsidR="00F468CC" w:rsidRPr="00C54682" w:rsidRDefault="00F468CC" w:rsidP="00AA4BC7">
      <w:pPr>
        <w:pStyle w:val="a3"/>
        <w:spacing w:after="0"/>
        <w:rPr>
          <w:color w:val="000000"/>
          <w:sz w:val="20"/>
          <w:szCs w:val="20"/>
        </w:rPr>
      </w:pPr>
    </w:p>
    <w:p w:rsidR="00F468CC" w:rsidRPr="00C54682" w:rsidRDefault="00F468CC" w:rsidP="00AA4BC7">
      <w:pPr>
        <w:pStyle w:val="a3"/>
        <w:spacing w:after="0"/>
        <w:rPr>
          <w:color w:val="000000"/>
          <w:sz w:val="20"/>
          <w:szCs w:val="20"/>
        </w:rPr>
      </w:pPr>
    </w:p>
    <w:p w:rsidR="00F468CC" w:rsidRPr="00C54682" w:rsidRDefault="00F468CC" w:rsidP="00F468CC">
      <w:pPr>
        <w:pStyle w:val="a3"/>
        <w:spacing w:after="0"/>
        <w:jc w:val="center"/>
        <w:rPr>
          <w:color w:val="000000"/>
          <w:sz w:val="20"/>
          <w:szCs w:val="20"/>
        </w:rPr>
      </w:pPr>
      <w:r w:rsidRPr="00C54682">
        <w:rPr>
          <w:noProof/>
          <w:color w:val="000000"/>
          <w:sz w:val="20"/>
          <w:szCs w:val="20"/>
        </w:rPr>
        <w:lastRenderedPageBreak/>
        <w:drawing>
          <wp:inline distT="0" distB="0" distL="0" distR="0">
            <wp:extent cx="3971290" cy="955040"/>
            <wp:effectExtent l="0" t="0" r="0" b="0"/>
            <wp:docPr id="128" name="Рисунок 78" descr="Описание: ОБРАБОТКА ДЕТАЛЕЙ КЛАССА &amp;#171;ВТУЛКИ&amp;#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БРАБОТКА ДЕТАЛЕЙ КЛАССА &amp;#171;ВТУЛКИ&amp;#187;"/>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290" cy="955040"/>
                    </a:xfrm>
                    <a:prstGeom prst="rect">
                      <a:avLst/>
                    </a:prstGeom>
                    <a:noFill/>
                    <a:ln>
                      <a:noFill/>
                    </a:ln>
                  </pic:spPr>
                </pic:pic>
              </a:graphicData>
            </a:graphic>
          </wp:inline>
        </w:drawing>
      </w:r>
    </w:p>
    <w:p w:rsidR="00F468CC" w:rsidRPr="00C54682" w:rsidRDefault="00AA0DBB" w:rsidP="00F468CC">
      <w:pPr>
        <w:pStyle w:val="a3"/>
        <w:spacing w:after="0"/>
        <w:jc w:val="center"/>
        <w:rPr>
          <w:color w:val="000000"/>
          <w:sz w:val="20"/>
          <w:szCs w:val="20"/>
        </w:rPr>
      </w:pPr>
      <w:r>
        <w:rPr>
          <w:color w:val="000000"/>
          <w:sz w:val="20"/>
          <w:szCs w:val="20"/>
        </w:rPr>
        <w:t>Фиг. 51. Хонинговальная</w:t>
      </w:r>
      <w:r w:rsidR="00F468CC" w:rsidRPr="00C54682">
        <w:rPr>
          <w:color w:val="000000"/>
          <w:sz w:val="20"/>
          <w:szCs w:val="20"/>
        </w:rPr>
        <w:t xml:space="preserve"> головка:</w:t>
      </w:r>
    </w:p>
    <w:p w:rsidR="00E114CC" w:rsidRPr="00C54682" w:rsidRDefault="00F468CC" w:rsidP="00F468CC">
      <w:pPr>
        <w:pStyle w:val="a3"/>
        <w:spacing w:after="0"/>
        <w:jc w:val="center"/>
        <w:rPr>
          <w:color w:val="000000"/>
          <w:sz w:val="20"/>
          <w:szCs w:val="20"/>
        </w:rPr>
      </w:pPr>
      <w:r w:rsidRPr="00C54682">
        <w:rPr>
          <w:color w:val="000000"/>
          <w:sz w:val="20"/>
          <w:szCs w:val="20"/>
        </w:rPr>
        <w:t>1 — раздвижной абразивный брусок; 2— заливка.</w:t>
      </w:r>
    </w:p>
    <w:p w:rsidR="00F468CC" w:rsidRPr="00C54682" w:rsidRDefault="00F468CC" w:rsidP="00F468CC">
      <w:pPr>
        <w:pStyle w:val="a3"/>
        <w:spacing w:after="0"/>
        <w:jc w:val="center"/>
        <w:rPr>
          <w:color w:val="000000"/>
          <w:sz w:val="20"/>
          <w:szCs w:val="20"/>
        </w:rPr>
      </w:pPr>
    </w:p>
    <w:p w:rsidR="00F468CC" w:rsidRPr="00C54682" w:rsidRDefault="00F468CC" w:rsidP="00F468CC">
      <w:pPr>
        <w:pStyle w:val="a3"/>
        <w:spacing w:after="0"/>
        <w:jc w:val="center"/>
        <w:rPr>
          <w:color w:val="000000"/>
          <w:sz w:val="20"/>
          <w:szCs w:val="20"/>
        </w:rPr>
      </w:pPr>
      <w:r w:rsidRPr="00C54682">
        <w:rPr>
          <w:noProof/>
          <w:color w:val="000000"/>
          <w:sz w:val="20"/>
          <w:szCs w:val="20"/>
        </w:rPr>
        <w:drawing>
          <wp:inline distT="0" distB="0" distL="0" distR="0">
            <wp:extent cx="4231005" cy="2415540"/>
            <wp:effectExtent l="0" t="0" r="0" b="0"/>
            <wp:docPr id="130" name="Рисунок 77" descr="Описание: ОБРАБОТКА ДЕТАЛЕЙ КЛАССА &amp;#171;ВТУЛКИ&amp;#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БРАБОТКА ДЕТАЛЕЙ КЛАССА &amp;#171;ВТУЛКИ&amp;#187;"/>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1005" cy="2415540"/>
                    </a:xfrm>
                    <a:prstGeom prst="rect">
                      <a:avLst/>
                    </a:prstGeom>
                    <a:noFill/>
                    <a:ln>
                      <a:noFill/>
                    </a:ln>
                  </pic:spPr>
                </pic:pic>
              </a:graphicData>
            </a:graphic>
          </wp:inline>
        </w:drawing>
      </w:r>
    </w:p>
    <w:p w:rsidR="00F468CC" w:rsidRPr="00C54682" w:rsidRDefault="00F468CC" w:rsidP="00F468CC">
      <w:pPr>
        <w:pStyle w:val="a3"/>
        <w:spacing w:after="0"/>
        <w:jc w:val="center"/>
        <w:rPr>
          <w:color w:val="000000"/>
          <w:sz w:val="20"/>
          <w:szCs w:val="20"/>
        </w:rPr>
      </w:pPr>
    </w:p>
    <w:p w:rsidR="00E114CC" w:rsidRPr="00C54682" w:rsidRDefault="00E114CC" w:rsidP="00AA4BC7">
      <w:pPr>
        <w:spacing w:line="240" w:lineRule="auto"/>
        <w:rPr>
          <w:rFonts w:ascii="Times New Roman" w:eastAsia="Times New Roman" w:hAnsi="Times New Roman" w:cs="Times New Roman"/>
          <w:vanish/>
          <w:sz w:val="20"/>
          <w:szCs w:val="20"/>
        </w:rPr>
      </w:pPr>
    </w:p>
    <w:tbl>
      <w:tblPr>
        <w:tblW w:w="0" w:type="auto"/>
        <w:jc w:val="center"/>
        <w:tblCellMar>
          <w:left w:w="0" w:type="dxa"/>
          <w:right w:w="0" w:type="dxa"/>
        </w:tblCellMar>
        <w:tblLook w:val="04A0"/>
      </w:tblPr>
      <w:tblGrid>
        <w:gridCol w:w="6"/>
      </w:tblGrid>
      <w:tr w:rsidR="00E114CC" w:rsidRPr="00C54682" w:rsidTr="00E114CC">
        <w:trPr>
          <w:jc w:val="center"/>
        </w:trPr>
        <w:tc>
          <w:tcPr>
            <w:tcW w:w="0" w:type="auto"/>
            <w:vAlign w:val="center"/>
            <w:hideMark/>
          </w:tcPr>
          <w:p w:rsidR="00E114CC" w:rsidRPr="00C54682" w:rsidRDefault="00E114CC" w:rsidP="00AA4BC7">
            <w:pPr>
              <w:pStyle w:val="a3"/>
              <w:spacing w:after="0"/>
              <w:rPr>
                <w:color w:val="000000"/>
                <w:sz w:val="20"/>
                <w:szCs w:val="20"/>
              </w:rPr>
            </w:pPr>
          </w:p>
        </w:tc>
      </w:tr>
    </w:tbl>
    <w:p w:rsidR="00E114CC" w:rsidRPr="00C54682" w:rsidRDefault="00E114CC" w:rsidP="00AA4BC7">
      <w:pPr>
        <w:pStyle w:val="a3"/>
        <w:spacing w:after="0"/>
        <w:rPr>
          <w:rFonts w:eastAsiaTheme="minorEastAsia"/>
          <w:color w:val="000000"/>
          <w:sz w:val="20"/>
          <w:szCs w:val="20"/>
        </w:rPr>
      </w:pPr>
      <w:r w:rsidRPr="00C54682">
        <w:rPr>
          <w:color w:val="000000"/>
          <w:sz w:val="20"/>
          <w:szCs w:val="20"/>
        </w:rPr>
        <w:t>На размер и составляет обычно 0,01—0,05 мм на диаметр. Поверх</w:t>
      </w:r>
      <w:r w:rsidRPr="00C54682">
        <w:rPr>
          <w:color w:val="000000"/>
          <w:sz w:val="20"/>
          <w:szCs w:val="20"/>
        </w:rPr>
        <w:softHyphen/>
        <w:t>ность отверстия, получая определенный наклеп, приобретает боль</w:t>
      </w:r>
      <w:r w:rsidRPr="00C54682">
        <w:rPr>
          <w:color w:val="000000"/>
          <w:sz w:val="20"/>
          <w:szCs w:val="20"/>
        </w:rPr>
        <w:softHyphen/>
        <w:t>шую износоустойчивость и долговечность в работе.</w:t>
      </w:r>
    </w:p>
    <w:p w:rsidR="00E114CC" w:rsidRPr="00C54682" w:rsidRDefault="00E114CC" w:rsidP="00AA4BC7">
      <w:pPr>
        <w:pStyle w:val="a3"/>
        <w:spacing w:after="0"/>
        <w:rPr>
          <w:color w:val="000000"/>
          <w:sz w:val="20"/>
          <w:szCs w:val="20"/>
        </w:rPr>
      </w:pPr>
      <w:r w:rsidRPr="00C54682">
        <w:rPr>
          <w:color w:val="000000"/>
          <w:sz w:val="20"/>
          <w:szCs w:val="20"/>
        </w:rPr>
        <w:t>Обработка производится специальным инструментом — разваль</w:t>
      </w:r>
      <w:r w:rsidRPr="00C54682">
        <w:rPr>
          <w:color w:val="000000"/>
          <w:sz w:val="20"/>
          <w:szCs w:val="20"/>
        </w:rPr>
        <w:softHyphen/>
        <w:t>цовкой, которая снабжается бочкообразными роликами с цилиндри</w:t>
      </w:r>
      <w:r w:rsidRPr="00C54682">
        <w:rPr>
          <w:color w:val="000000"/>
          <w:sz w:val="20"/>
          <w:szCs w:val="20"/>
        </w:rPr>
        <w:softHyphen/>
        <w:t>ческим пояском посредине или з</w:t>
      </w:r>
      <w:r w:rsidR="00AA0DBB">
        <w:rPr>
          <w:color w:val="000000"/>
          <w:sz w:val="20"/>
          <w:szCs w:val="20"/>
        </w:rPr>
        <w:t>акаленными калиброванными шари</w:t>
      </w:r>
      <w:r w:rsidRPr="00C54682">
        <w:rPr>
          <w:color w:val="000000"/>
          <w:sz w:val="20"/>
          <w:szCs w:val="20"/>
        </w:rPr>
        <w:t>ками. При регулировании и определении диаметра развальцовки на</w:t>
      </w:r>
      <w:r w:rsidRPr="00C54682">
        <w:rPr>
          <w:color w:val="000000"/>
          <w:sz w:val="20"/>
          <w:szCs w:val="20"/>
        </w:rPr>
        <w:softHyphen/>
        <w:t>до учитывать упругую деформацию, т. е. раздачу стенок отверстия, так как после удаления инструмента стенки несколько спружинива</w:t>
      </w:r>
      <w:r w:rsidRPr="00C54682">
        <w:rPr>
          <w:color w:val="000000"/>
          <w:sz w:val="20"/>
          <w:szCs w:val="20"/>
        </w:rPr>
        <w:softHyphen/>
        <w:t>ют внутрь. Чистота обработки получается 7—10-го классов и точ</w:t>
      </w:r>
      <w:r w:rsidRPr="00C54682">
        <w:rPr>
          <w:color w:val="000000"/>
          <w:sz w:val="20"/>
          <w:szCs w:val="20"/>
        </w:rPr>
        <w:softHyphen/>
        <w:t>ность 2—1-го классов. Необходимо иметь в виду, что при прове</w:t>
      </w:r>
      <w:r w:rsidRPr="00C54682">
        <w:rPr>
          <w:color w:val="000000"/>
          <w:sz w:val="20"/>
          <w:szCs w:val="20"/>
        </w:rPr>
        <w:softHyphen/>
        <w:t>дении процесса возникают значительные усилия, и при обработке менее пластичного материала, например чугуна, который труднее поддается выглаживанию, могут возникнуть повреждения поверх</w:t>
      </w:r>
      <w:r w:rsidRPr="00C54682">
        <w:rPr>
          <w:color w:val="000000"/>
          <w:sz w:val="20"/>
          <w:szCs w:val="20"/>
        </w:rPr>
        <w:softHyphen/>
        <w:t>ностного слоя металла, незаметные на глаз, но вредные при работе.</w:t>
      </w:r>
    </w:p>
    <w:p w:rsidR="00E114CC" w:rsidRPr="00AA4BC7" w:rsidRDefault="00E114CC" w:rsidP="00AA4BC7">
      <w:pPr>
        <w:spacing w:line="240" w:lineRule="auto"/>
        <w:rPr>
          <w:rFonts w:ascii="Times New Roman" w:hAnsi="Times New Roman" w:cs="Times New Roman"/>
          <w:sz w:val="20"/>
          <w:szCs w:val="20"/>
        </w:rPr>
      </w:pPr>
    </w:p>
    <w:p w:rsidR="00E114CC" w:rsidRPr="00AA4BC7" w:rsidRDefault="00E114CC" w:rsidP="00AA4BC7">
      <w:pPr>
        <w:spacing w:line="240" w:lineRule="auto"/>
        <w:rPr>
          <w:rFonts w:ascii="Times New Roman" w:hAnsi="Times New Roman" w:cs="Times New Roman"/>
          <w:sz w:val="20"/>
          <w:szCs w:val="20"/>
          <w:lang w:eastAsia="zh-CN"/>
        </w:rPr>
      </w:pPr>
    </w:p>
    <w:p w:rsidR="00D859BE" w:rsidRDefault="00D859BE" w:rsidP="00AA4BC7">
      <w:pPr>
        <w:pStyle w:val="1"/>
        <w:spacing w:before="0" w:line="240" w:lineRule="auto"/>
        <w:jc w:val="center"/>
        <w:rPr>
          <w:rFonts w:ascii="Times New Roman" w:eastAsia="Times New Roman" w:hAnsi="Times New Roman" w:cs="Times New Roman"/>
          <w:color w:val="auto"/>
          <w:sz w:val="20"/>
          <w:szCs w:val="20"/>
          <w:lang w:eastAsia="zh-CN"/>
        </w:rPr>
      </w:pPr>
    </w:p>
    <w:p w:rsidR="00D859BE" w:rsidRDefault="00D859BE" w:rsidP="00AA4BC7">
      <w:pPr>
        <w:pStyle w:val="1"/>
        <w:spacing w:before="0" w:line="240" w:lineRule="auto"/>
        <w:jc w:val="center"/>
        <w:rPr>
          <w:rFonts w:ascii="Times New Roman" w:eastAsia="Times New Roman" w:hAnsi="Times New Roman" w:cs="Times New Roman"/>
          <w:color w:val="auto"/>
          <w:sz w:val="20"/>
          <w:szCs w:val="20"/>
          <w:lang w:eastAsia="zh-CN"/>
        </w:rPr>
      </w:pPr>
    </w:p>
    <w:p w:rsidR="00D859BE" w:rsidRDefault="00D859BE" w:rsidP="00AA4BC7">
      <w:pPr>
        <w:pStyle w:val="1"/>
        <w:spacing w:before="0" w:line="240" w:lineRule="auto"/>
        <w:jc w:val="center"/>
        <w:rPr>
          <w:rFonts w:ascii="Times New Roman" w:eastAsia="Times New Roman" w:hAnsi="Times New Roman" w:cs="Times New Roman"/>
          <w:color w:val="auto"/>
          <w:sz w:val="20"/>
          <w:szCs w:val="20"/>
          <w:lang w:eastAsia="zh-CN"/>
        </w:rPr>
      </w:pPr>
    </w:p>
    <w:p w:rsidR="00D859BE" w:rsidRDefault="00D859BE" w:rsidP="00AA4BC7">
      <w:pPr>
        <w:pStyle w:val="1"/>
        <w:spacing w:before="0" w:line="240" w:lineRule="auto"/>
        <w:jc w:val="center"/>
        <w:rPr>
          <w:rFonts w:ascii="Times New Roman" w:eastAsia="Times New Roman" w:hAnsi="Times New Roman" w:cs="Times New Roman"/>
          <w:color w:val="auto"/>
          <w:sz w:val="20"/>
          <w:szCs w:val="20"/>
          <w:lang w:eastAsia="zh-CN"/>
        </w:rPr>
      </w:pPr>
    </w:p>
    <w:p w:rsidR="00D859BE" w:rsidRDefault="00D859BE" w:rsidP="00AA4BC7">
      <w:pPr>
        <w:pStyle w:val="1"/>
        <w:spacing w:before="0" w:line="240" w:lineRule="auto"/>
        <w:jc w:val="center"/>
        <w:rPr>
          <w:rFonts w:ascii="Times New Roman" w:eastAsia="Times New Roman" w:hAnsi="Times New Roman" w:cs="Times New Roman"/>
          <w:color w:val="auto"/>
          <w:sz w:val="20"/>
          <w:szCs w:val="20"/>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Pr="00BF766F" w:rsidRDefault="00BF766F" w:rsidP="00BF766F">
      <w:pPr>
        <w:rPr>
          <w:lang w:eastAsia="zh-CN"/>
        </w:rPr>
      </w:pPr>
    </w:p>
    <w:p w:rsidR="0097086F" w:rsidRPr="00AA0DBB" w:rsidRDefault="0097086F"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AA0DBB">
        <w:rPr>
          <w:rFonts w:ascii="Times New Roman" w:eastAsia="Times New Roman" w:hAnsi="Times New Roman" w:cs="Times New Roman"/>
          <w:b w:val="0"/>
          <w:color w:val="auto"/>
          <w:sz w:val="20"/>
          <w:szCs w:val="20"/>
          <w:lang w:eastAsia="zh-CN"/>
        </w:rPr>
        <w:lastRenderedPageBreak/>
        <w:t>Занятие №</w:t>
      </w:r>
      <w:bookmarkEnd w:id="15"/>
      <w:r w:rsidRPr="00AA0DBB">
        <w:rPr>
          <w:rFonts w:ascii="Times New Roman" w:eastAsia="Times New Roman" w:hAnsi="Times New Roman" w:cs="Times New Roman"/>
          <w:b w:val="0"/>
          <w:color w:val="auto"/>
          <w:sz w:val="20"/>
          <w:szCs w:val="20"/>
          <w:lang w:eastAsia="zh-CN"/>
        </w:rPr>
        <w:t>40</w:t>
      </w:r>
      <w:r w:rsidR="00AA0DBB" w:rsidRPr="00AA0DBB">
        <w:rPr>
          <w:rFonts w:ascii="Times New Roman" w:eastAsia="Times New Roman" w:hAnsi="Times New Roman" w:cs="Times New Roman"/>
          <w:b w:val="0"/>
          <w:color w:val="auto"/>
          <w:sz w:val="20"/>
          <w:szCs w:val="20"/>
          <w:lang w:eastAsia="zh-CN"/>
        </w:rPr>
        <w:t>:</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5A4542">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006D2639">
        <w:rPr>
          <w:rFonts w:ascii="Times New Roman" w:hAnsi="Times New Roman" w:cs="Times New Roman"/>
          <w:b/>
          <w:sz w:val="20"/>
          <w:szCs w:val="20"/>
        </w:rPr>
        <w:t xml:space="preserve">«Технология </w:t>
      </w:r>
      <w:r w:rsidR="00D859BE">
        <w:rPr>
          <w:rFonts w:ascii="Times New Roman" w:hAnsi="Times New Roman" w:cs="Times New Roman"/>
          <w:b/>
          <w:sz w:val="20"/>
          <w:szCs w:val="20"/>
        </w:rPr>
        <w:t xml:space="preserve"> производства корпусных деталей</w:t>
      </w:r>
      <w:r w:rsidRPr="00AA4BC7">
        <w:rPr>
          <w:rFonts w:ascii="Times New Roman" w:hAnsi="Times New Roman" w:cs="Times New Roman"/>
          <w:b/>
          <w:sz w:val="20"/>
          <w:szCs w:val="20"/>
        </w:rPr>
        <w:t>»</w:t>
      </w:r>
    </w:p>
    <w:p w:rsidR="0097086F" w:rsidRDefault="00E07584"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97086F" w:rsidRPr="00AA4BC7">
        <w:rPr>
          <w:rFonts w:ascii="Times New Roman" w:eastAsia="Times New Roman" w:hAnsi="Times New Roman" w:cs="Times New Roman"/>
          <w:sz w:val="20"/>
          <w:szCs w:val="20"/>
          <w:u w:val="single"/>
          <w:lang w:eastAsia="zh-CN"/>
        </w:rPr>
        <w:t>:</w:t>
      </w:r>
      <w:r w:rsidR="00D859BE">
        <w:rPr>
          <w:rFonts w:ascii="Times New Roman" w:eastAsia="Times New Roman" w:hAnsi="Times New Roman" w:cs="Times New Roman"/>
          <w:sz w:val="20"/>
          <w:szCs w:val="20"/>
          <w:lang w:eastAsia="zh-CN"/>
        </w:rPr>
        <w:t xml:space="preserve"> </w:t>
      </w:r>
      <w:r w:rsidR="0097086F" w:rsidRPr="00AA4BC7">
        <w:rPr>
          <w:rFonts w:ascii="Times New Roman" w:eastAsia="Times New Roman" w:hAnsi="Times New Roman" w:cs="Times New Roman"/>
          <w:sz w:val="20"/>
          <w:szCs w:val="20"/>
          <w:lang w:eastAsia="zh-CN"/>
        </w:rPr>
        <w:t xml:space="preserve">Развитие   навыка   в   определении   последовательности   работ   при разработке маршрута </w:t>
      </w:r>
      <w:r w:rsidR="00D859BE">
        <w:rPr>
          <w:rFonts w:ascii="Times New Roman" w:eastAsia="Times New Roman" w:hAnsi="Times New Roman" w:cs="Times New Roman"/>
          <w:sz w:val="20"/>
          <w:szCs w:val="20"/>
          <w:lang w:eastAsia="zh-CN"/>
        </w:rPr>
        <w:t xml:space="preserve">    изготовления корпусных деталей</w:t>
      </w:r>
      <w:r w:rsidR="0097086F" w:rsidRPr="00AA4BC7">
        <w:rPr>
          <w:rFonts w:ascii="Times New Roman" w:eastAsia="Times New Roman" w:hAnsi="Times New Roman" w:cs="Times New Roman"/>
          <w:sz w:val="20"/>
          <w:szCs w:val="20"/>
          <w:lang w:eastAsia="zh-CN"/>
        </w:rPr>
        <w:t>.</w:t>
      </w:r>
    </w:p>
    <w:p w:rsidR="00D859BE" w:rsidRPr="00AA4BC7" w:rsidRDefault="00D859BE" w:rsidP="005A4542">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5A4542">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Разработать маршрут обработки детали - корпус с определением содержания операций</w:t>
      </w:r>
      <w:r>
        <w:rPr>
          <w:rFonts w:ascii="Times New Roman" w:eastAsia="Times New Roman" w:hAnsi="Times New Roman" w:cs="Times New Roman"/>
          <w:sz w:val="20"/>
          <w:szCs w:val="20"/>
          <w:lang w:eastAsia="zh-CN"/>
        </w:rPr>
        <w:t>.</w:t>
      </w:r>
    </w:p>
    <w:p w:rsidR="0097086F" w:rsidRPr="00AA4BC7" w:rsidRDefault="00D859BE" w:rsidP="00D859BE">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97086F" w:rsidRPr="00AA4BC7">
        <w:rPr>
          <w:rFonts w:ascii="Times New Roman" w:eastAsia="Times New Roman" w:hAnsi="Times New Roman" w:cs="Times New Roman"/>
          <w:sz w:val="20"/>
          <w:szCs w:val="20"/>
          <w:lang w:eastAsia="zh-CN"/>
        </w:rPr>
        <w:t>.</w:t>
      </w:r>
      <w:r w:rsidR="0097086F" w:rsidRPr="00AA4BC7">
        <w:rPr>
          <w:rFonts w:ascii="Times New Roman" w:eastAsia="Times New Roman" w:hAnsi="Times New Roman" w:cs="Times New Roman"/>
          <w:sz w:val="20"/>
          <w:szCs w:val="20"/>
          <w:u w:val="single"/>
          <w:lang w:eastAsia="zh-CN"/>
        </w:rPr>
        <w:t>Необходимые материалы:</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Инструкция для выполнения работы</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Инструкция по заполнению технологической документации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Чертеж детали</w:t>
      </w:r>
    </w:p>
    <w:p w:rsidR="0097086F" w:rsidRPr="0066515C" w:rsidRDefault="0097086F" w:rsidP="0066515C">
      <w:pPr>
        <w:shd w:val="clear" w:color="auto" w:fill="FFFFFF"/>
        <w:spacing w:after="0" w:line="240" w:lineRule="auto"/>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Сущность проектирования технологического маршрута обработки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Технологический процесс является основной законченной частью производственного процесса, связанной с изменением объекта производства, состоящей из операций.</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Проектирование маршрута технологического процесса заключается в определении количества, видов и последовательности выполнения операций, определения содержания их, назначении для операций станков, приспособлений и заполнения бланка М.К.</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принципы проектирования технологического процесса</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принципы проектирования направлены на обеспечение требуемой точности при наименьших затратах с учетом особенности конструкции детали и условий производства</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 первоначальном этапе необходимо обрабатывать поверхности, которые будут использоваться как чистовые технологические базы (их точность определяется точностью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от созданных баз последовательно (по мере необходимости) выполняются операции черновой и чистовой обработки.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 целью достижения требований точности целесообразно операции окончательной обработки не совмещать с черновыми.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Из этих же соображений важно выполнять принципы постоянства и совмещения баз; черновые базы использовать однократно (наиболее точные поверхности в заготовке); чистовыми базами должны быть поверхности, являющиеся основными у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 выборе станков, приспособлений, необходимо учитывать тип производства, особенности конструкции, габаритные размеры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Кроме операций механической обработки в маршруте имеют место контрольные, термические, покрытие и т. д. (что определяет чертеж детали и обеспечение заданных требований).</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Особенностью обработки детали «корпус» является наличие систем точно обработанных отверстий, скоординированных между собой и относительно базовых плоскостей; корпуса часто разъемные; много резьбовых крепежных отверстий. </w:t>
      </w:r>
    </w:p>
    <w:p w:rsidR="0097086F" w:rsidRPr="00AA4BC7" w:rsidRDefault="0097086F"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Определение исходных данных</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Наименование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Габаритные размеры</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Материал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Вес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Тип производства</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Определить вид заготовки для данной детали.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Разработать маршрут обработки детали операции</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станки для операций приспособления</w:t>
      </w:r>
    </w:p>
    <w:p w:rsidR="0097086F" w:rsidRDefault="0097086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содержание операций</w:t>
      </w:r>
      <w:r w:rsidR="0066515C">
        <w:rPr>
          <w:rFonts w:ascii="Times New Roman" w:eastAsia="Times New Roman" w:hAnsi="Times New Roman" w:cs="Times New Roman"/>
          <w:sz w:val="20"/>
          <w:szCs w:val="20"/>
          <w:lang w:eastAsia="zh-CN"/>
        </w:rPr>
        <w:t xml:space="preserve"> по элементам.</w:t>
      </w:r>
    </w:p>
    <w:p w:rsidR="0066515C" w:rsidRPr="00AA4BC7" w:rsidRDefault="0066515C"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итогам выполнения занятия.</w:t>
      </w:r>
    </w:p>
    <w:p w:rsidR="0097086F" w:rsidRPr="00AA4BC7" w:rsidRDefault="0066515C"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97086F" w:rsidRPr="00AA4BC7" w:rsidRDefault="0066515C"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F468CC" w:rsidRDefault="00F468CC" w:rsidP="00AA4BC7">
      <w:pPr>
        <w:pStyle w:val="1"/>
        <w:spacing w:before="0" w:line="240" w:lineRule="auto"/>
        <w:jc w:val="center"/>
        <w:rPr>
          <w:rFonts w:ascii="Times New Roman" w:eastAsia="Times New Roman" w:hAnsi="Times New Roman" w:cs="Times New Roman"/>
          <w:color w:val="auto"/>
          <w:sz w:val="20"/>
          <w:szCs w:val="20"/>
          <w:lang w:eastAsia="zh-CN"/>
        </w:rPr>
      </w:pPr>
    </w:p>
    <w:p w:rsidR="005350DF" w:rsidRDefault="005350DF" w:rsidP="005A4542">
      <w:pPr>
        <w:pStyle w:val="1"/>
        <w:spacing w:before="0" w:line="240" w:lineRule="auto"/>
        <w:jc w:val="center"/>
        <w:rPr>
          <w:rFonts w:ascii="Times New Roman" w:eastAsia="Times New Roman" w:hAnsi="Times New Roman" w:cs="Times New Roman"/>
          <w:color w:val="000000" w:themeColor="text1"/>
          <w:sz w:val="20"/>
          <w:szCs w:val="20"/>
          <w:lang w:eastAsia="zh-CN"/>
        </w:rPr>
      </w:pPr>
    </w:p>
    <w:p w:rsidR="005350DF" w:rsidRDefault="005350DF" w:rsidP="005A4542">
      <w:pPr>
        <w:pStyle w:val="1"/>
        <w:spacing w:before="0" w:line="240" w:lineRule="auto"/>
        <w:jc w:val="center"/>
        <w:rPr>
          <w:rFonts w:ascii="Times New Roman" w:eastAsia="Times New Roman" w:hAnsi="Times New Roman" w:cs="Times New Roman"/>
          <w:color w:val="000000" w:themeColor="text1"/>
          <w:sz w:val="20"/>
          <w:szCs w:val="20"/>
          <w:lang w:eastAsia="zh-CN"/>
        </w:rPr>
      </w:pPr>
    </w:p>
    <w:p w:rsidR="005350DF" w:rsidRDefault="005350DF" w:rsidP="005A4542">
      <w:pPr>
        <w:pStyle w:val="1"/>
        <w:spacing w:before="0" w:line="240" w:lineRule="auto"/>
        <w:jc w:val="center"/>
        <w:rPr>
          <w:rFonts w:ascii="Times New Roman" w:eastAsia="Times New Roman" w:hAnsi="Times New Roman" w:cs="Times New Roman"/>
          <w:color w:val="000000" w:themeColor="text1"/>
          <w:sz w:val="20"/>
          <w:szCs w:val="20"/>
          <w:lang w:eastAsia="zh-CN"/>
        </w:rPr>
      </w:pPr>
    </w:p>
    <w:p w:rsidR="005350DF" w:rsidRDefault="005350DF" w:rsidP="005A4542">
      <w:pPr>
        <w:pStyle w:val="1"/>
        <w:spacing w:before="0" w:line="240" w:lineRule="auto"/>
        <w:jc w:val="center"/>
        <w:rPr>
          <w:rFonts w:ascii="Times New Roman" w:eastAsia="Times New Roman" w:hAnsi="Times New Roman" w:cs="Times New Roman"/>
          <w:color w:val="000000" w:themeColor="text1"/>
          <w:sz w:val="20"/>
          <w:szCs w:val="20"/>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Default="00BF766F" w:rsidP="00BF766F">
      <w:pPr>
        <w:rPr>
          <w:lang w:eastAsia="zh-CN"/>
        </w:rPr>
      </w:pPr>
    </w:p>
    <w:p w:rsidR="00BF766F" w:rsidRPr="00BF766F" w:rsidRDefault="00BF766F" w:rsidP="00BF766F">
      <w:pPr>
        <w:rPr>
          <w:lang w:eastAsia="zh-CN"/>
        </w:rPr>
      </w:pPr>
    </w:p>
    <w:p w:rsidR="005350DF" w:rsidRDefault="005350DF" w:rsidP="005A4542">
      <w:pPr>
        <w:pStyle w:val="1"/>
        <w:spacing w:before="0" w:line="240" w:lineRule="auto"/>
        <w:jc w:val="center"/>
        <w:rPr>
          <w:rFonts w:ascii="Times New Roman" w:eastAsia="Times New Roman" w:hAnsi="Times New Roman" w:cs="Times New Roman"/>
          <w:color w:val="000000" w:themeColor="text1"/>
          <w:sz w:val="20"/>
          <w:szCs w:val="20"/>
          <w:lang w:eastAsia="zh-CN"/>
        </w:rPr>
      </w:pPr>
    </w:p>
    <w:p w:rsidR="00670B1C" w:rsidRPr="00AA0DBB" w:rsidRDefault="00670B1C" w:rsidP="005A4542">
      <w:pPr>
        <w:pStyle w:val="1"/>
        <w:spacing w:before="0" w:line="240" w:lineRule="auto"/>
        <w:jc w:val="center"/>
        <w:rPr>
          <w:rFonts w:ascii="Times New Roman" w:eastAsia="Times New Roman" w:hAnsi="Times New Roman" w:cs="Times New Roman"/>
          <w:b w:val="0"/>
          <w:color w:val="000000" w:themeColor="text1"/>
          <w:sz w:val="20"/>
          <w:szCs w:val="20"/>
          <w:lang w:eastAsia="zh-CN"/>
        </w:rPr>
      </w:pPr>
      <w:r w:rsidRPr="00AA0DBB">
        <w:rPr>
          <w:rFonts w:ascii="Times New Roman" w:eastAsia="Times New Roman" w:hAnsi="Times New Roman" w:cs="Times New Roman"/>
          <w:b w:val="0"/>
          <w:color w:val="000000" w:themeColor="text1"/>
          <w:sz w:val="20"/>
          <w:szCs w:val="20"/>
          <w:lang w:eastAsia="zh-CN"/>
        </w:rPr>
        <w:t>Занятие №41</w:t>
      </w:r>
      <w:r w:rsidR="00AA0DBB" w:rsidRPr="00AA0DBB">
        <w:rPr>
          <w:rFonts w:ascii="Times New Roman" w:eastAsia="Times New Roman" w:hAnsi="Times New Roman" w:cs="Times New Roman"/>
          <w:b w:val="0"/>
          <w:color w:val="000000" w:themeColor="text1"/>
          <w:sz w:val="20"/>
          <w:szCs w:val="20"/>
          <w:lang w:eastAsia="zh-CN"/>
        </w:rPr>
        <w:t>:</w:t>
      </w:r>
    </w:p>
    <w:p w:rsidR="005A4542" w:rsidRPr="00AA4BC7" w:rsidRDefault="005A4542" w:rsidP="005A4542">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5A4542">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Pr>
          <w:rFonts w:ascii="Times New Roman" w:hAnsi="Times New Roman" w:cs="Times New Roman"/>
          <w:b/>
          <w:sz w:val="20"/>
          <w:szCs w:val="20"/>
        </w:rPr>
        <w:t>«Технология производства дополнительных элементов корпусов</w:t>
      </w:r>
      <w:r w:rsidRPr="00AA4BC7">
        <w:rPr>
          <w:rFonts w:ascii="Times New Roman" w:hAnsi="Times New Roman" w:cs="Times New Roman"/>
          <w:b/>
          <w:sz w:val="20"/>
          <w:szCs w:val="20"/>
        </w:rPr>
        <w:t>»</w:t>
      </w:r>
    </w:p>
    <w:p w:rsidR="005A4542" w:rsidRDefault="00E07584" w:rsidP="005A4542">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5A4542" w:rsidRPr="00AA4BC7">
        <w:rPr>
          <w:rFonts w:ascii="Times New Roman" w:eastAsia="Times New Roman" w:hAnsi="Times New Roman" w:cs="Times New Roman"/>
          <w:sz w:val="20"/>
          <w:szCs w:val="20"/>
          <w:u w:val="single"/>
          <w:lang w:eastAsia="zh-CN"/>
        </w:rPr>
        <w:t>:</w:t>
      </w:r>
      <w:r w:rsidR="005A4542">
        <w:rPr>
          <w:rFonts w:ascii="Times New Roman" w:eastAsia="Times New Roman" w:hAnsi="Times New Roman" w:cs="Times New Roman"/>
          <w:sz w:val="20"/>
          <w:szCs w:val="20"/>
          <w:lang w:eastAsia="zh-CN"/>
        </w:rPr>
        <w:t xml:space="preserve"> </w:t>
      </w:r>
      <w:r w:rsidR="008234A1">
        <w:rPr>
          <w:rFonts w:ascii="Times New Roman" w:eastAsia="Times New Roman" w:hAnsi="Times New Roman" w:cs="Times New Roman"/>
          <w:sz w:val="20"/>
          <w:szCs w:val="20"/>
          <w:lang w:eastAsia="zh-CN"/>
        </w:rPr>
        <w:t>Развитие   навыка  при выборе метода обработки дополнительных элементов</w:t>
      </w:r>
      <w:r w:rsidR="005A4542" w:rsidRPr="00AA4BC7">
        <w:rPr>
          <w:rFonts w:ascii="Times New Roman" w:eastAsia="Times New Roman" w:hAnsi="Times New Roman" w:cs="Times New Roman"/>
          <w:sz w:val="20"/>
          <w:szCs w:val="20"/>
          <w:lang w:eastAsia="zh-CN"/>
        </w:rPr>
        <w:t xml:space="preserve">   </w:t>
      </w:r>
      <w:r w:rsidR="00E06BB0">
        <w:rPr>
          <w:rFonts w:ascii="Times New Roman" w:eastAsia="Times New Roman" w:hAnsi="Times New Roman" w:cs="Times New Roman"/>
          <w:sz w:val="20"/>
          <w:szCs w:val="20"/>
          <w:lang w:eastAsia="zh-CN"/>
        </w:rPr>
        <w:t xml:space="preserve"> </w:t>
      </w:r>
      <w:r w:rsidR="005A4542" w:rsidRPr="00AA4BC7">
        <w:rPr>
          <w:rFonts w:ascii="Times New Roman" w:eastAsia="Times New Roman" w:hAnsi="Times New Roman" w:cs="Times New Roman"/>
          <w:sz w:val="20"/>
          <w:szCs w:val="20"/>
          <w:lang w:eastAsia="zh-CN"/>
        </w:rPr>
        <w:t xml:space="preserve"> </w:t>
      </w:r>
      <w:r w:rsidR="00E06BB0">
        <w:rPr>
          <w:rFonts w:ascii="Times New Roman" w:eastAsia="Times New Roman" w:hAnsi="Times New Roman" w:cs="Times New Roman"/>
          <w:sz w:val="20"/>
          <w:szCs w:val="20"/>
          <w:lang w:eastAsia="zh-CN"/>
        </w:rPr>
        <w:t xml:space="preserve"> </w:t>
      </w:r>
      <w:r w:rsidR="005A4542">
        <w:rPr>
          <w:rFonts w:ascii="Times New Roman" w:eastAsia="Times New Roman" w:hAnsi="Times New Roman" w:cs="Times New Roman"/>
          <w:sz w:val="20"/>
          <w:szCs w:val="20"/>
          <w:lang w:eastAsia="zh-CN"/>
        </w:rPr>
        <w:t xml:space="preserve"> корпусных деталей</w:t>
      </w:r>
      <w:r w:rsidR="005A4542" w:rsidRPr="00AA4BC7">
        <w:rPr>
          <w:rFonts w:ascii="Times New Roman" w:eastAsia="Times New Roman" w:hAnsi="Times New Roman" w:cs="Times New Roman"/>
          <w:sz w:val="20"/>
          <w:szCs w:val="20"/>
          <w:lang w:eastAsia="zh-CN"/>
        </w:rPr>
        <w:t>.</w:t>
      </w:r>
    </w:p>
    <w:p w:rsidR="005A4542" w:rsidRDefault="005A4542" w:rsidP="00E06BB0">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w:t>
      </w:r>
      <w:r w:rsidR="00E06BB0">
        <w:rPr>
          <w:rFonts w:ascii="Times New Roman" w:eastAsia="Times New Roman" w:hAnsi="Times New Roman" w:cs="Times New Roman"/>
          <w:sz w:val="20"/>
          <w:szCs w:val="20"/>
          <w:lang w:eastAsia="zh-CN"/>
        </w:rPr>
        <w:t>Определить и обосновать выбранные методы обработки дополнительных элементов корпусных деталей согласно чертежа</w:t>
      </w:r>
      <w:r w:rsidR="005A5235">
        <w:rPr>
          <w:rFonts w:ascii="Times New Roman" w:eastAsia="Times New Roman" w:hAnsi="Times New Roman" w:cs="Times New Roman"/>
          <w:sz w:val="20"/>
          <w:szCs w:val="20"/>
          <w:lang w:eastAsia="zh-CN"/>
        </w:rPr>
        <w:t>, применяемое оборудование и технологическую оснастку.</w:t>
      </w:r>
    </w:p>
    <w:p w:rsidR="005350DF" w:rsidRPr="005A4542" w:rsidRDefault="005350DF" w:rsidP="00E06BB0">
      <w:pPr>
        <w:shd w:val="clear" w:color="auto" w:fill="FFFFFF"/>
        <w:spacing w:after="0" w:line="240" w:lineRule="auto"/>
        <w:ind w:firstLine="709"/>
        <w:jc w:val="both"/>
        <w:rPr>
          <w:lang w:eastAsia="zh-CN"/>
        </w:rPr>
      </w:pPr>
    </w:p>
    <w:p w:rsidR="005A4542" w:rsidRDefault="005A5235" w:rsidP="005A5235">
      <w:pPr>
        <w:jc w:val="center"/>
        <w:rPr>
          <w:rFonts w:ascii="Times New Roman" w:hAnsi="Times New Roman" w:cs="Times New Roman"/>
          <w:lang w:eastAsia="zh-CN"/>
        </w:rPr>
      </w:pPr>
      <w:r>
        <w:rPr>
          <w:rFonts w:ascii="Times New Roman" w:hAnsi="Times New Roman" w:cs="Times New Roman"/>
          <w:lang w:eastAsia="zh-CN"/>
        </w:rPr>
        <w:t xml:space="preserve"> Теоретические положения</w:t>
      </w:r>
    </w:p>
    <w:p w:rsidR="005A5235" w:rsidRDefault="005A5235" w:rsidP="00DD239B">
      <w:pPr>
        <w:rPr>
          <w:rFonts w:ascii="Times New Roman" w:hAnsi="Times New Roman" w:cs="Times New Roman"/>
          <w:lang w:eastAsia="zh-CN"/>
        </w:rPr>
      </w:pPr>
      <w:r>
        <w:rPr>
          <w:rFonts w:ascii="Times New Roman" w:hAnsi="Times New Roman" w:cs="Times New Roman"/>
          <w:lang w:eastAsia="zh-CN"/>
        </w:rPr>
        <w:t>К дополнительным элементам корпусных деталей о</w:t>
      </w:r>
      <w:r w:rsidR="00DD239B">
        <w:rPr>
          <w:rFonts w:ascii="Times New Roman" w:hAnsi="Times New Roman" w:cs="Times New Roman"/>
          <w:lang w:eastAsia="zh-CN"/>
        </w:rPr>
        <w:t>тносятся все прочие отверстия (</w:t>
      </w:r>
      <w:r>
        <w:rPr>
          <w:rFonts w:ascii="Times New Roman" w:hAnsi="Times New Roman" w:cs="Times New Roman"/>
          <w:lang w:eastAsia="zh-CN"/>
        </w:rPr>
        <w:t xml:space="preserve">крепежные, отверстия под пробки, маслоуказатели и др.) </w:t>
      </w:r>
      <w:r w:rsidR="00DD239B">
        <w:rPr>
          <w:rFonts w:ascii="Times New Roman" w:hAnsi="Times New Roman" w:cs="Times New Roman"/>
          <w:lang w:eastAsia="zh-CN"/>
        </w:rPr>
        <w:t>имеющие различные диаметры. Их обрабатывают на сверлильных станках, вы</w:t>
      </w:r>
      <w:r w:rsidR="00DD4382">
        <w:rPr>
          <w:rFonts w:ascii="Times New Roman" w:hAnsi="Times New Roman" w:cs="Times New Roman"/>
          <w:lang w:eastAsia="zh-CN"/>
        </w:rPr>
        <w:t xml:space="preserve">полняя переходы – сверление, зенкерование, цековку, снятие фасок, развертывание, нарезание резьб; при этом применяют соответствующий режущий и вспомогательный инструменты. </w:t>
      </w:r>
    </w:p>
    <w:p w:rsidR="00DD4382" w:rsidRDefault="00DD4382" w:rsidP="00DD239B">
      <w:pPr>
        <w:rPr>
          <w:rFonts w:ascii="Times New Roman" w:hAnsi="Times New Roman" w:cs="Times New Roman"/>
          <w:lang w:eastAsia="zh-CN"/>
        </w:rPr>
      </w:pPr>
      <w:r>
        <w:rPr>
          <w:rFonts w:ascii="Times New Roman" w:hAnsi="Times New Roman" w:cs="Times New Roman"/>
          <w:lang w:eastAsia="zh-CN"/>
        </w:rPr>
        <w:t xml:space="preserve">В зависимости от размеров и конструктивных форм деталей и серийности производства применяют различные кондукторы – коробчатого типа, накладные, поворотные – или выполняют работу по разметке. Основным видом оборудования являются вертикально-сверлильные, радильно-сверлильные и агрегатные станки. </w:t>
      </w:r>
    </w:p>
    <w:p w:rsidR="00DD4382" w:rsidRDefault="00DD4382" w:rsidP="00DD239B">
      <w:pPr>
        <w:rPr>
          <w:rFonts w:ascii="Times New Roman" w:hAnsi="Times New Roman" w:cs="Times New Roman"/>
          <w:lang w:eastAsia="zh-CN"/>
        </w:rPr>
      </w:pPr>
      <w:r>
        <w:rPr>
          <w:rFonts w:ascii="Times New Roman" w:hAnsi="Times New Roman" w:cs="Times New Roman"/>
          <w:lang w:eastAsia="zh-CN"/>
        </w:rPr>
        <w:t>В индивидуальном производстве обычно сверление отверстий производят по разметке. Чтобы повысить точность и улучшить условия работы, сверление следует вести в два или три перехода: прежде всего по намеченным центрам отверстий производить засверливание сверлом малого диаметра (примерно равным 0,25</w:t>
      </w:r>
      <w:r>
        <w:rPr>
          <w:rFonts w:ascii="Times New Roman" w:hAnsi="Times New Roman" w:cs="Times New Roman"/>
          <w:lang w:val="en-US" w:eastAsia="zh-CN"/>
        </w:rPr>
        <w:t>d</w:t>
      </w:r>
      <w:r>
        <w:rPr>
          <w:rFonts w:ascii="Times New Roman" w:hAnsi="Times New Roman" w:cs="Times New Roman"/>
          <w:lang w:eastAsia="zh-CN"/>
        </w:rPr>
        <w:t xml:space="preserve">,  где </w:t>
      </w:r>
      <w:r>
        <w:rPr>
          <w:rFonts w:ascii="Times New Roman" w:hAnsi="Times New Roman" w:cs="Times New Roman"/>
          <w:lang w:val="en-US" w:eastAsia="zh-CN"/>
        </w:rPr>
        <w:t>d</w:t>
      </w:r>
      <w:r w:rsidRPr="00DD4382">
        <w:rPr>
          <w:rFonts w:ascii="Times New Roman" w:hAnsi="Times New Roman" w:cs="Times New Roman"/>
          <w:lang w:eastAsia="zh-CN"/>
        </w:rPr>
        <w:t xml:space="preserve"> </w:t>
      </w:r>
      <w:r>
        <w:rPr>
          <w:rFonts w:ascii="Times New Roman" w:hAnsi="Times New Roman" w:cs="Times New Roman"/>
          <w:lang w:eastAsia="zh-CN"/>
        </w:rPr>
        <w:t>–</w:t>
      </w:r>
      <w:r w:rsidRPr="00DD4382">
        <w:rPr>
          <w:rFonts w:ascii="Times New Roman" w:hAnsi="Times New Roman" w:cs="Times New Roman"/>
          <w:lang w:eastAsia="zh-CN"/>
        </w:rPr>
        <w:t xml:space="preserve"> </w:t>
      </w:r>
      <w:r>
        <w:rPr>
          <w:rFonts w:ascii="Times New Roman" w:hAnsi="Times New Roman" w:cs="Times New Roman"/>
          <w:lang w:eastAsia="zh-CN"/>
        </w:rPr>
        <w:t xml:space="preserve">диаметр отверстия), затем сверлят сверлом диаметра </w:t>
      </w:r>
      <w:r>
        <w:rPr>
          <w:rFonts w:ascii="Times New Roman" w:hAnsi="Times New Roman" w:cs="Times New Roman"/>
          <w:lang w:val="en-US" w:eastAsia="zh-CN"/>
        </w:rPr>
        <w:t>d</w:t>
      </w:r>
      <w:r>
        <w:rPr>
          <w:rFonts w:ascii="Times New Roman" w:hAnsi="Times New Roman" w:cs="Times New Roman"/>
          <w:lang w:eastAsia="zh-CN"/>
        </w:rPr>
        <w:t xml:space="preserve">, если </w:t>
      </w:r>
      <w:r>
        <w:rPr>
          <w:rFonts w:ascii="Times New Roman" w:hAnsi="Times New Roman" w:cs="Times New Roman"/>
          <w:lang w:val="en-US" w:eastAsia="zh-CN"/>
        </w:rPr>
        <w:t>d</w:t>
      </w:r>
      <w:r>
        <w:rPr>
          <w:rFonts w:ascii="Times New Roman" w:hAnsi="Times New Roman" w:cs="Times New Roman"/>
          <w:lang w:eastAsia="zh-CN"/>
        </w:rPr>
        <w:t xml:space="preserve"> меньше или равно 25-30 мм, при большем диаметре производят сверление и рассверливание или зенкерование. Подрезание торцов производится зенковками или подрезными резцами. В отверстиях под резьбу до нарезание резьбы коническими зенковками или резцом снимают на входной стороне фаски до наружного диаметра резьбы. </w:t>
      </w:r>
    </w:p>
    <w:p w:rsidR="0070347D" w:rsidRDefault="0070347D" w:rsidP="00DD239B">
      <w:pPr>
        <w:rPr>
          <w:rFonts w:ascii="Times New Roman" w:hAnsi="Times New Roman" w:cs="Times New Roman"/>
          <w:lang w:eastAsia="zh-CN"/>
        </w:rPr>
      </w:pPr>
      <w:r>
        <w:rPr>
          <w:rFonts w:ascii="Times New Roman" w:hAnsi="Times New Roman" w:cs="Times New Roman"/>
          <w:lang w:eastAsia="zh-CN"/>
        </w:rPr>
        <w:t>Детали весом до 30 кг можно обрабатывать на вертикально-сверлильных станках; детали большего веса обрабатывают на радиально-сверлильных или горизонтально-расточных станках.</w:t>
      </w:r>
    </w:p>
    <w:p w:rsidR="0070347D" w:rsidRDefault="0070347D" w:rsidP="00DD239B">
      <w:pPr>
        <w:rPr>
          <w:rFonts w:ascii="Times New Roman" w:hAnsi="Times New Roman" w:cs="Times New Roman"/>
          <w:lang w:eastAsia="zh-CN"/>
        </w:rPr>
      </w:pPr>
      <w:r>
        <w:rPr>
          <w:rFonts w:ascii="Times New Roman" w:hAnsi="Times New Roman" w:cs="Times New Roman"/>
          <w:lang w:eastAsia="zh-CN"/>
        </w:rPr>
        <w:t>Мелкие крепежные отверстия в крупных корпусных деталях можно свер</w:t>
      </w:r>
      <w:r w:rsidR="00F96DDC">
        <w:rPr>
          <w:rFonts w:ascii="Times New Roman" w:hAnsi="Times New Roman" w:cs="Times New Roman"/>
          <w:lang w:eastAsia="zh-CN"/>
        </w:rPr>
        <w:t xml:space="preserve">лить при сборке. Некоторые другие отверстия, например под контрольные штифты или под стопорные винты, если их сверлят сразу в двух деталях после запрессовки, можно также выполнять при сборке. </w:t>
      </w:r>
    </w:p>
    <w:p w:rsidR="00F96DDC" w:rsidRDefault="00F96DDC" w:rsidP="00DD239B">
      <w:pPr>
        <w:rPr>
          <w:rFonts w:ascii="Times New Roman" w:hAnsi="Times New Roman" w:cs="Times New Roman"/>
          <w:lang w:eastAsia="zh-CN"/>
        </w:rPr>
      </w:pPr>
      <w:r>
        <w:rPr>
          <w:rFonts w:ascii="Times New Roman" w:hAnsi="Times New Roman" w:cs="Times New Roman"/>
          <w:lang w:eastAsia="zh-CN"/>
        </w:rPr>
        <w:t xml:space="preserve">В серийном производстве отверстия обрабатывают с применением различных приспособлений. Мелкие корпусные детали, вес которых вместе с кондуктором не превышает 30 кг, можно обрабатывать на вертикально-сверлильных станках. По мере увеличения серийности можно применять многошпиндельные сверлильные и резьбонарезные головки, многошпиндельные сверлильные станки с раздвижными шпинделями, двух- и трехпозиционные приспособления. </w:t>
      </w:r>
      <w:r w:rsidR="00AE16C5">
        <w:rPr>
          <w:rFonts w:ascii="Times New Roman" w:hAnsi="Times New Roman" w:cs="Times New Roman"/>
          <w:lang w:eastAsia="zh-CN"/>
        </w:rPr>
        <w:t>Детали средних и крупных размеров обрабатывают в поворотных кондукторах одно- и двухопорных с использованием нормализованных стоек.</w:t>
      </w:r>
    </w:p>
    <w:p w:rsidR="00AE16C5" w:rsidRDefault="00AE16C5" w:rsidP="00DD239B">
      <w:pPr>
        <w:rPr>
          <w:rFonts w:ascii="Times New Roman" w:hAnsi="Times New Roman" w:cs="Times New Roman"/>
          <w:lang w:eastAsia="zh-CN"/>
        </w:rPr>
      </w:pPr>
      <w:r>
        <w:rPr>
          <w:rFonts w:ascii="Times New Roman" w:hAnsi="Times New Roman" w:cs="Times New Roman"/>
          <w:lang w:eastAsia="zh-CN"/>
        </w:rPr>
        <w:t xml:space="preserve">Одноопорные приспособления применяют для деталей меньших размеров. На поворотной планшайбе, вращающейся на стойке, закрепляют специальный кондуктор, в котором устанавливают обрабатываемую деталь. Так как поворотная часть приспособления является консольной, вылет оси сверления должен быть относительно невелик. Детали больших размеров обрабатывают в поворотных двухопорных кондукторах. Нормализованные поворотные стойки имеют делительные механизмы и фиксаторы для фиксации определенных положений поворотной части, а также механизмы крепления поворотной части в любом зафиксированном положении. Таким образом, можно сверлить отверстия в деталях с разных сторон, в том числе и со стороны плоскости, принятой в качестве установочной базы. Управление такими приспособлениями может быть ручное, механизированное или автоматизированное. </w:t>
      </w:r>
    </w:p>
    <w:p w:rsidR="00AE16C5" w:rsidRDefault="00AE16C5" w:rsidP="00DD239B">
      <w:pPr>
        <w:rPr>
          <w:rFonts w:ascii="Times New Roman" w:hAnsi="Times New Roman" w:cs="Times New Roman"/>
          <w:lang w:eastAsia="zh-CN"/>
        </w:rPr>
      </w:pPr>
      <w:r>
        <w:rPr>
          <w:rFonts w:ascii="Times New Roman" w:hAnsi="Times New Roman" w:cs="Times New Roman"/>
          <w:lang w:eastAsia="zh-CN"/>
        </w:rPr>
        <w:t>Кроме поворотных кондукторов, применяют накладные кондукторы.</w:t>
      </w:r>
    </w:p>
    <w:p w:rsidR="00AE16C5" w:rsidRDefault="00AE16C5" w:rsidP="00DD239B">
      <w:pPr>
        <w:rPr>
          <w:rFonts w:ascii="Times New Roman" w:hAnsi="Times New Roman" w:cs="Times New Roman"/>
          <w:lang w:eastAsia="zh-CN"/>
        </w:rPr>
      </w:pPr>
      <w:r>
        <w:rPr>
          <w:rFonts w:ascii="Times New Roman" w:hAnsi="Times New Roman" w:cs="Times New Roman"/>
          <w:lang w:eastAsia="zh-CN"/>
        </w:rPr>
        <w:lastRenderedPageBreak/>
        <w:t>При обработке деталей на сверлильных станках, когда приходится применять большое количество различных инструментов, для сокращения вспомогательного времени на установку инструмента применяют быстросменные патроны и сверлильные револьверные головки. В крупносерийном, серийном и массовом производстве отверстия обрабатывают на агрегатных многошпиндельных сверлильных станках.</w:t>
      </w:r>
    </w:p>
    <w:p w:rsidR="000E7C05" w:rsidRPr="00DD4382" w:rsidRDefault="000E7C05" w:rsidP="00DD239B">
      <w:pPr>
        <w:rPr>
          <w:rFonts w:ascii="Times New Roman" w:hAnsi="Times New Roman" w:cs="Times New Roman"/>
          <w:lang w:eastAsia="zh-CN"/>
        </w:rPr>
      </w:pPr>
      <w:r>
        <w:rPr>
          <w:rFonts w:ascii="Times New Roman" w:hAnsi="Times New Roman" w:cs="Times New Roman"/>
          <w:lang w:eastAsia="zh-CN"/>
        </w:rPr>
        <w:t>Вывод по результатам занятия.</w:t>
      </w:r>
    </w:p>
    <w:p w:rsidR="00F468CC" w:rsidRDefault="00F468CC" w:rsidP="005A5235">
      <w:pPr>
        <w:jc w:val="center"/>
        <w:rPr>
          <w:lang w:eastAsia="zh-CN"/>
        </w:rPr>
      </w:pPr>
    </w:p>
    <w:p w:rsidR="00F468CC" w:rsidRDefault="00F468CC" w:rsidP="00F468CC">
      <w:pPr>
        <w:rPr>
          <w:lang w:eastAsia="zh-CN"/>
        </w:rPr>
      </w:pPr>
    </w:p>
    <w:p w:rsidR="00F468CC" w:rsidRDefault="00F468CC" w:rsidP="00F468CC">
      <w:pPr>
        <w:rPr>
          <w:lang w:eastAsia="zh-CN"/>
        </w:rPr>
      </w:pPr>
    </w:p>
    <w:p w:rsidR="00F468CC" w:rsidRDefault="00F468CC" w:rsidP="00F468CC">
      <w:pPr>
        <w:rPr>
          <w:lang w:eastAsia="zh-CN"/>
        </w:rPr>
      </w:pPr>
    </w:p>
    <w:p w:rsidR="00F468CC" w:rsidRDefault="00F468CC" w:rsidP="00F468CC">
      <w:pPr>
        <w:rPr>
          <w:lang w:eastAsia="zh-CN"/>
        </w:rPr>
      </w:pPr>
    </w:p>
    <w:p w:rsidR="00F468CC" w:rsidRDefault="00F468CC" w:rsidP="00F468CC">
      <w:pPr>
        <w:rPr>
          <w:lang w:eastAsia="zh-CN"/>
        </w:rPr>
      </w:pPr>
    </w:p>
    <w:p w:rsidR="00F468CC" w:rsidRDefault="00F468CC" w:rsidP="00F468CC">
      <w:pPr>
        <w:rPr>
          <w:lang w:eastAsia="zh-CN"/>
        </w:rPr>
      </w:pPr>
    </w:p>
    <w:p w:rsidR="00F468CC" w:rsidRDefault="00F468CC" w:rsidP="00F468CC">
      <w:pPr>
        <w:rPr>
          <w:lang w:eastAsia="zh-CN"/>
        </w:rPr>
      </w:pPr>
    </w:p>
    <w:p w:rsidR="00F468CC" w:rsidRDefault="00F468CC" w:rsidP="00F468CC">
      <w:pPr>
        <w:rPr>
          <w:lang w:eastAsia="zh-CN"/>
        </w:rPr>
      </w:pPr>
    </w:p>
    <w:p w:rsidR="005A4542" w:rsidRDefault="005A4542" w:rsidP="00F468CC">
      <w:pPr>
        <w:rPr>
          <w:lang w:eastAsia="zh-CN"/>
        </w:rPr>
      </w:pPr>
    </w:p>
    <w:p w:rsidR="005350DF" w:rsidRDefault="005350DF" w:rsidP="00F468CC">
      <w:pPr>
        <w:rPr>
          <w:lang w:eastAsia="zh-CN"/>
        </w:rPr>
      </w:pPr>
    </w:p>
    <w:p w:rsidR="005350DF" w:rsidRDefault="005350D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BF766F" w:rsidRDefault="00BF766F" w:rsidP="00F468CC">
      <w:pPr>
        <w:rPr>
          <w:lang w:eastAsia="zh-CN"/>
        </w:rPr>
      </w:pPr>
    </w:p>
    <w:p w:rsidR="00F11194" w:rsidRPr="00AA0DBB" w:rsidRDefault="0097086F"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AA0DBB">
        <w:rPr>
          <w:rFonts w:ascii="Times New Roman" w:eastAsia="Times New Roman" w:hAnsi="Times New Roman" w:cs="Times New Roman"/>
          <w:b w:val="0"/>
          <w:color w:val="auto"/>
          <w:sz w:val="20"/>
          <w:szCs w:val="20"/>
          <w:lang w:eastAsia="zh-CN"/>
        </w:rPr>
        <w:lastRenderedPageBreak/>
        <w:t xml:space="preserve">Занятие </w:t>
      </w:r>
      <w:r w:rsidR="00F11194" w:rsidRPr="00AA0DBB">
        <w:rPr>
          <w:rFonts w:ascii="Times New Roman" w:eastAsia="Times New Roman" w:hAnsi="Times New Roman" w:cs="Times New Roman"/>
          <w:b w:val="0"/>
          <w:color w:val="auto"/>
          <w:sz w:val="20"/>
          <w:szCs w:val="20"/>
          <w:lang w:eastAsia="zh-CN"/>
        </w:rPr>
        <w:t>№</w:t>
      </w:r>
      <w:bookmarkEnd w:id="16"/>
      <w:r w:rsidRPr="00AA0DBB">
        <w:rPr>
          <w:rFonts w:ascii="Times New Roman" w:eastAsia="Times New Roman" w:hAnsi="Times New Roman" w:cs="Times New Roman"/>
          <w:b w:val="0"/>
          <w:color w:val="auto"/>
          <w:sz w:val="20"/>
          <w:szCs w:val="20"/>
          <w:lang w:eastAsia="zh-CN"/>
        </w:rPr>
        <w:t>42</w:t>
      </w:r>
      <w:r w:rsidR="00AA0DBB" w:rsidRPr="00AA0DBB">
        <w:rPr>
          <w:rFonts w:ascii="Times New Roman" w:eastAsia="Times New Roman" w:hAnsi="Times New Roman" w:cs="Times New Roman"/>
          <w:b w:val="0"/>
          <w:color w:val="auto"/>
          <w:sz w:val="20"/>
          <w:szCs w:val="20"/>
          <w:lang w:eastAsia="zh-CN"/>
        </w:rPr>
        <w:t>:</w:t>
      </w:r>
    </w:p>
    <w:p w:rsidR="00F11194" w:rsidRPr="00AA4BC7" w:rsidRDefault="00F11194"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F11194" w:rsidRPr="00AA4BC7" w:rsidRDefault="00F11194" w:rsidP="00AA4BC7">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85192">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sidR="00D07379">
        <w:rPr>
          <w:rFonts w:ascii="Times New Roman" w:hAnsi="Times New Roman" w:cs="Times New Roman"/>
          <w:b/>
          <w:sz w:val="20"/>
          <w:szCs w:val="20"/>
        </w:rPr>
        <w:t>Технологи</w:t>
      </w:r>
      <w:r w:rsidR="005A4542">
        <w:rPr>
          <w:rFonts w:ascii="Times New Roman" w:hAnsi="Times New Roman" w:cs="Times New Roman"/>
          <w:b/>
          <w:sz w:val="20"/>
          <w:szCs w:val="20"/>
        </w:rPr>
        <w:t>я производства</w:t>
      </w:r>
      <w:r w:rsidR="00420438" w:rsidRPr="00AA4BC7">
        <w:rPr>
          <w:rFonts w:ascii="Times New Roman" w:hAnsi="Times New Roman" w:cs="Times New Roman"/>
          <w:b/>
          <w:sz w:val="20"/>
          <w:szCs w:val="20"/>
        </w:rPr>
        <w:t xml:space="preserve"> </w:t>
      </w:r>
      <w:r w:rsidR="005A4542">
        <w:rPr>
          <w:rFonts w:ascii="Times New Roman" w:eastAsia="Times New Roman" w:hAnsi="Times New Roman" w:cs="Times New Roman"/>
          <w:b/>
          <w:sz w:val="20"/>
          <w:szCs w:val="20"/>
          <w:lang w:eastAsia="zh-CN"/>
        </w:rPr>
        <w:t xml:space="preserve">зубчатых </w:t>
      </w:r>
      <w:r w:rsidRPr="00AA4BC7">
        <w:rPr>
          <w:rFonts w:ascii="Times New Roman" w:eastAsia="Times New Roman" w:hAnsi="Times New Roman" w:cs="Times New Roman"/>
          <w:b/>
          <w:sz w:val="20"/>
          <w:szCs w:val="20"/>
          <w:lang w:eastAsia="zh-CN"/>
        </w:rPr>
        <w:t>колес</w:t>
      </w:r>
      <w:r w:rsidRPr="00AA4BC7">
        <w:rPr>
          <w:rFonts w:ascii="Times New Roman" w:hAnsi="Times New Roman" w:cs="Times New Roman"/>
          <w:b/>
          <w:sz w:val="20"/>
          <w:szCs w:val="20"/>
        </w:rPr>
        <w:t>»</w:t>
      </w:r>
    </w:p>
    <w:p w:rsidR="000F637B" w:rsidRDefault="00DD6FD9" w:rsidP="00D85192">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Цель </w:t>
      </w:r>
      <w:r w:rsidR="000E7C05">
        <w:rPr>
          <w:rFonts w:ascii="Times New Roman" w:eastAsia="Times New Roman" w:hAnsi="Times New Roman" w:cs="Times New Roman"/>
          <w:sz w:val="20"/>
          <w:szCs w:val="20"/>
          <w:u w:val="single"/>
          <w:lang w:eastAsia="zh-CN"/>
        </w:rPr>
        <w:t>занятия:</w:t>
      </w:r>
      <w:r w:rsidR="00D85192">
        <w:rPr>
          <w:rFonts w:ascii="Times New Roman" w:eastAsia="Times New Roman" w:hAnsi="Times New Roman" w:cs="Times New Roman"/>
          <w:sz w:val="20"/>
          <w:szCs w:val="20"/>
          <w:lang w:eastAsia="zh-CN"/>
        </w:rPr>
        <w:t xml:space="preserve"> </w:t>
      </w:r>
      <w:r w:rsidR="000F637B" w:rsidRPr="00AA4BC7">
        <w:rPr>
          <w:rFonts w:ascii="Times New Roman" w:eastAsia="Times New Roman" w:hAnsi="Times New Roman" w:cs="Times New Roman"/>
          <w:sz w:val="20"/>
          <w:szCs w:val="20"/>
          <w:lang w:eastAsia="zh-CN"/>
        </w:rPr>
        <w:t xml:space="preserve"> Развитие   навыка   в   определении   последовательности   работ   </w:t>
      </w:r>
      <w:r w:rsidR="000F637B" w:rsidRPr="00D85192">
        <w:rPr>
          <w:rFonts w:ascii="Times New Roman" w:eastAsia="Times New Roman" w:hAnsi="Times New Roman" w:cs="Times New Roman"/>
          <w:sz w:val="20"/>
          <w:szCs w:val="20"/>
          <w:lang w:eastAsia="zh-CN"/>
        </w:rPr>
        <w:t>при</w:t>
      </w:r>
      <w:r w:rsidR="000F637B" w:rsidRPr="00AA4BC7">
        <w:rPr>
          <w:rFonts w:ascii="Times New Roman" w:eastAsia="Times New Roman" w:hAnsi="Times New Roman" w:cs="Times New Roman"/>
          <w:b/>
          <w:sz w:val="20"/>
          <w:szCs w:val="20"/>
          <w:lang w:eastAsia="zh-CN"/>
        </w:rPr>
        <w:t xml:space="preserve"> </w:t>
      </w:r>
      <w:r w:rsidR="000F637B" w:rsidRPr="00AA4BC7">
        <w:rPr>
          <w:rFonts w:ascii="Times New Roman" w:eastAsia="Times New Roman" w:hAnsi="Times New Roman" w:cs="Times New Roman"/>
          <w:sz w:val="20"/>
          <w:szCs w:val="20"/>
          <w:lang w:eastAsia="zh-CN"/>
        </w:rPr>
        <w:t>разработке маршрута изготовления детали.</w:t>
      </w:r>
    </w:p>
    <w:p w:rsidR="00D85192" w:rsidRPr="00AA4BC7" w:rsidRDefault="00D85192" w:rsidP="00D85192">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u w:val="single"/>
          <w:lang w:eastAsia="zh-CN"/>
        </w:rPr>
        <w:t xml:space="preserve"> Изучить технологию производства деталей имеющих зубчатый венец по чертежам.</w:t>
      </w:r>
    </w:p>
    <w:p w:rsidR="00420438" w:rsidRPr="00AA4BC7" w:rsidRDefault="00D85192" w:rsidP="00D85192">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p>
    <w:p w:rsidR="000F637B" w:rsidRPr="00AA4BC7" w:rsidRDefault="00DD6FD9" w:rsidP="00AA4BC7">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Сущность проектирования технологического маршрута обработки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Технологический процесс является основной законченной частью производственного процесса, связанной с изменением объекта производства, состоящей из операций.</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Проектирование маршрута технологического процесса заключается в определении количества, видов и последовательности выполнения операций, определения содержания их, назначении для операций станков, приспособлений и заполнения бланка М.К.</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принципы проектирования технологического процесса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Основные принципы проектирования направлены на обеспечение требуемой точности при наименьших затратах с учетом особенности конструкции детали и условий производства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 первоначальном этапе необходимо обрабатывать поверхности, которые будут использоваться как чистовые технологические базы (их точность определяется точностью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от созданных баз последовательно (по мере необходимости) выполняются операции черновой и чистовой обработки.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 целью достижения требований точности целесообразно операции окончательной обработки не совмещать с черновыми.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Из этих же соображений важно выполнять принципы постоянства и совмещения баз; черновые базы использовать однократно (наиболее точные поверхности в заготовке); чистовыми базами должны быть поверхности, являющиеся основными у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 выборе станков, приспособлений, необходимо учитывать тип производства, особенности конструкции, габаритные размеры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Кроме операций механической обработки в маршруте имеют место контрольные, термические, покрытие и т. д. (что определяет чертеж детали и обеспечение заданных требований).</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Особенностью обработки детали «зубчатое колесо» является наличие зубчатой поверхности, точность которой определяет особенности этапов обработки детали, требования к базам, необходимые операции, особенности термической обработки, этапы её выполнения, необходимость выполнения отделочных операций для зубчатой поверхности и их вид.</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Величина модуля зубчатого колеса и конструктивный вид определяют вид зубонарезной операции и количество операций по нарезанию зубьев.</w:t>
      </w:r>
    </w:p>
    <w:p w:rsidR="000F637B" w:rsidRPr="00AA4BC7" w:rsidRDefault="000F637B"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Определение исходных данных</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Наименование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Габаритные размеры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Материал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Вес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Тип производства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Определить вид заготовки для данной детали.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Разработать маршрут обработки детали операции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станки для операций приспособления</w:t>
      </w:r>
    </w:p>
    <w:p w:rsidR="000F637B"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содержание операций</w:t>
      </w:r>
      <w:r w:rsidR="00D85192">
        <w:rPr>
          <w:rFonts w:ascii="Times New Roman" w:eastAsia="Times New Roman" w:hAnsi="Times New Roman" w:cs="Times New Roman"/>
          <w:sz w:val="20"/>
          <w:szCs w:val="20"/>
          <w:lang w:eastAsia="zh-CN"/>
        </w:rPr>
        <w:t xml:space="preserve"> с указанием элементов</w:t>
      </w:r>
    </w:p>
    <w:p w:rsidR="00D85192" w:rsidRPr="00AA4BC7" w:rsidRDefault="00D85192"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выполнения занятия.</w:t>
      </w:r>
    </w:p>
    <w:p w:rsidR="000F637B" w:rsidRPr="00AA4BC7" w:rsidRDefault="00D85192"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07379" w:rsidRDefault="00D07379" w:rsidP="00AA4BC7">
      <w:pPr>
        <w:tabs>
          <w:tab w:val="left" w:pos="360"/>
        </w:tabs>
        <w:spacing w:line="240" w:lineRule="auto"/>
        <w:jc w:val="center"/>
        <w:rPr>
          <w:rFonts w:ascii="Times New Roman" w:eastAsia="Calibri" w:hAnsi="Times New Roman" w:cs="Times New Roman"/>
          <w:bCs/>
          <w:sz w:val="20"/>
          <w:szCs w:val="20"/>
        </w:rPr>
      </w:pPr>
    </w:p>
    <w:p w:rsidR="00D07379" w:rsidRDefault="00D07379" w:rsidP="00AA4BC7">
      <w:pPr>
        <w:tabs>
          <w:tab w:val="left" w:pos="360"/>
        </w:tabs>
        <w:spacing w:line="240" w:lineRule="auto"/>
        <w:jc w:val="center"/>
        <w:rPr>
          <w:rFonts w:ascii="Times New Roman" w:eastAsia="Calibri" w:hAnsi="Times New Roman" w:cs="Times New Roman"/>
          <w:bCs/>
          <w:sz w:val="20"/>
          <w:szCs w:val="20"/>
        </w:rPr>
      </w:pPr>
    </w:p>
    <w:p w:rsidR="00D07379" w:rsidRPr="00AA0DBB" w:rsidRDefault="00D07379" w:rsidP="00D07379">
      <w:pPr>
        <w:pStyle w:val="1"/>
        <w:spacing w:before="0" w:line="240" w:lineRule="auto"/>
        <w:jc w:val="center"/>
        <w:rPr>
          <w:rFonts w:ascii="Times New Roman" w:eastAsia="Times New Roman" w:hAnsi="Times New Roman" w:cs="Times New Roman"/>
          <w:b w:val="0"/>
          <w:color w:val="auto"/>
          <w:sz w:val="20"/>
          <w:szCs w:val="20"/>
          <w:lang w:eastAsia="zh-CN"/>
        </w:rPr>
      </w:pPr>
      <w:r w:rsidRPr="00AA0DBB">
        <w:rPr>
          <w:rFonts w:ascii="Times New Roman" w:eastAsia="Times New Roman" w:hAnsi="Times New Roman" w:cs="Times New Roman"/>
          <w:b w:val="0"/>
          <w:color w:val="auto"/>
          <w:sz w:val="20"/>
          <w:szCs w:val="20"/>
          <w:lang w:eastAsia="zh-CN"/>
        </w:rPr>
        <w:lastRenderedPageBreak/>
        <w:t>Занятие №</w:t>
      </w:r>
      <w:r w:rsidR="00626A39" w:rsidRPr="00AA0DBB">
        <w:rPr>
          <w:rFonts w:ascii="Times New Roman" w:eastAsia="Times New Roman" w:hAnsi="Times New Roman" w:cs="Times New Roman"/>
          <w:b w:val="0"/>
          <w:color w:val="auto"/>
          <w:sz w:val="20"/>
          <w:szCs w:val="20"/>
          <w:lang w:eastAsia="zh-CN"/>
        </w:rPr>
        <w:t xml:space="preserve"> 43</w:t>
      </w:r>
      <w:r w:rsidR="00AA0DBB" w:rsidRPr="00AA0DBB">
        <w:rPr>
          <w:rFonts w:ascii="Times New Roman" w:eastAsia="Times New Roman" w:hAnsi="Times New Roman" w:cs="Times New Roman"/>
          <w:b w:val="0"/>
          <w:color w:val="auto"/>
          <w:sz w:val="20"/>
          <w:szCs w:val="20"/>
          <w:lang w:eastAsia="zh-CN"/>
        </w:rPr>
        <w:t>:</w:t>
      </w:r>
    </w:p>
    <w:p w:rsidR="00D07379" w:rsidRPr="00AA4BC7" w:rsidRDefault="00D07379" w:rsidP="00D07379">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D07379" w:rsidRPr="00AA4BC7" w:rsidRDefault="00D07379" w:rsidP="00D07379">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85192">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Pr>
          <w:rFonts w:ascii="Times New Roman" w:hAnsi="Times New Roman" w:cs="Times New Roman"/>
          <w:b/>
          <w:sz w:val="20"/>
          <w:szCs w:val="20"/>
        </w:rPr>
        <w:t>Отделочные виды обработки поверхностей зубчатых колес</w:t>
      </w:r>
      <w:r w:rsidRPr="00AA4BC7">
        <w:rPr>
          <w:rFonts w:ascii="Times New Roman" w:hAnsi="Times New Roman" w:cs="Times New Roman"/>
          <w:b/>
          <w:sz w:val="20"/>
          <w:szCs w:val="20"/>
        </w:rPr>
        <w:t>»</w:t>
      </w:r>
    </w:p>
    <w:p w:rsidR="00D07379" w:rsidRDefault="008F6872" w:rsidP="00D07379">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D07379">
        <w:rPr>
          <w:rFonts w:ascii="Times New Roman" w:eastAsia="Times New Roman" w:hAnsi="Times New Roman" w:cs="Times New Roman"/>
          <w:sz w:val="20"/>
          <w:szCs w:val="20"/>
          <w:u w:val="single"/>
          <w:lang w:eastAsia="zh-CN"/>
        </w:rPr>
        <w:t xml:space="preserve"> </w:t>
      </w:r>
      <w:r>
        <w:rPr>
          <w:rFonts w:ascii="Times New Roman" w:eastAsia="Times New Roman" w:hAnsi="Times New Roman" w:cs="Times New Roman"/>
          <w:sz w:val="20"/>
          <w:szCs w:val="20"/>
          <w:lang w:eastAsia="zh-CN"/>
        </w:rPr>
        <w:t>Отработать навыки выбора способа отделочной обработки зубчатых колес в зависимости от требований к точности.</w:t>
      </w:r>
    </w:p>
    <w:p w:rsidR="00D07379" w:rsidRPr="00AA4BC7" w:rsidRDefault="00D07379" w:rsidP="00D07379">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u w:val="single"/>
          <w:lang w:eastAsia="zh-CN"/>
        </w:rPr>
        <w:t xml:space="preserve"> Изучить  прогрессивные методы отделочных операций зубчатых колес</w:t>
      </w:r>
      <w:r w:rsidR="008F6872">
        <w:rPr>
          <w:rFonts w:ascii="Times New Roman" w:eastAsia="Times New Roman" w:hAnsi="Times New Roman" w:cs="Times New Roman"/>
          <w:sz w:val="20"/>
          <w:szCs w:val="20"/>
          <w:u w:val="single"/>
          <w:lang w:eastAsia="zh-CN"/>
        </w:rPr>
        <w:t xml:space="preserve"> и дать краткое описание.</w:t>
      </w:r>
    </w:p>
    <w:p w:rsidR="00D07379" w:rsidRPr="00626A39" w:rsidRDefault="008F6872" w:rsidP="008F6872">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D07379" w:rsidRPr="00626A39">
        <w:rPr>
          <w:rFonts w:ascii="Times New Roman" w:eastAsia="Times New Roman" w:hAnsi="Times New Roman" w:cs="Times New Roman"/>
          <w:sz w:val="20"/>
          <w:szCs w:val="20"/>
          <w:lang w:eastAsia="zh-CN"/>
        </w:rPr>
        <w:t>Теоретические положения</w:t>
      </w:r>
    </w:p>
    <w:p w:rsidR="008F6872" w:rsidRDefault="008F6872" w:rsidP="008F6872">
      <w:pPr>
        <w:shd w:val="clear" w:color="auto" w:fill="FFFFFF"/>
        <w:spacing w:after="0" w:line="240" w:lineRule="auto"/>
        <w:jc w:val="both"/>
        <w:rPr>
          <w:rFonts w:ascii="Times New Roman" w:eastAsia="Times New Roman" w:hAnsi="Times New Roman" w:cs="Times New Roman"/>
          <w:sz w:val="20"/>
          <w:szCs w:val="20"/>
          <w:lang w:eastAsia="zh-CN"/>
        </w:rPr>
      </w:pPr>
      <w:r w:rsidRPr="00626A39">
        <w:rPr>
          <w:rFonts w:ascii="Times New Roman" w:eastAsia="Times New Roman" w:hAnsi="Times New Roman" w:cs="Times New Roman"/>
          <w:sz w:val="20"/>
          <w:szCs w:val="20"/>
          <w:lang w:eastAsia="zh-CN"/>
        </w:rPr>
        <w:t>Отделочные виды обработки зубчатых колес делятся на обработку со снятием стружки</w:t>
      </w:r>
      <w:r w:rsidR="00626A39" w:rsidRPr="00626A39">
        <w:rPr>
          <w:rFonts w:ascii="Times New Roman" w:eastAsia="Times New Roman" w:hAnsi="Times New Roman" w:cs="Times New Roman"/>
          <w:sz w:val="20"/>
          <w:szCs w:val="20"/>
          <w:lang w:eastAsia="zh-CN"/>
        </w:rPr>
        <w:t xml:space="preserve"> </w:t>
      </w:r>
      <w:r w:rsidR="00626A39">
        <w:rPr>
          <w:rFonts w:ascii="Times New Roman" w:eastAsia="Times New Roman" w:hAnsi="Times New Roman" w:cs="Times New Roman"/>
          <w:sz w:val="20"/>
          <w:szCs w:val="20"/>
          <w:lang w:eastAsia="zh-CN"/>
        </w:rPr>
        <w:t>– шевингование, шлифование,  притирка, доводка, зубозакругление и без снятия стружки – обкатывание. Для выполнения данных операций применяется различное оборудование и инструменты в зависимости от программы выпуска. Рекомендации по выбору вида обработки и применяемом оборудовании широко рассматриваются в справочных и технических источниках.</w:t>
      </w:r>
    </w:p>
    <w:p w:rsidR="00626A39" w:rsidRPr="00626A39" w:rsidRDefault="00CA0D72" w:rsidP="008F6872">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w:t>
      </w:r>
      <w:r w:rsidR="00626A39">
        <w:rPr>
          <w:rFonts w:ascii="Times New Roman" w:eastAsia="Times New Roman" w:hAnsi="Times New Roman" w:cs="Times New Roman"/>
          <w:sz w:val="20"/>
          <w:szCs w:val="20"/>
          <w:lang w:eastAsia="zh-CN"/>
        </w:rPr>
        <w:t xml:space="preserve"> результатам</w:t>
      </w:r>
      <w:r>
        <w:rPr>
          <w:rFonts w:ascii="Times New Roman" w:eastAsia="Times New Roman" w:hAnsi="Times New Roman" w:cs="Times New Roman"/>
          <w:sz w:val="20"/>
          <w:szCs w:val="20"/>
          <w:lang w:eastAsia="zh-CN"/>
        </w:rPr>
        <w:t xml:space="preserve"> выполнения </w:t>
      </w:r>
      <w:r w:rsidR="00626A39">
        <w:rPr>
          <w:rFonts w:ascii="Times New Roman" w:eastAsia="Times New Roman" w:hAnsi="Times New Roman" w:cs="Times New Roman"/>
          <w:sz w:val="20"/>
          <w:szCs w:val="20"/>
          <w:lang w:eastAsia="zh-CN"/>
        </w:rPr>
        <w:t>занятия.</w:t>
      </w:r>
    </w:p>
    <w:p w:rsidR="005350DF" w:rsidRPr="00BF766F" w:rsidRDefault="005350DF" w:rsidP="00BF766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626A39">
        <w:rPr>
          <w:rFonts w:ascii="Times New Roman" w:eastAsia="Times New Roman" w:hAnsi="Times New Roman" w:cs="Times New Roman"/>
          <w:sz w:val="20"/>
          <w:szCs w:val="20"/>
          <w:lang w:eastAsia="zh-CN"/>
        </w:rPr>
        <w:t xml:space="preserve"> </w:t>
      </w:r>
    </w:p>
    <w:p w:rsidR="00865FB4" w:rsidRPr="008234A1" w:rsidRDefault="00865FB4" w:rsidP="008234A1">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8234A1">
        <w:rPr>
          <w:rFonts w:ascii="Times New Roman" w:eastAsia="Calibri" w:hAnsi="Times New Roman" w:cs="Times New Roman"/>
          <w:b/>
          <w:bCs/>
          <w:sz w:val="20"/>
          <w:szCs w:val="20"/>
        </w:rPr>
        <w:t>Занятие</w:t>
      </w:r>
      <w:r w:rsidR="00CA0D72">
        <w:rPr>
          <w:rFonts w:ascii="Times New Roman" w:eastAsia="Calibri" w:hAnsi="Times New Roman" w:cs="Times New Roman"/>
          <w:b/>
          <w:bCs/>
          <w:sz w:val="20"/>
          <w:szCs w:val="20"/>
        </w:rPr>
        <w:t xml:space="preserve"> </w:t>
      </w:r>
      <w:r w:rsidRPr="008234A1">
        <w:rPr>
          <w:rFonts w:ascii="Times New Roman" w:eastAsia="Calibri" w:hAnsi="Times New Roman" w:cs="Times New Roman"/>
          <w:b/>
          <w:bCs/>
          <w:sz w:val="20"/>
          <w:szCs w:val="20"/>
        </w:rPr>
        <w:t>№44</w:t>
      </w:r>
    </w:p>
    <w:p w:rsidR="00CA0D72" w:rsidRDefault="00CA0D72" w:rsidP="008234A1">
      <w:pPr>
        <w:shd w:val="clear" w:color="auto" w:fill="FFFFFF"/>
        <w:spacing w:after="0" w:line="240" w:lineRule="auto"/>
        <w:jc w:val="both"/>
        <w:rPr>
          <w:rFonts w:ascii="Times New Roman" w:eastAsia="Times New Roman" w:hAnsi="Times New Roman" w:cs="Times New Roman"/>
          <w:sz w:val="20"/>
          <w:szCs w:val="20"/>
          <w:lang w:eastAsia="zh-CN"/>
        </w:rPr>
      </w:pPr>
    </w:p>
    <w:p w:rsidR="00D85192" w:rsidRPr="00AA4BC7" w:rsidRDefault="00D85192" w:rsidP="008234A1">
      <w:pPr>
        <w:shd w:val="clear" w:color="auto" w:fill="FFFFFF"/>
        <w:spacing w:after="0" w:line="240" w:lineRule="auto"/>
        <w:jc w:val="both"/>
        <w:rPr>
          <w:rFonts w:ascii="Times New Roman" w:eastAsia="Times New Roman" w:hAnsi="Times New Roman" w:cs="Times New Roman"/>
          <w:b/>
          <w:sz w:val="20"/>
          <w:szCs w:val="20"/>
          <w:lang w:eastAsia="zh-CN"/>
        </w:rPr>
      </w:pPr>
      <w:r w:rsidRPr="005A4542">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00865FB4">
        <w:rPr>
          <w:rFonts w:ascii="Times New Roman" w:hAnsi="Times New Roman" w:cs="Times New Roman"/>
          <w:b/>
          <w:sz w:val="20"/>
          <w:szCs w:val="20"/>
        </w:rPr>
        <w:t xml:space="preserve">«Технология производства </w:t>
      </w:r>
      <w:r>
        <w:rPr>
          <w:rFonts w:ascii="Times New Roman" w:hAnsi="Times New Roman" w:cs="Times New Roman"/>
          <w:b/>
          <w:sz w:val="20"/>
          <w:szCs w:val="20"/>
        </w:rPr>
        <w:t>деталей</w:t>
      </w:r>
      <w:r w:rsidR="00865FB4">
        <w:rPr>
          <w:rFonts w:ascii="Times New Roman" w:hAnsi="Times New Roman" w:cs="Times New Roman"/>
          <w:b/>
          <w:sz w:val="20"/>
          <w:szCs w:val="20"/>
        </w:rPr>
        <w:t xml:space="preserve"> класса диски, фланцы</w:t>
      </w:r>
      <w:r w:rsidRPr="00AA4BC7">
        <w:rPr>
          <w:rFonts w:ascii="Times New Roman" w:hAnsi="Times New Roman" w:cs="Times New Roman"/>
          <w:b/>
          <w:sz w:val="20"/>
          <w:szCs w:val="20"/>
        </w:rPr>
        <w:t>»</w:t>
      </w:r>
    </w:p>
    <w:p w:rsidR="00D85192" w:rsidRDefault="000E7C05" w:rsidP="00D85192">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D85192" w:rsidRPr="00AA4BC7">
        <w:rPr>
          <w:rFonts w:ascii="Times New Roman" w:eastAsia="Times New Roman" w:hAnsi="Times New Roman" w:cs="Times New Roman"/>
          <w:sz w:val="20"/>
          <w:szCs w:val="20"/>
          <w:u w:val="single"/>
          <w:lang w:eastAsia="zh-CN"/>
        </w:rPr>
        <w:t>:</w:t>
      </w:r>
      <w:r w:rsidR="00D85192">
        <w:rPr>
          <w:rFonts w:ascii="Times New Roman" w:eastAsia="Times New Roman" w:hAnsi="Times New Roman" w:cs="Times New Roman"/>
          <w:sz w:val="20"/>
          <w:szCs w:val="20"/>
          <w:lang w:eastAsia="zh-CN"/>
        </w:rPr>
        <w:t xml:space="preserve"> </w:t>
      </w:r>
      <w:r w:rsidR="00D85192" w:rsidRPr="00AA4BC7">
        <w:rPr>
          <w:rFonts w:ascii="Times New Roman" w:eastAsia="Times New Roman" w:hAnsi="Times New Roman" w:cs="Times New Roman"/>
          <w:sz w:val="20"/>
          <w:szCs w:val="20"/>
          <w:lang w:eastAsia="zh-CN"/>
        </w:rPr>
        <w:t xml:space="preserve">Развитие   навыка   в   определении   последовательности   работ   при разработке маршрута </w:t>
      </w:r>
      <w:r w:rsidR="00D85192">
        <w:rPr>
          <w:rFonts w:ascii="Times New Roman" w:eastAsia="Times New Roman" w:hAnsi="Times New Roman" w:cs="Times New Roman"/>
          <w:sz w:val="20"/>
          <w:szCs w:val="20"/>
          <w:lang w:eastAsia="zh-CN"/>
        </w:rPr>
        <w:t xml:space="preserve">    </w:t>
      </w:r>
      <w:r w:rsidR="000A5B24">
        <w:rPr>
          <w:rFonts w:ascii="Times New Roman" w:eastAsia="Times New Roman" w:hAnsi="Times New Roman" w:cs="Times New Roman"/>
          <w:sz w:val="20"/>
          <w:szCs w:val="20"/>
          <w:lang w:eastAsia="zh-CN"/>
        </w:rPr>
        <w:t xml:space="preserve">изготовления заданных </w:t>
      </w:r>
      <w:r w:rsidR="00D85192">
        <w:rPr>
          <w:rFonts w:ascii="Times New Roman" w:eastAsia="Times New Roman" w:hAnsi="Times New Roman" w:cs="Times New Roman"/>
          <w:sz w:val="20"/>
          <w:szCs w:val="20"/>
          <w:lang w:eastAsia="zh-CN"/>
        </w:rPr>
        <w:t xml:space="preserve"> деталей</w:t>
      </w:r>
      <w:r w:rsidR="00D85192" w:rsidRPr="00AA4BC7">
        <w:rPr>
          <w:rFonts w:ascii="Times New Roman" w:eastAsia="Times New Roman" w:hAnsi="Times New Roman" w:cs="Times New Roman"/>
          <w:sz w:val="20"/>
          <w:szCs w:val="20"/>
          <w:lang w:eastAsia="zh-CN"/>
        </w:rPr>
        <w:t>.</w:t>
      </w:r>
    </w:p>
    <w:p w:rsidR="00D85192" w:rsidRPr="00AA4BC7" w:rsidRDefault="00D85192" w:rsidP="000A5B24">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 xml:space="preserve">Разработать </w:t>
      </w:r>
      <w:r w:rsidR="00865FB4">
        <w:rPr>
          <w:rFonts w:ascii="Times New Roman" w:eastAsia="Times New Roman" w:hAnsi="Times New Roman" w:cs="Times New Roman"/>
          <w:sz w:val="20"/>
          <w:szCs w:val="20"/>
          <w:lang w:eastAsia="zh-CN"/>
        </w:rPr>
        <w:t>маршрут обработки детали диск</w:t>
      </w:r>
      <w:r w:rsidRPr="00AA4BC7">
        <w:rPr>
          <w:rFonts w:ascii="Times New Roman" w:eastAsia="Times New Roman" w:hAnsi="Times New Roman" w:cs="Times New Roman"/>
          <w:sz w:val="20"/>
          <w:szCs w:val="20"/>
          <w:lang w:eastAsia="zh-CN"/>
        </w:rPr>
        <w:t xml:space="preserve"> с определением содержания операций</w:t>
      </w:r>
      <w:r w:rsidR="00865FB4">
        <w:rPr>
          <w:rFonts w:ascii="Times New Roman" w:eastAsia="Times New Roman" w:hAnsi="Times New Roman" w:cs="Times New Roman"/>
          <w:sz w:val="20"/>
          <w:szCs w:val="20"/>
          <w:lang w:eastAsia="zh-CN"/>
        </w:rPr>
        <w:t xml:space="preserve"> и переход</w:t>
      </w:r>
      <w:r w:rsidR="000A5B24">
        <w:rPr>
          <w:rFonts w:ascii="Times New Roman" w:eastAsia="Times New Roman" w:hAnsi="Times New Roman" w:cs="Times New Roman"/>
          <w:sz w:val="20"/>
          <w:szCs w:val="20"/>
          <w:lang w:eastAsia="zh-CN"/>
        </w:rPr>
        <w:t>ов.</w:t>
      </w:r>
    </w:p>
    <w:p w:rsidR="00D85192" w:rsidRDefault="00D85192" w:rsidP="00D85192">
      <w:pPr>
        <w:shd w:val="clear" w:color="auto" w:fill="FFFFFF"/>
        <w:spacing w:after="0" w:line="240" w:lineRule="auto"/>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865FB4" w:rsidRPr="0066515C" w:rsidRDefault="00865FB4" w:rsidP="00D85192">
      <w:pPr>
        <w:shd w:val="clear" w:color="auto" w:fill="FFFFFF"/>
        <w:spacing w:after="0" w:line="240" w:lineRule="auto"/>
        <w:jc w:val="center"/>
        <w:rPr>
          <w:rFonts w:ascii="Times New Roman" w:eastAsia="Times New Roman" w:hAnsi="Times New Roman" w:cs="Times New Roman"/>
          <w:sz w:val="20"/>
          <w:szCs w:val="20"/>
          <w:lang w:eastAsia="zh-CN"/>
        </w:rPr>
      </w:pPr>
    </w:p>
    <w:p w:rsidR="00865FB4" w:rsidRPr="00AA4BC7" w:rsidRDefault="00865FB4" w:rsidP="00865FB4">
      <w:pPr>
        <w:spacing w:line="240" w:lineRule="auto"/>
        <w:rPr>
          <w:rFonts w:ascii="Times New Roman" w:hAnsi="Times New Roman" w:cs="Times New Roman"/>
          <w:sz w:val="20"/>
          <w:szCs w:val="20"/>
        </w:rPr>
      </w:pPr>
      <w:r w:rsidRPr="00AA4BC7">
        <w:rPr>
          <w:rFonts w:ascii="Times New Roman" w:hAnsi="Times New Roman" w:cs="Times New Roman"/>
          <w:sz w:val="20"/>
          <w:szCs w:val="20"/>
        </w:rPr>
        <w:t>К дискам причисляют детали, представляющие собой тело враще</w:t>
      </w:r>
      <w:r w:rsidRPr="00AA4BC7">
        <w:rPr>
          <w:rFonts w:ascii="Times New Roman" w:hAnsi="Times New Roman" w:cs="Times New Roman"/>
          <w:sz w:val="20"/>
          <w:szCs w:val="20"/>
        </w:rPr>
        <w:softHyphen/>
        <w:t>ния, наружным диаметром в нес</w:t>
      </w:r>
      <w:r>
        <w:rPr>
          <w:rFonts w:ascii="Times New Roman" w:hAnsi="Times New Roman" w:cs="Times New Roman"/>
          <w:sz w:val="20"/>
          <w:szCs w:val="20"/>
        </w:rPr>
        <w:t>колько раз большим длины. Диски</w:t>
      </w:r>
      <w:r w:rsidRPr="00AA4BC7">
        <w:rPr>
          <w:rFonts w:ascii="Times New Roman" w:hAnsi="Times New Roman" w:cs="Times New Roman"/>
          <w:sz w:val="20"/>
          <w:szCs w:val="20"/>
        </w:rPr>
        <w:t xml:space="preserve"> как правило, сопрягаются с валом.</w:t>
      </w:r>
      <w:r>
        <w:rPr>
          <w:rFonts w:ascii="Times New Roman" w:hAnsi="Times New Roman" w:cs="Times New Roman"/>
          <w:sz w:val="20"/>
          <w:szCs w:val="20"/>
        </w:rPr>
        <w:t xml:space="preserve"> </w:t>
      </w:r>
      <w:r w:rsidRPr="00AA4BC7">
        <w:rPr>
          <w:rFonts w:ascii="Times New Roman" w:hAnsi="Times New Roman" w:cs="Times New Roman"/>
          <w:sz w:val="20"/>
          <w:szCs w:val="20"/>
        </w:rPr>
        <w:t>Материалы для изготовления дисков определяются требования</w:t>
      </w:r>
      <w:r w:rsidRPr="00AA4BC7">
        <w:rPr>
          <w:rFonts w:ascii="Times New Roman" w:hAnsi="Times New Roman" w:cs="Times New Roman"/>
          <w:sz w:val="20"/>
          <w:szCs w:val="20"/>
        </w:rPr>
        <w:softHyphen/>
        <w:t>ми, предъявляемыми к диску, т. е. условиями его работы. В турбинах авиационных двигателей применяют высокопрочные, жаростойкие стали и сплавы, а для воздушных компрессоров применяют легкие литейные сплавы, титановые сплавы и др. Конструктивно диски имеют ступицу для связи с валом, обод для установки лопаток, диафрагму, соединяющую обод со ступицей, пазы для лопаток, различные отверстия и профили лабиринтных уплотнений. Для точного сопряжения диска с другими деталями имеются точные центрирующие пояски или торцевые шлицы. Заготовки для дис</w:t>
      </w:r>
      <w:r w:rsidRPr="00AA4BC7">
        <w:rPr>
          <w:rFonts w:ascii="Times New Roman" w:hAnsi="Times New Roman" w:cs="Times New Roman"/>
          <w:sz w:val="20"/>
          <w:szCs w:val="20"/>
        </w:rPr>
        <w:softHyphen/>
        <w:t>ков чаще делают штампованными или отливки, если лопатки выполнены совместно с валом, например диск центробежного компрессора.</w:t>
      </w:r>
      <w:r>
        <w:rPr>
          <w:rFonts w:ascii="Times New Roman" w:hAnsi="Times New Roman" w:cs="Times New Roman"/>
          <w:sz w:val="20"/>
          <w:szCs w:val="20"/>
        </w:rPr>
        <w:t xml:space="preserve"> </w:t>
      </w:r>
      <w:r w:rsidRPr="00AA4BC7">
        <w:rPr>
          <w:rFonts w:ascii="Times New Roman" w:hAnsi="Times New Roman" w:cs="Times New Roman"/>
          <w:sz w:val="20"/>
          <w:szCs w:val="20"/>
        </w:rPr>
        <w:t>Изготовление дисков является дорогостоящим технологическим процессом. Поэтому в начале обработки особое внимание уделя</w:t>
      </w:r>
      <w:r w:rsidRPr="00AA4BC7">
        <w:rPr>
          <w:rFonts w:ascii="Times New Roman" w:hAnsi="Times New Roman" w:cs="Times New Roman"/>
          <w:sz w:val="20"/>
          <w:szCs w:val="20"/>
        </w:rPr>
        <w:softHyphen/>
        <w:t>ют контролю заготовки на наличие трещин, внутренних раковин и других дефектов. Для этого применяют ультразвуковые методы контроля, магнитные методы, рентгеновские и другие методы, ко</w:t>
      </w:r>
      <w:r w:rsidRPr="00AA4BC7">
        <w:rPr>
          <w:rFonts w:ascii="Times New Roman" w:hAnsi="Times New Roman" w:cs="Times New Roman"/>
          <w:sz w:val="20"/>
          <w:szCs w:val="20"/>
        </w:rPr>
        <w:softHyphen/>
        <w:t>торые позволяют обнаружить скрытые дефекты заготовки перед основной обработкой поверхностей.</w:t>
      </w:r>
      <w:r>
        <w:rPr>
          <w:rFonts w:ascii="Times New Roman" w:hAnsi="Times New Roman" w:cs="Times New Roman"/>
          <w:sz w:val="20"/>
          <w:szCs w:val="20"/>
        </w:rPr>
        <w:t xml:space="preserve"> </w:t>
      </w:r>
      <w:r w:rsidRPr="00AA4BC7">
        <w:rPr>
          <w:rFonts w:ascii="Times New Roman" w:hAnsi="Times New Roman" w:cs="Times New Roman"/>
          <w:sz w:val="20"/>
          <w:szCs w:val="20"/>
        </w:rPr>
        <w:t>При выполнении токарных операций оборудование назначают в зависимости от диаметра заготовки. При больших диаметрах заготовки используют токарно-лобовые или токарно-карусельные станки.</w:t>
      </w:r>
      <w:r>
        <w:rPr>
          <w:rFonts w:ascii="Times New Roman" w:hAnsi="Times New Roman" w:cs="Times New Roman"/>
          <w:sz w:val="20"/>
          <w:szCs w:val="20"/>
        </w:rPr>
        <w:t xml:space="preserve"> </w:t>
      </w:r>
      <w:r w:rsidRPr="00AA4BC7">
        <w:rPr>
          <w:rFonts w:ascii="Times New Roman" w:hAnsi="Times New Roman" w:cs="Times New Roman"/>
          <w:sz w:val="20"/>
          <w:szCs w:val="20"/>
        </w:rPr>
        <w:t>Типовой технологический процесс изготовления дисков из жа</w:t>
      </w:r>
      <w:r w:rsidRPr="00AA4BC7">
        <w:rPr>
          <w:rFonts w:ascii="Times New Roman" w:hAnsi="Times New Roman" w:cs="Times New Roman"/>
          <w:sz w:val="20"/>
          <w:szCs w:val="20"/>
        </w:rPr>
        <w:softHyphen/>
        <w:t>ропрочных сталей и сплавов делится на следующие этапы:</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обдирка заготовки;</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протачивание торцевых поверхностей диска с одной стороны</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под ультразвуковой контроль;</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ультразвуковой контроль заготовки после обдирки;</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термическая обработка заготовки (закалка, отпуск и старение);</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черновая обработка диска с обеих сторон;</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чистовая обработка диска с обеих сторон;</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полирование диафрагмы диска;</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определение поверхностных дефектов диска;</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сверление и фрезерование базовых элементов диска, использу</w:t>
      </w:r>
      <w:r w:rsidRPr="00AA0DBB">
        <w:rPr>
          <w:rFonts w:ascii="Times New Roman" w:hAnsi="Times New Roman" w:cs="Times New Roman"/>
          <w:sz w:val="20"/>
          <w:szCs w:val="20"/>
        </w:rPr>
        <w:softHyphen/>
        <w:t>емых при протягивании пазов;</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протягивание пазов под лопатки;</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слесарная обработка пазов диска после протягивания;</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окончательная обработка центрирующих поясков и посадочных поверхностей;</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фрезерование наружного фасонного профиля фланца диска;</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сверление отверстий в фасонном фланце;</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обработка торцевых шлицов;</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слесарная обработка торцевых шлицов после протягивания;</w:t>
      </w:r>
    </w:p>
    <w:p w:rsidR="00865FB4" w:rsidRPr="00AA0DBB" w:rsidRDefault="00865FB4" w:rsidP="00AA0DBB">
      <w:pPr>
        <w:pStyle w:val="a4"/>
        <w:numPr>
          <w:ilvl w:val="0"/>
          <w:numId w:val="40"/>
        </w:numPr>
        <w:spacing w:after="0" w:line="240" w:lineRule="auto"/>
        <w:rPr>
          <w:rFonts w:ascii="Times New Roman" w:hAnsi="Times New Roman" w:cs="Times New Roman"/>
          <w:sz w:val="20"/>
          <w:szCs w:val="20"/>
        </w:rPr>
      </w:pPr>
      <w:r w:rsidRPr="00AA0DBB">
        <w:rPr>
          <w:rFonts w:ascii="Times New Roman" w:hAnsi="Times New Roman" w:cs="Times New Roman"/>
          <w:sz w:val="20"/>
          <w:szCs w:val="20"/>
        </w:rPr>
        <w:t>контроль точности и качества готового диска.</w:t>
      </w:r>
    </w:p>
    <w:p w:rsidR="000A5B24" w:rsidRDefault="00865FB4" w:rsidP="00865FB4">
      <w:pPr>
        <w:spacing w:line="240" w:lineRule="auto"/>
        <w:rPr>
          <w:rFonts w:ascii="Times New Roman" w:hAnsi="Times New Roman" w:cs="Times New Roman"/>
          <w:sz w:val="20"/>
          <w:szCs w:val="20"/>
        </w:rPr>
      </w:pPr>
      <w:r>
        <w:rPr>
          <w:rFonts w:ascii="Times New Roman" w:hAnsi="Times New Roman" w:cs="Times New Roman"/>
          <w:sz w:val="20"/>
          <w:szCs w:val="20"/>
        </w:rPr>
        <w:t xml:space="preserve"> Задание: </w:t>
      </w:r>
      <w:r w:rsidRPr="00AA4BC7">
        <w:rPr>
          <w:rFonts w:ascii="Times New Roman" w:hAnsi="Times New Roman" w:cs="Times New Roman"/>
          <w:sz w:val="20"/>
          <w:szCs w:val="20"/>
        </w:rPr>
        <w:t xml:space="preserve"> разработать маршрут технологического процесса изготовления диска (рис. 3.6) из заго</w:t>
      </w:r>
      <w:r w:rsidRPr="00AA4BC7">
        <w:rPr>
          <w:rFonts w:ascii="Times New Roman" w:hAnsi="Times New Roman" w:cs="Times New Roman"/>
          <w:sz w:val="20"/>
          <w:szCs w:val="20"/>
        </w:rPr>
        <w:softHyphen/>
        <w:t>товки, полученной литьем из стали 268Л в условиях серийного про</w:t>
      </w:r>
      <w:r w:rsidRPr="00AA4BC7">
        <w:rPr>
          <w:rFonts w:ascii="Times New Roman" w:hAnsi="Times New Roman" w:cs="Times New Roman"/>
          <w:sz w:val="20"/>
          <w:szCs w:val="20"/>
        </w:rPr>
        <w:softHyphen/>
        <w:t>изводства. Составить операционные эскизы на основные операции механической обработки. Припуск по всем поверхностям отливки составляет 2 мм на сторону.</w:t>
      </w:r>
    </w:p>
    <w:p w:rsidR="00865FB4" w:rsidRPr="00AA4BC7" w:rsidRDefault="000A5B24" w:rsidP="00865FB4">
      <w:pPr>
        <w:spacing w:line="240" w:lineRule="auto"/>
        <w:rPr>
          <w:rFonts w:ascii="Times New Roman" w:hAnsi="Times New Roman" w:cs="Times New Roman"/>
          <w:sz w:val="20"/>
          <w:szCs w:val="20"/>
        </w:rPr>
      </w:pPr>
      <w:r>
        <w:rPr>
          <w:rFonts w:ascii="Times New Roman" w:hAnsi="Times New Roman" w:cs="Times New Roman"/>
          <w:sz w:val="20"/>
          <w:szCs w:val="20"/>
        </w:rPr>
        <w:t xml:space="preserve"> Р</w:t>
      </w:r>
      <w:r w:rsidR="00865FB4" w:rsidRPr="00AA4BC7">
        <w:rPr>
          <w:rFonts w:ascii="Times New Roman" w:hAnsi="Times New Roman" w:cs="Times New Roman"/>
          <w:sz w:val="20"/>
          <w:szCs w:val="20"/>
        </w:rPr>
        <w:t>азработать марш</w:t>
      </w:r>
      <w:r w:rsidR="00865FB4" w:rsidRPr="00AA4BC7">
        <w:rPr>
          <w:rFonts w:ascii="Times New Roman" w:hAnsi="Times New Roman" w:cs="Times New Roman"/>
          <w:sz w:val="20"/>
          <w:szCs w:val="20"/>
        </w:rPr>
        <w:softHyphen/>
        <w:t>рут технологического процесса изготовления диска (рис. 3.7) из заготовки, полученной штамповкой в закрытом штампе. Материал заготовки — сталь 45, производство серийное. Составить опера</w:t>
      </w:r>
      <w:r w:rsidR="00865FB4" w:rsidRPr="00AA4BC7">
        <w:rPr>
          <w:rFonts w:ascii="Times New Roman" w:hAnsi="Times New Roman" w:cs="Times New Roman"/>
          <w:sz w:val="20"/>
          <w:szCs w:val="20"/>
        </w:rPr>
        <w:softHyphen/>
      </w:r>
      <w:r w:rsidR="00865FB4" w:rsidRPr="00AA4BC7">
        <w:rPr>
          <w:rFonts w:ascii="Times New Roman" w:hAnsi="Times New Roman" w:cs="Times New Roman"/>
          <w:sz w:val="20"/>
          <w:szCs w:val="20"/>
        </w:rPr>
        <w:lastRenderedPageBreak/>
        <w:t>ционные эскизы на основные операции механической обработки. Форма заготовки показана штриховой линией. Припуск по всем поверхностям заготовки-штамповки составляет 3 мм на сторону.</w:t>
      </w:r>
    </w:p>
    <w:p w:rsidR="00865FB4" w:rsidRPr="00AA4BC7" w:rsidRDefault="00865FB4" w:rsidP="00865FB4">
      <w:pPr>
        <w:spacing w:line="240" w:lineRule="auto"/>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4067175" cy="2579370"/>
            <wp:effectExtent l="19050" t="0" r="9525" b="0"/>
            <wp:docPr id="14" name="Рисунок 50"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99"/>
                    <pic:cNvPicPr>
                      <a:picLocks noChangeAspect="1" noChangeArrowheads="1"/>
                    </pic:cNvPicPr>
                  </pic:nvPicPr>
                  <pic:blipFill>
                    <a:blip r:embed="rId108"/>
                    <a:srcRect/>
                    <a:stretch>
                      <a:fillRect/>
                    </a:stretch>
                  </pic:blipFill>
                  <pic:spPr bwMode="auto">
                    <a:xfrm>
                      <a:off x="0" y="0"/>
                      <a:ext cx="4067175" cy="2579370"/>
                    </a:xfrm>
                    <a:prstGeom prst="rect">
                      <a:avLst/>
                    </a:prstGeom>
                    <a:noFill/>
                    <a:ln w="9525">
                      <a:noFill/>
                      <a:miter lim="800000"/>
                      <a:headEnd/>
                      <a:tailEnd/>
                    </a:ln>
                  </pic:spPr>
                </pic:pic>
              </a:graphicData>
            </a:graphic>
          </wp:inline>
        </w:drawing>
      </w:r>
    </w:p>
    <w:p w:rsidR="00865FB4" w:rsidRPr="00AA4BC7" w:rsidRDefault="00865FB4" w:rsidP="00865FB4">
      <w:pPr>
        <w:spacing w:line="240" w:lineRule="auto"/>
        <w:rPr>
          <w:rFonts w:ascii="Times New Roman" w:hAnsi="Times New Roman" w:cs="Times New Roman"/>
          <w:sz w:val="20"/>
          <w:szCs w:val="20"/>
        </w:rPr>
      </w:pPr>
      <w:r w:rsidRPr="00AA4BC7">
        <w:rPr>
          <w:rFonts w:ascii="Times New Roman" w:hAnsi="Times New Roman" w:cs="Times New Roman"/>
          <w:sz w:val="20"/>
          <w:szCs w:val="20"/>
        </w:rPr>
        <w:t>Рис. 3.6. Эскиз обрабатываемого</w:t>
      </w:r>
      <w:r w:rsidRPr="00AA4BC7">
        <w:rPr>
          <w:rFonts w:ascii="Times New Roman" w:hAnsi="Times New Roman" w:cs="Times New Roman"/>
          <w:sz w:val="20"/>
          <w:szCs w:val="20"/>
        </w:rPr>
        <w:tab/>
      </w:r>
      <w:r>
        <w:rPr>
          <w:rFonts w:ascii="Times New Roman" w:hAnsi="Times New Roman" w:cs="Times New Roman"/>
          <w:sz w:val="20"/>
          <w:szCs w:val="20"/>
        </w:rPr>
        <w:t xml:space="preserve">                          </w:t>
      </w:r>
      <w:r w:rsidRPr="00AA4BC7">
        <w:rPr>
          <w:rFonts w:ascii="Times New Roman" w:hAnsi="Times New Roman" w:cs="Times New Roman"/>
          <w:sz w:val="20"/>
          <w:szCs w:val="20"/>
        </w:rPr>
        <w:t>Рис. 3.7. Эскиз обрабатываемого</w:t>
      </w:r>
    </w:p>
    <w:p w:rsidR="00D85192" w:rsidRPr="000A5B24" w:rsidRDefault="00865FB4" w:rsidP="000A5B24">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r w:rsidR="000A5B24">
        <w:rPr>
          <w:rFonts w:ascii="Times New Roman" w:eastAsia="Calibri" w:hAnsi="Times New Roman" w:cs="Times New Roman"/>
          <w:bCs/>
          <w:sz w:val="20"/>
          <w:szCs w:val="20"/>
        </w:rPr>
        <w:t>Вывод по итогам выполнения занятия.</w:t>
      </w: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D85192" w:rsidRDefault="00D85192" w:rsidP="00AA4BC7">
      <w:pPr>
        <w:tabs>
          <w:tab w:val="left" w:pos="360"/>
        </w:tabs>
        <w:spacing w:line="240" w:lineRule="auto"/>
        <w:jc w:val="center"/>
        <w:rPr>
          <w:rFonts w:ascii="Times New Roman" w:eastAsia="Calibri" w:hAnsi="Times New Roman" w:cs="Times New Roman"/>
          <w:bCs/>
          <w:sz w:val="20"/>
          <w:szCs w:val="20"/>
        </w:rPr>
      </w:pPr>
    </w:p>
    <w:p w:rsidR="00865FB4" w:rsidRDefault="00865FB4" w:rsidP="00AA4BC7">
      <w:pPr>
        <w:tabs>
          <w:tab w:val="left" w:pos="360"/>
        </w:tabs>
        <w:spacing w:line="240" w:lineRule="auto"/>
        <w:jc w:val="center"/>
        <w:rPr>
          <w:rFonts w:ascii="Times New Roman" w:eastAsia="Calibri" w:hAnsi="Times New Roman" w:cs="Times New Roman"/>
          <w:bCs/>
          <w:sz w:val="20"/>
          <w:szCs w:val="20"/>
        </w:rPr>
      </w:pPr>
    </w:p>
    <w:p w:rsidR="00013AEF" w:rsidRPr="00AA4BC7" w:rsidRDefault="00013AEF" w:rsidP="00B402BC">
      <w:pPr>
        <w:widowControl w:val="0"/>
        <w:numPr>
          <w:ilvl w:val="0"/>
          <w:numId w:val="30"/>
        </w:numPr>
        <w:tabs>
          <w:tab w:val="left" w:pos="523"/>
        </w:tabs>
        <w:spacing w:after="0" w:line="240" w:lineRule="auto"/>
        <w:jc w:val="both"/>
        <w:rPr>
          <w:rFonts w:ascii="Times New Roman" w:hAnsi="Times New Roman" w:cs="Times New Roman"/>
          <w:color w:val="000000"/>
          <w:sz w:val="20"/>
          <w:szCs w:val="20"/>
        </w:rPr>
        <w:sectPr w:rsidR="00013AEF" w:rsidRPr="00AA4BC7" w:rsidSect="00AA4BC7">
          <w:headerReference w:type="even" r:id="rId109"/>
          <w:headerReference w:type="default" r:id="rId110"/>
          <w:footerReference w:type="even" r:id="rId111"/>
          <w:footerReference w:type="default" r:id="rId112"/>
          <w:footerReference w:type="first" r:id="rId113"/>
          <w:type w:val="continuous"/>
          <w:pgSz w:w="11909" w:h="16838"/>
          <w:pgMar w:top="851" w:right="1147" w:bottom="567" w:left="1134" w:header="0" w:footer="3" w:gutter="0"/>
          <w:cols w:space="720"/>
          <w:noEndnote/>
          <w:docGrid w:linePitch="360"/>
        </w:sectPr>
      </w:pPr>
    </w:p>
    <w:p w:rsidR="00F468CC" w:rsidRPr="00AA4BC7" w:rsidRDefault="008234A1" w:rsidP="00F468CC">
      <w:pPr>
        <w:widowControl w:val="0"/>
        <w:spacing w:after="216" w:line="240" w:lineRule="auto"/>
        <w:ind w:left="20" w:right="20" w:firstLine="280"/>
        <w:jc w:val="both"/>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 </w:t>
      </w:r>
    </w:p>
    <w:p w:rsidR="00013AEF" w:rsidRPr="00AA4BC7" w:rsidRDefault="00013AEF" w:rsidP="00AA4BC7">
      <w:pPr>
        <w:widowControl w:val="0"/>
        <w:spacing w:line="240" w:lineRule="auto"/>
        <w:rPr>
          <w:rFonts w:ascii="Times New Roman" w:eastAsia="Courier New" w:hAnsi="Times New Roman" w:cs="Times New Roman"/>
          <w:color w:val="000000"/>
          <w:sz w:val="20"/>
          <w:szCs w:val="20"/>
        </w:rPr>
        <w:sectPr w:rsidR="00013AEF" w:rsidRPr="00AA4BC7" w:rsidSect="00AA4BC7">
          <w:footerReference w:type="even" r:id="rId114"/>
          <w:footerReference w:type="default" r:id="rId115"/>
          <w:footerReference w:type="first" r:id="rId116"/>
          <w:type w:val="continuous"/>
          <w:pgSz w:w="11909" w:h="16838"/>
          <w:pgMar w:top="851" w:right="1147" w:bottom="567" w:left="1134" w:header="0" w:footer="3" w:gutter="0"/>
          <w:cols w:space="720"/>
          <w:noEndnote/>
          <w:docGrid w:linePitch="360"/>
        </w:sectPr>
      </w:pPr>
    </w:p>
    <w:p w:rsidR="00013AEF" w:rsidRPr="00AA4BC7" w:rsidRDefault="00013AEF" w:rsidP="00AA4BC7">
      <w:pPr>
        <w:widowControl w:val="0"/>
        <w:spacing w:line="240" w:lineRule="auto"/>
        <w:jc w:val="both"/>
        <w:rPr>
          <w:rFonts w:ascii="Times New Roman" w:hAnsi="Times New Roman" w:cs="Times New Roman"/>
          <w:b/>
          <w:bCs/>
          <w:color w:val="000000"/>
          <w:sz w:val="20"/>
          <w:szCs w:val="20"/>
        </w:rPr>
      </w:pPr>
    </w:p>
    <w:p w:rsidR="00013AEF" w:rsidRPr="00AA4BC7" w:rsidRDefault="00013AEF" w:rsidP="00AA4BC7">
      <w:pPr>
        <w:widowControl w:val="0"/>
        <w:spacing w:line="240" w:lineRule="auto"/>
        <w:rPr>
          <w:rFonts w:ascii="Times New Roman" w:eastAsia="Courier New" w:hAnsi="Times New Roman" w:cs="Times New Roman"/>
          <w:color w:val="000000"/>
          <w:sz w:val="20"/>
          <w:szCs w:val="20"/>
        </w:rPr>
      </w:pPr>
    </w:p>
    <w:p w:rsidR="00013AEF" w:rsidRPr="00AA4BC7" w:rsidRDefault="00013AEF" w:rsidP="00AA4BC7">
      <w:pPr>
        <w:widowControl w:val="0"/>
        <w:spacing w:line="240" w:lineRule="auto"/>
        <w:rPr>
          <w:rFonts w:ascii="Times New Roman" w:eastAsia="Courier New" w:hAnsi="Times New Roman" w:cs="Times New Roman"/>
          <w:color w:val="000000"/>
          <w:sz w:val="20"/>
          <w:szCs w:val="20"/>
        </w:rPr>
        <w:sectPr w:rsidR="00013AEF" w:rsidRPr="00AA4BC7" w:rsidSect="00AA4BC7">
          <w:type w:val="continuous"/>
          <w:pgSz w:w="11909" w:h="16838"/>
          <w:pgMar w:top="851" w:right="1147" w:bottom="567" w:left="1134" w:header="0" w:footer="3" w:gutter="0"/>
          <w:cols w:num="2" w:space="787"/>
          <w:noEndnote/>
          <w:docGrid w:linePitch="360"/>
        </w:sectPr>
      </w:pPr>
    </w:p>
    <w:p w:rsidR="003C4C8E" w:rsidRPr="00AA0DBB" w:rsidRDefault="003C4C8E"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AA0DBB">
        <w:rPr>
          <w:rFonts w:ascii="Times New Roman" w:eastAsia="Times New Roman" w:hAnsi="Times New Roman" w:cs="Times New Roman"/>
          <w:b w:val="0"/>
          <w:color w:val="auto"/>
          <w:sz w:val="20"/>
          <w:szCs w:val="20"/>
          <w:lang w:eastAsia="zh-CN"/>
        </w:rPr>
        <w:lastRenderedPageBreak/>
        <w:t>Занятие №45</w:t>
      </w:r>
      <w:r w:rsidR="00AA0DBB" w:rsidRPr="00AA0DBB">
        <w:rPr>
          <w:rFonts w:ascii="Times New Roman" w:eastAsia="Times New Roman" w:hAnsi="Times New Roman" w:cs="Times New Roman"/>
          <w:b w:val="0"/>
          <w:color w:val="auto"/>
          <w:sz w:val="20"/>
          <w:szCs w:val="20"/>
          <w:lang w:eastAsia="zh-CN"/>
        </w:rPr>
        <w:t>:</w:t>
      </w:r>
    </w:p>
    <w:p w:rsidR="006D2639" w:rsidRPr="00AA4BC7" w:rsidRDefault="006D2639" w:rsidP="006D2639">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5A4542">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Pr>
          <w:rFonts w:ascii="Times New Roman" w:hAnsi="Times New Roman" w:cs="Times New Roman"/>
          <w:b/>
          <w:sz w:val="20"/>
          <w:szCs w:val="20"/>
        </w:rPr>
        <w:t>«Технология изготовления рычагов</w:t>
      </w:r>
      <w:r w:rsidRPr="00AA4BC7">
        <w:rPr>
          <w:rFonts w:ascii="Times New Roman" w:hAnsi="Times New Roman" w:cs="Times New Roman"/>
          <w:b/>
          <w:sz w:val="20"/>
          <w:szCs w:val="20"/>
        </w:rPr>
        <w:t>»</w:t>
      </w:r>
    </w:p>
    <w:p w:rsidR="006D2639" w:rsidRDefault="000E7C05" w:rsidP="006D2639">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6D2639" w:rsidRPr="00AA4BC7">
        <w:rPr>
          <w:rFonts w:ascii="Times New Roman" w:eastAsia="Times New Roman" w:hAnsi="Times New Roman" w:cs="Times New Roman"/>
          <w:sz w:val="20"/>
          <w:szCs w:val="20"/>
          <w:u w:val="single"/>
          <w:lang w:eastAsia="zh-CN"/>
        </w:rPr>
        <w:t>:</w:t>
      </w:r>
      <w:r w:rsidR="006D2639">
        <w:rPr>
          <w:rFonts w:ascii="Times New Roman" w:eastAsia="Times New Roman" w:hAnsi="Times New Roman" w:cs="Times New Roman"/>
          <w:sz w:val="20"/>
          <w:szCs w:val="20"/>
          <w:lang w:eastAsia="zh-CN"/>
        </w:rPr>
        <w:t xml:space="preserve"> </w:t>
      </w:r>
      <w:r w:rsidR="006D2639" w:rsidRPr="00AA4BC7">
        <w:rPr>
          <w:rFonts w:ascii="Times New Roman" w:eastAsia="Times New Roman" w:hAnsi="Times New Roman" w:cs="Times New Roman"/>
          <w:sz w:val="20"/>
          <w:szCs w:val="20"/>
          <w:lang w:eastAsia="zh-CN"/>
        </w:rPr>
        <w:t xml:space="preserve">Развитие   навыка   в   определении   последовательности   работ   при разработке маршрута </w:t>
      </w:r>
      <w:r w:rsidR="006D2639">
        <w:rPr>
          <w:rFonts w:ascii="Times New Roman" w:eastAsia="Times New Roman" w:hAnsi="Times New Roman" w:cs="Times New Roman"/>
          <w:sz w:val="20"/>
          <w:szCs w:val="20"/>
          <w:lang w:eastAsia="zh-CN"/>
        </w:rPr>
        <w:t xml:space="preserve">    изготовления рычагов</w:t>
      </w:r>
      <w:r w:rsidR="006D2639" w:rsidRPr="00AA4BC7">
        <w:rPr>
          <w:rFonts w:ascii="Times New Roman" w:eastAsia="Times New Roman" w:hAnsi="Times New Roman" w:cs="Times New Roman"/>
          <w:sz w:val="20"/>
          <w:szCs w:val="20"/>
          <w:lang w:eastAsia="zh-CN"/>
        </w:rPr>
        <w:t>.</w:t>
      </w:r>
    </w:p>
    <w:p w:rsidR="006D2639" w:rsidRPr="00AA4BC7" w:rsidRDefault="006D2639" w:rsidP="006D2639">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 xml:space="preserve">Разработать </w:t>
      </w:r>
      <w:r>
        <w:rPr>
          <w:rFonts w:ascii="Times New Roman" w:eastAsia="Times New Roman" w:hAnsi="Times New Roman" w:cs="Times New Roman"/>
          <w:sz w:val="20"/>
          <w:szCs w:val="20"/>
          <w:lang w:eastAsia="zh-CN"/>
        </w:rPr>
        <w:t>маршрут обработки детали рычаг</w:t>
      </w:r>
      <w:r w:rsidRPr="00AA4BC7">
        <w:rPr>
          <w:rFonts w:ascii="Times New Roman" w:eastAsia="Times New Roman" w:hAnsi="Times New Roman" w:cs="Times New Roman"/>
          <w:sz w:val="20"/>
          <w:szCs w:val="20"/>
          <w:lang w:eastAsia="zh-CN"/>
        </w:rPr>
        <w:t xml:space="preserve"> с определением содержания операций</w:t>
      </w:r>
      <w:r>
        <w:rPr>
          <w:rFonts w:ascii="Times New Roman" w:eastAsia="Times New Roman" w:hAnsi="Times New Roman" w:cs="Times New Roman"/>
          <w:sz w:val="20"/>
          <w:szCs w:val="20"/>
          <w:lang w:eastAsia="zh-CN"/>
        </w:rPr>
        <w:t xml:space="preserve"> и переходов.</w:t>
      </w:r>
    </w:p>
    <w:p w:rsidR="006D2639" w:rsidRDefault="006D2639" w:rsidP="006D2639">
      <w:pPr>
        <w:shd w:val="clear" w:color="auto" w:fill="FFFFFF"/>
        <w:spacing w:after="0" w:line="240" w:lineRule="auto"/>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3C4C8E" w:rsidRPr="00AA4BC7" w:rsidRDefault="00156D64" w:rsidP="006D2639">
      <w:pPr>
        <w:pStyle w:val="a3"/>
        <w:spacing w:after="0"/>
        <w:rPr>
          <w:color w:val="000000" w:themeColor="text1"/>
          <w:sz w:val="20"/>
          <w:szCs w:val="20"/>
        </w:rPr>
      </w:pPr>
      <w:r>
        <w:rPr>
          <w:color w:val="000000" w:themeColor="text1"/>
          <w:sz w:val="20"/>
          <w:szCs w:val="20"/>
        </w:rPr>
        <w:t>1.</w:t>
      </w:r>
      <w:r w:rsidR="003C4C8E" w:rsidRPr="00AA4BC7">
        <w:rPr>
          <w:color w:val="000000" w:themeColor="text1"/>
          <w:sz w:val="20"/>
          <w:szCs w:val="20"/>
        </w:rPr>
        <w:t xml:space="preserve"> Назначение и конструкция детали</w:t>
      </w:r>
      <w:r w:rsidR="006D2639">
        <w:rPr>
          <w:color w:val="000000" w:themeColor="text1"/>
          <w:sz w:val="20"/>
          <w:szCs w:val="20"/>
        </w:rPr>
        <w:t xml:space="preserve"> рычаг</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Деталь «Рычаг» относится к деталям гидромашиностроения и входит в состав конструкции поворотно-лопастной гидротурбины типа турбины Каплана. Деталь «Рычаг» является составной частью механизма поворота лопастей рабочего колеса.</w:t>
      </w:r>
    </w:p>
    <w:p w:rsidR="003C4C8E" w:rsidRDefault="003C4C8E" w:rsidP="00AA4BC7">
      <w:pPr>
        <w:pStyle w:val="a3"/>
        <w:spacing w:after="0"/>
        <w:ind w:firstLine="300"/>
        <w:jc w:val="both"/>
        <w:rPr>
          <w:color w:val="000000" w:themeColor="text1"/>
          <w:sz w:val="20"/>
          <w:szCs w:val="20"/>
        </w:rPr>
      </w:pPr>
      <w:r w:rsidRPr="00AA4BC7">
        <w:rPr>
          <w:color w:val="000000" w:themeColor="text1"/>
          <w:sz w:val="20"/>
          <w:szCs w:val="20"/>
        </w:rPr>
        <w:t>«Рычаг» представляет собой деталь, состоящую из плоской ступицы диаметром 980 с центральным отверстием диаметром 485 и отходящего от нее пальца с цилиндрическим галтельным основанием диаметром 250. Рычаг механизма поворота насаживается на цапфу лопасти (рис. 1 поз.3) посредством внутреннего отверстия диаметром 485 и скрепляется с цапфой лопасти 7 болтами М120х4. В конструкции предусматриваются также два цилиндрических штифта диаметром 130 для передачи крутящего момента от рычага к лопасти. Рычаг посредством пальца соединяется с серьгой (рис.1 поз.6), которая заменяет шатун, и шарнирно соединяется вторым своим концом с крестовиной. Крестовина через проушину и соединительные планки воздействует на рычаг, который, поворачиваясь, разворачивает лопасть рабочего колеса. Также «Рычаг» удерживает своей боковой поверхностью лопасть от осевого перемещения.</w:t>
      </w:r>
    </w:p>
    <w:p w:rsidR="00F468CC" w:rsidRPr="00AA4BC7" w:rsidRDefault="00F468CC" w:rsidP="00AA4BC7">
      <w:pPr>
        <w:pStyle w:val="a3"/>
        <w:spacing w:after="0"/>
        <w:ind w:firstLine="300"/>
        <w:jc w:val="both"/>
        <w:rPr>
          <w:color w:val="000000" w:themeColor="text1"/>
          <w:sz w:val="20"/>
          <w:szCs w:val="20"/>
        </w:rPr>
      </w:pPr>
    </w:p>
    <w:p w:rsidR="003C4C8E" w:rsidRPr="00AA4BC7" w:rsidRDefault="003C4C8E" w:rsidP="00F468CC">
      <w:pPr>
        <w:pStyle w:val="a3"/>
        <w:spacing w:after="0"/>
        <w:ind w:firstLine="300"/>
        <w:jc w:val="center"/>
        <w:rPr>
          <w:color w:val="000000" w:themeColor="text1"/>
          <w:sz w:val="20"/>
          <w:szCs w:val="20"/>
        </w:rPr>
      </w:pPr>
      <w:r w:rsidRPr="00AA4BC7">
        <w:rPr>
          <w:noProof/>
          <w:color w:val="000000" w:themeColor="text1"/>
          <w:sz w:val="20"/>
          <w:szCs w:val="20"/>
        </w:rPr>
        <w:drawing>
          <wp:inline distT="0" distB="0" distL="0" distR="0">
            <wp:extent cx="2080260" cy="2137410"/>
            <wp:effectExtent l="0" t="0" r="0" b="0"/>
            <wp:docPr id="62" name="Рисунок 62" descr="http://www.bestreferat.ru/images/paper/09/33/7663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5" descr="http://www.bestreferat.ru/images/paper/09/33/7663309.jpeg"/>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0260" cy="2137410"/>
                    </a:xfrm>
                    <a:prstGeom prst="rect">
                      <a:avLst/>
                    </a:prstGeom>
                    <a:noFill/>
                    <a:ln>
                      <a:noFill/>
                    </a:ln>
                  </pic:spPr>
                </pic:pic>
              </a:graphicData>
            </a:graphic>
          </wp:inline>
        </w:drawing>
      </w:r>
    </w:p>
    <w:p w:rsidR="003C4C8E" w:rsidRPr="00AA4BC7" w:rsidRDefault="003C4C8E" w:rsidP="00F468CC">
      <w:pPr>
        <w:pStyle w:val="a3"/>
        <w:spacing w:after="0"/>
        <w:ind w:firstLine="300"/>
        <w:jc w:val="center"/>
        <w:rPr>
          <w:color w:val="000000" w:themeColor="text1"/>
          <w:sz w:val="20"/>
          <w:szCs w:val="20"/>
        </w:rPr>
      </w:pPr>
      <w:r w:rsidRPr="00AA4BC7">
        <w:rPr>
          <w:color w:val="000000" w:themeColor="text1"/>
          <w:sz w:val="20"/>
          <w:szCs w:val="20"/>
        </w:rPr>
        <w:t>Рис. 1 Разрез рабочего колеса с дифференциальным поршнем: 1-дифференциальный поршень; 2-корпус р.к.; 3-лопасть; 4-цапфа; 5-РЫЧАГ; 6-серьга; 7- контршток сервомотора.</w:t>
      </w:r>
    </w:p>
    <w:p w:rsidR="00156D64" w:rsidRDefault="003C4C8E" w:rsidP="00156D64">
      <w:pPr>
        <w:spacing w:after="0" w:line="240" w:lineRule="auto"/>
        <w:rPr>
          <w:color w:val="000000" w:themeColor="text1"/>
          <w:sz w:val="20"/>
          <w:szCs w:val="20"/>
        </w:rPr>
      </w:pPr>
      <w:r w:rsidRPr="00AA4BC7">
        <w:rPr>
          <w:color w:val="000000" w:themeColor="text1"/>
          <w:sz w:val="20"/>
          <w:szCs w:val="20"/>
        </w:rPr>
        <w:t>2. Выбор материала детали</w:t>
      </w:r>
    </w:p>
    <w:p w:rsidR="003C4C8E" w:rsidRPr="00AA4BC7" w:rsidRDefault="003C4C8E" w:rsidP="00156D64">
      <w:pPr>
        <w:spacing w:after="0" w:line="240" w:lineRule="auto"/>
        <w:rPr>
          <w:color w:val="000000" w:themeColor="text1"/>
          <w:sz w:val="20"/>
          <w:szCs w:val="20"/>
        </w:rPr>
      </w:pPr>
      <w:r w:rsidRPr="00AA4BC7">
        <w:rPr>
          <w:color w:val="000000" w:themeColor="text1"/>
          <w:sz w:val="20"/>
          <w:szCs w:val="20"/>
        </w:rPr>
        <w:t>При работе турбины «Рычаг» подвержен большим нагрузкам: подвергается одновременному действию усилия, приложенному к его пальцу от сервомотора, и центробежной силы лопасти, цапфы и самого рычага, поэтому к его прочности предъявляются высокие требования. Для обеспечения необходимой прочности рычаг изготавливают из высокопрочных сталей путем ковки с последующей нормализацией 870-890</w:t>
      </w:r>
      <w:r w:rsidRPr="00AA4BC7">
        <w:rPr>
          <w:color w:val="000000" w:themeColor="text1"/>
          <w:sz w:val="20"/>
          <w:szCs w:val="20"/>
          <w:vertAlign w:val="superscript"/>
        </w:rPr>
        <w:t>o</w:t>
      </w:r>
      <w:r w:rsidRPr="00AA4BC7">
        <w:rPr>
          <w:color w:val="000000" w:themeColor="text1"/>
          <w:sz w:val="20"/>
          <w:szCs w:val="20"/>
        </w:rPr>
        <w:t> C или закалкой 920-950 </w:t>
      </w:r>
      <w:r w:rsidRPr="00AA4BC7">
        <w:rPr>
          <w:color w:val="000000" w:themeColor="text1"/>
          <w:sz w:val="20"/>
          <w:szCs w:val="20"/>
          <w:vertAlign w:val="superscript"/>
        </w:rPr>
        <w:t>o</w:t>
      </w:r>
      <w:r w:rsidR="00F468CC">
        <w:rPr>
          <w:color w:val="000000" w:themeColor="text1"/>
          <w:sz w:val="20"/>
          <w:szCs w:val="20"/>
          <w:vertAlign w:val="superscript"/>
        </w:rPr>
        <w:t xml:space="preserve"> </w:t>
      </w:r>
      <w:r w:rsidRPr="00AA4BC7">
        <w:rPr>
          <w:color w:val="000000" w:themeColor="text1"/>
          <w:sz w:val="20"/>
          <w:szCs w:val="20"/>
        </w:rPr>
        <w:t> C с отпуском 570-600</w:t>
      </w:r>
      <w:r w:rsidRPr="00AA4BC7">
        <w:rPr>
          <w:color w:val="000000" w:themeColor="text1"/>
          <w:sz w:val="20"/>
          <w:szCs w:val="20"/>
          <w:vertAlign w:val="superscript"/>
        </w:rPr>
        <w:t>o</w:t>
      </w:r>
      <w:r w:rsidRPr="00AA4BC7">
        <w:rPr>
          <w:color w:val="000000" w:themeColor="text1"/>
          <w:sz w:val="20"/>
          <w:szCs w:val="20"/>
        </w:rPr>
        <w:t> C .</w:t>
      </w:r>
    </w:p>
    <w:p w:rsidR="00F468CC" w:rsidRDefault="003C4C8E" w:rsidP="00156D64">
      <w:pPr>
        <w:pStyle w:val="a3"/>
        <w:spacing w:after="0"/>
        <w:ind w:firstLine="300"/>
        <w:jc w:val="both"/>
        <w:rPr>
          <w:color w:val="000000" w:themeColor="text1"/>
          <w:sz w:val="20"/>
          <w:szCs w:val="20"/>
        </w:rPr>
      </w:pPr>
      <w:r w:rsidRPr="00AA4BC7">
        <w:rPr>
          <w:color w:val="000000" w:themeColor="text1"/>
          <w:sz w:val="20"/>
          <w:szCs w:val="20"/>
        </w:rPr>
        <w:t>Исходя из вышесказанного, в качестве материала рычага принимаем конструкционную легированную сталь Сталь 30ГСЛ ГОСТ 977-88. Сталь применяется для деталей типа лопасти гидротурбин, рычаги, фланцы, сектора, венцы зубчатые, ролики обоймы, колеса ходовые и др., а также фасонные отливки, отливаемые методом точного литья, зубчатые колеса, бандажи, отливки небольших сечений и другие детали общего машиностроения к которым предъявляются требования повышенной твердости, сварно-литых конструкций с большим объемом сварки и др. Химический состав и механические свойства стали 30ГСЛ необходимо знать для выбора способа получения заготовки, режимов резания и технического нормирования.</w:t>
      </w:r>
      <w:bookmarkStart w:id="17" w:name="4"/>
      <w:bookmarkStart w:id="18" w:name="5"/>
      <w:bookmarkStart w:id="19" w:name="18"/>
      <w:bookmarkEnd w:id="17"/>
      <w:bookmarkEnd w:id="18"/>
      <w:bookmarkEnd w:id="19"/>
    </w:p>
    <w:p w:rsidR="003C4C8E" w:rsidRPr="00AA4BC7" w:rsidRDefault="003C4C8E" w:rsidP="00156D64">
      <w:pPr>
        <w:pStyle w:val="a3"/>
        <w:spacing w:after="0"/>
        <w:jc w:val="both"/>
        <w:rPr>
          <w:color w:val="000000" w:themeColor="text1"/>
          <w:sz w:val="20"/>
          <w:szCs w:val="20"/>
        </w:rPr>
      </w:pPr>
      <w:r w:rsidRPr="00AA4BC7">
        <w:rPr>
          <w:color w:val="000000" w:themeColor="text1"/>
          <w:sz w:val="20"/>
          <w:szCs w:val="20"/>
        </w:rPr>
        <w:t>Материал детали обладает литейными свойствами и в то же время хорошо обрабатывается давлением, следовательно выбор процесса и метода изготовления заготовки связан с обеспечением данного качества детали, т.е. с техническими условиями на изготовление.</w:t>
      </w:r>
    </w:p>
    <w:p w:rsidR="003C4C8E" w:rsidRPr="00156D64" w:rsidRDefault="003C4C8E" w:rsidP="00156D64">
      <w:pPr>
        <w:spacing w:line="240" w:lineRule="auto"/>
        <w:rPr>
          <w:rFonts w:ascii="Times New Roman" w:eastAsia="Times New Roman" w:hAnsi="Times New Roman" w:cs="Times New Roman"/>
          <w:color w:val="000000" w:themeColor="text1"/>
          <w:sz w:val="20"/>
          <w:szCs w:val="20"/>
        </w:rPr>
      </w:pPr>
      <w:r w:rsidRPr="00AA4BC7">
        <w:rPr>
          <w:color w:val="000000" w:themeColor="text1"/>
          <w:sz w:val="20"/>
          <w:szCs w:val="20"/>
        </w:rPr>
        <w:t>3. Выбор способа формообразования заготовки</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Правильно выбрать заготовку - значит определить ее пригодность для изготовления детали с позиций прочностных и стойкостных характеристик, установить рациональный способ ее получения, определить оптимальные припуски на обработку ее поверхностей, рассчитать размеры заготовки и установить допуски на точность их выполнения, сконструировать заготовку и разработать оптимальные технические условия на изготовление.</w:t>
      </w:r>
    </w:p>
    <w:p w:rsidR="003C4C8E" w:rsidRPr="00AA4BC7" w:rsidRDefault="00F468CC" w:rsidP="00F468CC">
      <w:pPr>
        <w:pStyle w:val="a3"/>
        <w:spacing w:after="0"/>
        <w:jc w:val="both"/>
        <w:rPr>
          <w:color w:val="000000" w:themeColor="text1"/>
          <w:sz w:val="20"/>
          <w:szCs w:val="20"/>
        </w:rPr>
      </w:pPr>
      <w:r>
        <w:rPr>
          <w:color w:val="000000" w:themeColor="text1"/>
          <w:sz w:val="20"/>
          <w:szCs w:val="20"/>
        </w:rPr>
        <w:t xml:space="preserve">      </w:t>
      </w:r>
      <w:r w:rsidR="003C4C8E" w:rsidRPr="00AA4BC7">
        <w:rPr>
          <w:color w:val="000000" w:themeColor="text1"/>
          <w:sz w:val="20"/>
          <w:szCs w:val="20"/>
        </w:rPr>
        <w:t>Основными факторами, учитываемыми при выборе заготовки, являются:</w:t>
      </w:r>
    </w:p>
    <w:p w:rsidR="003C4C8E" w:rsidRPr="00AA4BC7" w:rsidRDefault="003C4C8E" w:rsidP="00F468CC">
      <w:pPr>
        <w:pStyle w:val="a3"/>
        <w:spacing w:after="0"/>
        <w:jc w:val="both"/>
        <w:rPr>
          <w:color w:val="000000" w:themeColor="text1"/>
          <w:sz w:val="20"/>
          <w:szCs w:val="20"/>
        </w:rPr>
      </w:pPr>
      <w:r w:rsidRPr="00AA4BC7">
        <w:rPr>
          <w:color w:val="000000" w:themeColor="text1"/>
          <w:sz w:val="20"/>
          <w:szCs w:val="20"/>
        </w:rPr>
        <w:t>масштаб и серийность выпуска (тип производства);</w:t>
      </w:r>
    </w:p>
    <w:p w:rsidR="003C4C8E" w:rsidRPr="00AA4BC7" w:rsidRDefault="003C4C8E" w:rsidP="00F468CC">
      <w:pPr>
        <w:pStyle w:val="a3"/>
        <w:spacing w:after="0"/>
        <w:jc w:val="both"/>
        <w:rPr>
          <w:color w:val="000000" w:themeColor="text1"/>
          <w:sz w:val="20"/>
          <w:szCs w:val="20"/>
        </w:rPr>
      </w:pPr>
      <w:r w:rsidRPr="00AA4BC7">
        <w:rPr>
          <w:color w:val="000000" w:themeColor="text1"/>
          <w:sz w:val="20"/>
          <w:szCs w:val="20"/>
        </w:rPr>
        <w:t>тип и конструкция детали (форма и размеры);</w:t>
      </w:r>
    </w:p>
    <w:p w:rsidR="003C4C8E" w:rsidRPr="00AA4BC7" w:rsidRDefault="003C4C8E" w:rsidP="00F468CC">
      <w:pPr>
        <w:pStyle w:val="a3"/>
        <w:spacing w:after="0"/>
        <w:jc w:val="both"/>
        <w:rPr>
          <w:color w:val="000000" w:themeColor="text1"/>
          <w:sz w:val="20"/>
          <w:szCs w:val="20"/>
        </w:rPr>
      </w:pPr>
      <w:r w:rsidRPr="00AA4BC7">
        <w:rPr>
          <w:color w:val="000000" w:themeColor="text1"/>
          <w:sz w:val="20"/>
          <w:szCs w:val="20"/>
        </w:rPr>
        <w:t>назначение детали в машине, материал и технические условия на изготовление;</w:t>
      </w:r>
    </w:p>
    <w:p w:rsidR="003C4C8E" w:rsidRPr="00AA4BC7" w:rsidRDefault="003C4C8E" w:rsidP="00F468CC">
      <w:pPr>
        <w:pStyle w:val="a3"/>
        <w:spacing w:after="0"/>
        <w:jc w:val="both"/>
        <w:rPr>
          <w:color w:val="000000" w:themeColor="text1"/>
          <w:sz w:val="20"/>
          <w:szCs w:val="20"/>
        </w:rPr>
      </w:pPr>
      <w:r w:rsidRPr="00AA4BC7">
        <w:rPr>
          <w:color w:val="000000" w:themeColor="text1"/>
          <w:sz w:val="20"/>
          <w:szCs w:val="20"/>
        </w:rPr>
        <w:t>планируемые сроки на технологическую подготовку производства;</w:t>
      </w:r>
    </w:p>
    <w:p w:rsidR="003C4C8E" w:rsidRPr="00AA4BC7" w:rsidRDefault="003C4C8E" w:rsidP="00F468CC">
      <w:pPr>
        <w:pStyle w:val="a3"/>
        <w:spacing w:after="0"/>
        <w:jc w:val="both"/>
        <w:rPr>
          <w:color w:val="000000" w:themeColor="text1"/>
          <w:sz w:val="20"/>
          <w:szCs w:val="20"/>
        </w:rPr>
      </w:pPr>
      <w:r w:rsidRPr="00AA4BC7">
        <w:rPr>
          <w:color w:val="000000" w:themeColor="text1"/>
          <w:sz w:val="20"/>
          <w:szCs w:val="20"/>
        </w:rPr>
        <w:t>конкретные условия производства (вооруженность завода и кадры);</w:t>
      </w:r>
    </w:p>
    <w:p w:rsidR="003C4C8E" w:rsidRPr="00AA4BC7" w:rsidRDefault="003C4C8E" w:rsidP="00F468CC">
      <w:pPr>
        <w:pStyle w:val="a3"/>
        <w:spacing w:after="0"/>
        <w:jc w:val="both"/>
        <w:rPr>
          <w:color w:val="000000" w:themeColor="text1"/>
          <w:sz w:val="20"/>
          <w:szCs w:val="20"/>
        </w:rPr>
      </w:pPr>
      <w:r w:rsidRPr="00AA4BC7">
        <w:rPr>
          <w:color w:val="000000" w:themeColor="text1"/>
          <w:sz w:val="20"/>
          <w:szCs w:val="20"/>
        </w:rPr>
        <w:lastRenderedPageBreak/>
        <w:t>экономичность заготовки, выбранной с учетом предыдущих факторов.</w:t>
      </w:r>
    </w:p>
    <w:p w:rsidR="003C4C8E" w:rsidRPr="00AA4BC7" w:rsidRDefault="003C4C8E" w:rsidP="00F468CC">
      <w:pPr>
        <w:pStyle w:val="a3"/>
        <w:spacing w:after="0"/>
        <w:jc w:val="both"/>
        <w:rPr>
          <w:color w:val="000000" w:themeColor="text1"/>
          <w:sz w:val="20"/>
          <w:szCs w:val="20"/>
        </w:rPr>
      </w:pPr>
      <w:r w:rsidRPr="00AA4BC7">
        <w:rPr>
          <w:color w:val="000000" w:themeColor="text1"/>
          <w:sz w:val="20"/>
          <w:szCs w:val="20"/>
        </w:rPr>
        <w:t>Все способы получения заготовок определяются:</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1. Технологической характеристикой материала, т.е. его литейными свойствами или способностью претерпевать пластические деформации при обработке давлением, а такие структурными изменениями материала, получаемыми в результате применения того или иного метода выполнения заготовки (расположение волокон в прокате, поковках и штамповках, величина зерна в отливках и т.д.).</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2. Конструктивными формами и размерами заготовки (например, чем крупнее деталь, тем дороже обходится изготовление штампа, модели или металлической формы).</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3. Требуемой точностью выполнения заготовки и качеством поверхности.</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4. Величиной программного задания (при больших партиях выгодны те способы изготовления заготовок, которые обеспечивают наибольшее приближение формы и размеров заготовки к форме и размерам готовой детали).</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5. Производственными возможностями заготовительных цехов предприятия (наличием соответствующего оборудования).</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6. Временем, затрачиваемым на технологическую подготовку производства заготовок (на изготовление штампов, моделей, пресс</w:t>
      </w:r>
      <w:r w:rsidR="00F468CC">
        <w:rPr>
          <w:color w:val="000000" w:themeColor="text1"/>
          <w:sz w:val="20"/>
          <w:szCs w:val="20"/>
        </w:rPr>
        <w:t xml:space="preserve"> </w:t>
      </w:r>
      <w:r w:rsidRPr="00AA4BC7">
        <w:rPr>
          <w:color w:val="000000" w:themeColor="text1"/>
          <w:sz w:val="20"/>
          <w:szCs w:val="20"/>
        </w:rPr>
        <w:t>форм, нестандартного оборудования и т.п.).</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Выбор рациональной заготовки имеет важное экономическое значение для получения высоких технико-экономических характеристик заготовительных цехов и в целом для производства машин.</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Рассмотрим несколько возможных способов формообразования заготовки детали «Рычаг» и примем наиболее рациональный из них.</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Опытно-технологические разработки по изготовлению рычагов способами точного литья или сварки предварительно сформированных ковкой ступицы и пальца не позволили получить необходимую прочность рычагов для крупных гидротурбин. Поэтому примем к рассмотрению следующие способы:</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-ковка с использованием подкладных штампов;</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-отливка.</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Способ изготовления рычага путем ковки с использованием подкладных штампов.</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Рычаг представляет собой одну из самых ответственных и сложных по своей конфигурации деталей гидротурбины. Воспринимая усилие, необходимое для разворота лопасти и определяемое гидродинамическим моментом, рычаг одновременно подвержен воздействию знакопеременной нагрузки из-за пульсации потока. Для изготовления рычага выбирают материалы, обеспечивающие предел текучести 55—60 кгс/мм2 в сечениях 200—400 мм. Способ формообразования заготовок рычага должен обеспечивать высокую плотность и однородность материала, свободного от внутренних дефектов. При изготовлении поковок необходимо, чтобы ось заготовки приблизительно совпадала с осью слитка, а внешние очертания заготовки соответствовали наружным очертаниям рычага с учетом напусков и припусков на механическую обработку.</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Эксцентричность выступа (пальца) по отношению к диску, имеющему расположенное в центре отверстие, создает ряд существенных трудностей при ковке рычагов. Технологический процесс изготовления поковок рычагов осуществляется за три нагрева под прессом с усилием 3000 тс (ковка заготовки) и прессом с усилием 10 000 тс (штамповка рычага). Для максимального приближения контура заготовки к контуру готовой детали заключительные операции формообразования выполняют на специальном штампе. После нагрева слитка до 1230° С проводятся закатка и обрубка излишка цапфы и биллетировка слитка, после второго нагрева — осадка слитка, требуемая для обеспечения необходимой плотности металла, протяжка и обжатие конца на конус. После обрубки заготовки в меру она загружается в печь. После третьего нагрева заготовку устанавливают выступом в отверстие штампа. Для лучшего заполнения штампа оттянутому конусному концу придается необходимый изгиб. Заготовку полностью осаживают верхней плитой, а разгонкой металла бойком добиваются сплошности заполнения полости штампа. После прошивки отверстия специальным прошивнем поковку выбивают из штампа и отправляют на термообработку.</w:t>
      </w:r>
    </w:p>
    <w:p w:rsidR="00F468CC" w:rsidRDefault="00F468CC" w:rsidP="00AA4BC7">
      <w:pPr>
        <w:pStyle w:val="a3"/>
        <w:spacing w:after="0"/>
        <w:ind w:firstLine="300"/>
        <w:jc w:val="both"/>
        <w:rPr>
          <w:color w:val="000000" w:themeColor="text1"/>
          <w:sz w:val="20"/>
          <w:szCs w:val="20"/>
        </w:rPr>
      </w:pPr>
    </w:p>
    <w:p w:rsidR="00F468CC" w:rsidRDefault="00F468CC" w:rsidP="00AA4BC7">
      <w:pPr>
        <w:pStyle w:val="a3"/>
        <w:spacing w:after="0"/>
        <w:ind w:firstLine="300"/>
        <w:jc w:val="both"/>
        <w:rPr>
          <w:color w:val="000000" w:themeColor="text1"/>
          <w:sz w:val="20"/>
          <w:szCs w:val="20"/>
        </w:rPr>
      </w:pPr>
    </w:p>
    <w:p w:rsidR="00F468CC" w:rsidRDefault="00F468CC" w:rsidP="00AA4BC7">
      <w:pPr>
        <w:pStyle w:val="a3"/>
        <w:spacing w:after="0"/>
        <w:ind w:firstLine="300"/>
        <w:jc w:val="both"/>
        <w:rPr>
          <w:color w:val="000000" w:themeColor="text1"/>
          <w:sz w:val="20"/>
          <w:szCs w:val="20"/>
        </w:rPr>
      </w:pP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Таблица 6. Схема изготовления поковки рычага</w:t>
      </w:r>
    </w:p>
    <w:tbl>
      <w:tblPr>
        <w:tblW w:w="0" w:type="auto"/>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tblPr>
      <w:tblGrid>
        <w:gridCol w:w="4229"/>
        <w:gridCol w:w="5415"/>
      </w:tblGrid>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Операции и переходы</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Эскизы переходов</w:t>
            </w:r>
          </w:p>
        </w:tc>
      </w:tr>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Первый нагрев (1230˚С) Закатка цапфы и обрубка ее излишка биллетировка слитка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noProof/>
                <w:color w:val="000000" w:themeColor="text1"/>
                <w:sz w:val="20"/>
                <w:szCs w:val="20"/>
              </w:rPr>
              <w:drawing>
                <wp:inline distT="0" distB="0" distL="0" distR="0">
                  <wp:extent cx="3429000" cy="1165860"/>
                  <wp:effectExtent l="0" t="0" r="0" b="0"/>
                  <wp:docPr id="63" name="Рисунок 63" descr="http://www.bestreferat.ru/images/paper/10/33/7663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6" descr="http://www.bestreferat.ru/images/paper/10/33/7663310.jpeg"/>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1165860"/>
                          </a:xfrm>
                          <a:prstGeom prst="rect">
                            <a:avLst/>
                          </a:prstGeom>
                          <a:noFill/>
                          <a:ln>
                            <a:noFill/>
                          </a:ln>
                        </pic:spPr>
                      </pic:pic>
                    </a:graphicData>
                  </a:graphic>
                </wp:inline>
              </w:drawing>
            </w:r>
          </w:p>
        </w:tc>
      </w:tr>
      <w:tr w:rsidR="003C4C8E" w:rsidRPr="00AA4BC7" w:rsidTr="00AA4BC7">
        <w:tc>
          <w:tcPr>
            <w:tcW w:w="0" w:type="auto"/>
            <w:gridSpan w:val="2"/>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Второй нагрев (1230˚С)</w:t>
            </w:r>
          </w:p>
        </w:tc>
      </w:tr>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lastRenderedPageBreak/>
              <w:t>осадка слитка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noProof/>
                <w:color w:val="000000" w:themeColor="text1"/>
                <w:sz w:val="20"/>
                <w:szCs w:val="20"/>
              </w:rPr>
              <w:drawing>
                <wp:inline distT="0" distB="0" distL="0" distR="0">
                  <wp:extent cx="1851660" cy="1257300"/>
                  <wp:effectExtent l="0" t="0" r="0" b="0"/>
                  <wp:docPr id="64" name="Рисунок 64" descr="http://www.bestreferat.ru/images/paper/11/33/7663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7" descr="http://www.bestreferat.ru/images/paper/11/33/7663311.jpeg"/>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1660" cy="1257300"/>
                          </a:xfrm>
                          <a:prstGeom prst="rect">
                            <a:avLst/>
                          </a:prstGeom>
                          <a:noFill/>
                          <a:ln>
                            <a:noFill/>
                          </a:ln>
                        </pic:spPr>
                      </pic:pic>
                    </a:graphicData>
                  </a:graphic>
                </wp:inline>
              </w:drawing>
            </w:r>
          </w:p>
        </w:tc>
      </w:tr>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подсечка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noProof/>
                <w:color w:val="000000" w:themeColor="text1"/>
                <w:sz w:val="20"/>
                <w:szCs w:val="20"/>
              </w:rPr>
              <w:drawing>
                <wp:inline distT="0" distB="0" distL="0" distR="0">
                  <wp:extent cx="2994660" cy="834390"/>
                  <wp:effectExtent l="0" t="0" r="0" b="3810"/>
                  <wp:docPr id="65" name="Рисунок 65" descr="http://www.bestreferat.ru/images/paper/12/33/766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8" descr="http://www.bestreferat.ru/images/paper/12/33/7663312.jpeg"/>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4660" cy="834390"/>
                          </a:xfrm>
                          <a:prstGeom prst="rect">
                            <a:avLst/>
                          </a:prstGeom>
                          <a:noFill/>
                          <a:ln>
                            <a:noFill/>
                          </a:ln>
                        </pic:spPr>
                      </pic:pic>
                    </a:graphicData>
                  </a:graphic>
                </wp:inline>
              </w:drawing>
            </w:r>
          </w:p>
        </w:tc>
      </w:tr>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обжатие донного конца обрубка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noProof/>
                <w:color w:val="000000" w:themeColor="text1"/>
                <w:sz w:val="20"/>
                <w:szCs w:val="20"/>
              </w:rPr>
              <w:drawing>
                <wp:inline distT="0" distB="0" distL="0" distR="0">
                  <wp:extent cx="3337560" cy="834390"/>
                  <wp:effectExtent l="0" t="0" r="0" b="3810"/>
                  <wp:docPr id="66" name="Рисунок 66" descr="http://www.bestreferat.ru/images/paper/13/33/7663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19" descr="http://www.bestreferat.ru/images/paper/13/33/7663313.jpeg"/>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7560" cy="834390"/>
                          </a:xfrm>
                          <a:prstGeom prst="rect">
                            <a:avLst/>
                          </a:prstGeom>
                          <a:noFill/>
                          <a:ln>
                            <a:noFill/>
                          </a:ln>
                        </pic:spPr>
                      </pic:pic>
                    </a:graphicData>
                  </a:graphic>
                </wp:inline>
              </w:drawing>
            </w:r>
          </w:p>
        </w:tc>
      </w:tr>
      <w:tr w:rsidR="003C4C8E" w:rsidRPr="00AA4BC7" w:rsidTr="00AA4BC7">
        <w:tc>
          <w:tcPr>
            <w:tcW w:w="0" w:type="auto"/>
            <w:gridSpan w:val="2"/>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Третий нагрев (1230˚С)</w:t>
            </w:r>
          </w:p>
        </w:tc>
      </w:tr>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Оттяжка пальца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noProof/>
                <w:color w:val="000000" w:themeColor="text1"/>
                <w:sz w:val="20"/>
                <w:szCs w:val="20"/>
              </w:rPr>
              <w:drawing>
                <wp:inline distT="0" distB="0" distL="0" distR="0">
                  <wp:extent cx="2708910" cy="2320290"/>
                  <wp:effectExtent l="0" t="0" r="0" b="3810"/>
                  <wp:docPr id="67" name="Рисунок 67" descr="http://www.bestreferat.ru/images/paper/14/33/7663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0" descr="http://www.bestreferat.ru/images/paper/14/33/7663314.jpeg"/>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910" cy="2320290"/>
                          </a:xfrm>
                          <a:prstGeom prst="rect">
                            <a:avLst/>
                          </a:prstGeom>
                          <a:noFill/>
                          <a:ln>
                            <a:noFill/>
                          </a:ln>
                        </pic:spPr>
                      </pic:pic>
                    </a:graphicData>
                  </a:graphic>
                </wp:inline>
              </w:drawing>
            </w:r>
          </w:p>
        </w:tc>
      </w:tr>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t>Осадка заготовки в штампе прошивка отверстия</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noProof/>
                <w:color w:val="000000" w:themeColor="text1"/>
                <w:sz w:val="20"/>
                <w:szCs w:val="20"/>
              </w:rPr>
              <w:drawing>
                <wp:inline distT="0" distB="0" distL="0" distR="0">
                  <wp:extent cx="2800350" cy="2057400"/>
                  <wp:effectExtent l="0" t="0" r="0" b="0"/>
                  <wp:docPr id="68" name="Рисунок 68" descr="http://www.bestreferat.ru/images/paper/15/33/7663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1" descr="http://www.bestreferat.ru/images/paper/15/33/7663315.jpeg"/>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2057400"/>
                          </a:xfrm>
                          <a:prstGeom prst="rect">
                            <a:avLst/>
                          </a:prstGeom>
                          <a:noFill/>
                          <a:ln>
                            <a:noFill/>
                          </a:ln>
                        </pic:spPr>
                      </pic:pic>
                    </a:graphicData>
                  </a:graphic>
                </wp:inline>
              </w:drawing>
            </w:r>
          </w:p>
        </w:tc>
      </w:tr>
      <w:tr w:rsidR="003C4C8E" w:rsidRPr="00AA4BC7" w:rsidTr="00AA4BC7">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lastRenderedPageBreak/>
              <w:t>Готовая поковка</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C4C8E" w:rsidRPr="00AA4BC7" w:rsidRDefault="003C4C8E" w:rsidP="00AA4BC7">
            <w:pPr>
              <w:spacing w:line="240" w:lineRule="auto"/>
              <w:jc w:val="both"/>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noProof/>
                <w:color w:val="000000" w:themeColor="text1"/>
                <w:sz w:val="20"/>
                <w:szCs w:val="20"/>
              </w:rPr>
              <w:drawing>
                <wp:inline distT="0" distB="0" distL="0" distR="0">
                  <wp:extent cx="2891790" cy="1577340"/>
                  <wp:effectExtent l="0" t="0" r="3810" b="3810"/>
                  <wp:docPr id="69" name="Рисунок 69" descr="http://www.bestreferat.ru/images/paper/16/33/7663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2" descr="http://www.bestreferat.ru/images/paper/16/33/7663316.jpeg"/>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90" cy="1577340"/>
                          </a:xfrm>
                          <a:prstGeom prst="rect">
                            <a:avLst/>
                          </a:prstGeom>
                          <a:noFill/>
                          <a:ln>
                            <a:noFill/>
                          </a:ln>
                        </pic:spPr>
                      </pic:pic>
                    </a:graphicData>
                  </a:graphic>
                </wp:inline>
              </w:drawing>
            </w:r>
          </w:p>
        </w:tc>
      </w:tr>
    </w:tbl>
    <w:p w:rsidR="003C4C8E" w:rsidRPr="00AA4BC7" w:rsidRDefault="003C4C8E" w:rsidP="00F468CC">
      <w:pPr>
        <w:pStyle w:val="a3"/>
        <w:spacing w:after="0"/>
        <w:ind w:firstLine="300"/>
        <w:jc w:val="center"/>
        <w:rPr>
          <w:color w:val="000000" w:themeColor="text1"/>
          <w:sz w:val="20"/>
          <w:szCs w:val="20"/>
        </w:rPr>
      </w:pPr>
      <w:r w:rsidRPr="00AA4BC7">
        <w:rPr>
          <w:noProof/>
          <w:color w:val="000000" w:themeColor="text1"/>
          <w:sz w:val="20"/>
          <w:szCs w:val="20"/>
        </w:rPr>
        <w:drawing>
          <wp:inline distT="0" distB="0" distL="0" distR="0">
            <wp:extent cx="4114800" cy="3108960"/>
            <wp:effectExtent l="0" t="0" r="0" b="0"/>
            <wp:docPr id="70" name="Рисунок 70" descr="http://www.bestreferat.ru/images/paper/17/33/7663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3" descr="http://www.bestreferat.ru/images/paper/17/33/7663317.jpeg"/>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108960"/>
                    </a:xfrm>
                    <a:prstGeom prst="rect">
                      <a:avLst/>
                    </a:prstGeom>
                    <a:noFill/>
                    <a:ln>
                      <a:noFill/>
                    </a:ln>
                  </pic:spPr>
                </pic:pic>
              </a:graphicData>
            </a:graphic>
          </wp:inline>
        </w:drawing>
      </w:r>
    </w:p>
    <w:p w:rsidR="003C4C8E" w:rsidRDefault="003C4C8E" w:rsidP="00F468CC">
      <w:pPr>
        <w:pStyle w:val="a3"/>
        <w:spacing w:after="0"/>
        <w:ind w:firstLine="300"/>
        <w:jc w:val="center"/>
        <w:rPr>
          <w:color w:val="000000" w:themeColor="text1"/>
          <w:sz w:val="20"/>
          <w:szCs w:val="20"/>
        </w:rPr>
      </w:pPr>
      <w:r w:rsidRPr="00AA4BC7">
        <w:rPr>
          <w:color w:val="000000" w:themeColor="text1"/>
          <w:sz w:val="20"/>
          <w:szCs w:val="20"/>
        </w:rPr>
        <w:t>Рис. 2 Эскиз кованой заготовки рычага</w:t>
      </w:r>
    </w:p>
    <w:p w:rsidR="00F468CC" w:rsidRPr="00AA4BC7" w:rsidRDefault="00F468CC" w:rsidP="00F468CC">
      <w:pPr>
        <w:pStyle w:val="a3"/>
        <w:spacing w:after="0"/>
        <w:ind w:firstLine="300"/>
        <w:jc w:val="center"/>
        <w:rPr>
          <w:color w:val="000000" w:themeColor="text1"/>
          <w:sz w:val="20"/>
          <w:szCs w:val="20"/>
        </w:rPr>
      </w:pP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При описанном технологическом процессе коэффициент использования материала (по отношению к чистой массе) составляет: а) по черной массе — 0,5—0,65; 6) по слитку — 0,35—0,4. Для получения требуемого уровня механических свойств поковку подвергают термической обработке, режим которой устанавливается предприятием-поставщиком заготовки.</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При этом изготовление сложных штампов под крупные заготовки также требует значительного расхода высокосортной стали, что также является существенным недостатком данного способа, учитывая низкую степень унификации рабочих колес гидротурбин.</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В связи с высокой ответственностью рычагов их кованые за готовки относят к пятой группе испытаний, предполагающей индивидуальную приемку каждой поковки.</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Изготовление рычагов свободной ковкой без использования подкладных штампов еще более затратно, т.к. в этом случае коэффициент использования металла не превышает 0,3.</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Отливки получили широкое распространение во всех сферах и отраслях промышленности благодаря возможности получения деталей практически любой сложной геометрической формы из любых сплавов с внутренними полостями, что практически невозможно получить другими способами, как ковка, сварка. Отливки имеют большую степень конфигуративной точности и максимально приближены к деталям. Суммарная энергоемкость при изготовлении деталей из литых заготовок минимум в 2 раза меньше, чем при использовании других технологий.</w:t>
      </w:r>
    </w:p>
    <w:p w:rsidR="003C4C8E" w:rsidRPr="00AA4BC7" w:rsidRDefault="00156D64" w:rsidP="00156D64">
      <w:pPr>
        <w:pStyle w:val="a3"/>
        <w:spacing w:after="0"/>
        <w:ind w:firstLine="300"/>
        <w:jc w:val="both"/>
        <w:rPr>
          <w:color w:val="000000" w:themeColor="text1"/>
          <w:sz w:val="20"/>
          <w:szCs w:val="20"/>
        </w:rPr>
      </w:pPr>
      <w:r>
        <w:rPr>
          <w:color w:val="000000" w:themeColor="text1"/>
          <w:sz w:val="20"/>
          <w:szCs w:val="20"/>
        </w:rPr>
        <w:t xml:space="preserve"> </w:t>
      </w:r>
      <w:r w:rsidR="003C4C8E" w:rsidRPr="00AA4BC7">
        <w:rPr>
          <w:color w:val="000000" w:themeColor="text1"/>
          <w:sz w:val="20"/>
          <w:szCs w:val="20"/>
        </w:rPr>
        <w:t>4. Технологический процесс механической обработки рычага</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Особенность конструкции рычага обусловлена не только кинематикой механизма поворота, но и ограниченностью пространства в полости втулки рабочего колеса, что приводит к необходимости конструирования его в виде фасонной детали со скосами. При анализе ответственных сопряжений было установлено, насколько существенны перпендикулярность оси пальца к плоскости М и соблюдение (с точностью 0,2 - 0,3 мм) заданного расстояния между осями ступицы и пальца. Указанные требования обуславливают необходимость обеспечения технологического процесса специальной оснасткой. Ниже рассмотрены основные этапы технологического процесса механической обработки заготовки рычага, поставляемой в неободранном состоянии.</w:t>
      </w:r>
    </w:p>
    <w:p w:rsidR="003C4C8E" w:rsidRPr="00AA4BC7" w:rsidRDefault="003C4C8E" w:rsidP="00AA4BC7">
      <w:pPr>
        <w:pStyle w:val="a3"/>
        <w:spacing w:after="0"/>
        <w:ind w:firstLine="300"/>
        <w:jc w:val="both"/>
        <w:rPr>
          <w:color w:val="000000" w:themeColor="text1"/>
          <w:sz w:val="20"/>
          <w:szCs w:val="20"/>
        </w:rPr>
      </w:pPr>
      <w:r w:rsidRPr="00AA4BC7">
        <w:rPr>
          <w:noProof/>
          <w:color w:val="000000" w:themeColor="text1"/>
          <w:sz w:val="20"/>
          <w:szCs w:val="20"/>
        </w:rPr>
        <w:lastRenderedPageBreak/>
        <w:drawing>
          <wp:inline distT="0" distB="0" distL="0" distR="0">
            <wp:extent cx="4160520" cy="4560570"/>
            <wp:effectExtent l="0" t="0" r="0" b="0"/>
            <wp:docPr id="73" name="Рисунок 73" descr="http://www.bestreferat.ru/images/paper/20/33/7663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6" descr="http://www.bestreferat.ru/images/paper/20/33/7663320.jpeg"/>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0520" cy="4560570"/>
                    </a:xfrm>
                    <a:prstGeom prst="rect">
                      <a:avLst/>
                    </a:prstGeom>
                    <a:noFill/>
                    <a:ln>
                      <a:noFill/>
                    </a:ln>
                  </pic:spPr>
                </pic:pic>
              </a:graphicData>
            </a:graphic>
          </wp:inline>
        </w:drawing>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Рис. 5 Рычаг рабочего колеса</w:t>
      </w:r>
    </w:p>
    <w:p w:rsidR="003C4C8E" w:rsidRPr="00AA4BC7" w:rsidRDefault="003C4C8E" w:rsidP="00AA4BC7">
      <w:pPr>
        <w:spacing w:line="240" w:lineRule="auto"/>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br/>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1. На разметочной плите производится расцентровка заготовки, разметка осей пальца и центрального отверстия. Размечаются поверхности К, Л, Р, М по высотным размерам h1, h2, L.</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2. Деталь устанавливается на карусельном станке пальцем кверху и выверяется по его оси. Отрезается припуск для пробы, из которой изготавливаются образцы для испытания механических свойств. После испытания образцов выдается заключение о годности детали и возможности ее обработки.</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3. Выполняется карусельная обработка рычага, для чего деталь устанавливают на подставки плоскостью М, совмещая ось пальца с осью вращения планшайбы карусельного станка. Базой для установки служат высотные и окружные риски разметки. Для исключения боя планшайбы из-за неуравновешенности массы рычага на планшайбе, в месте, противоположном ступице, укрепляют противовес. С припуском 5 мм подрезают торец пальца, точат поверхности d, Р и конусную поверхность, соосную с пальцем рычага. Деталь кантуют, устанавливают на проточенные кубари поверхностью Р и расцентровывают по риске разметки поверхности В. Растачивают центральное отверстие и подрезают плоскость М с припуском 5 мм.</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4. Поверхность Н, необрабатываемая точением, фрезеруется на поворотном столе.</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5. Рычаг вновь устанавливают на мерные подставки план шайбы карусельного станка пальцем вниз и выставляют по поверхностям М и В. Растачивают окончательно центровое отверстие по 2-му классу точности и подрезают торец. Для обеспечения необходимой шероховатости на участке Б поверхности М, контактирующем с торцом бронзовой втулки корпуса рабочего колеса, указанный участок обрабатывают шлифованием. После этого производят окончательную обработку пальца рычага.</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Требуемая точность межосевого расстояния А обеспечивается технологически с помощью специального приспособления (рис. 6), на основании которого имеется центрирующая втулка 2 и съемный установочный штырь 3. Расстояние между осью штыря и втулки выдержано с точностью 0,1 мм. Приспособление устанавливают на планшайбу 4 карусельного станка и расцентровывают по цилиндрической поверхности штыря с помощью индикатора с точностью 0,02 мм. После закрепления приспособления на планшайбе штырь удаляют и рычаг устанавливают поверхностью В на центрирующую втулку и, разворачивая его относительно вертикальной оси, добиваются равномерного припуска по цилиндрической поверхности пальца.</w:t>
      </w:r>
    </w:p>
    <w:p w:rsidR="003C4C8E" w:rsidRPr="00AA4BC7" w:rsidRDefault="003C4C8E" w:rsidP="00AA4BC7">
      <w:pPr>
        <w:pStyle w:val="a3"/>
        <w:spacing w:after="0"/>
        <w:ind w:firstLine="300"/>
        <w:jc w:val="both"/>
        <w:rPr>
          <w:color w:val="000000" w:themeColor="text1"/>
          <w:sz w:val="20"/>
          <w:szCs w:val="20"/>
        </w:rPr>
      </w:pPr>
      <w:r w:rsidRPr="00AA4BC7">
        <w:rPr>
          <w:noProof/>
          <w:color w:val="000000" w:themeColor="text1"/>
          <w:sz w:val="20"/>
          <w:szCs w:val="20"/>
        </w:rPr>
        <w:lastRenderedPageBreak/>
        <w:drawing>
          <wp:inline distT="0" distB="0" distL="0" distR="0">
            <wp:extent cx="4091940" cy="4423410"/>
            <wp:effectExtent l="0" t="0" r="3810" b="0"/>
            <wp:docPr id="74" name="Рисунок 74" descr="http://www.bestreferat.ru/images/paper/21/33/7663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7" descr="http://www.bestreferat.ru/images/paper/21/33/7663321.jpeg"/>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1940" cy="4423410"/>
                    </a:xfrm>
                    <a:prstGeom prst="rect">
                      <a:avLst/>
                    </a:prstGeom>
                    <a:noFill/>
                    <a:ln>
                      <a:noFill/>
                    </a:ln>
                  </pic:spPr>
                </pic:pic>
              </a:graphicData>
            </a:graphic>
          </wp:inline>
        </w:drawing>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Рис. 6 Приспособление для обработки пальца рычага</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В этом случае погрешность размера А будет находиться в пре делах, определяемых соотношением</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DА = Dпр + Dш + Dвт</w:t>
      </w:r>
    </w:p>
    <w:p w:rsidR="003C4C8E" w:rsidRPr="00AA4BC7" w:rsidRDefault="003C4C8E" w:rsidP="00AA4BC7">
      <w:pPr>
        <w:spacing w:line="240" w:lineRule="auto"/>
        <w:rPr>
          <w:rFonts w:ascii="Times New Roman" w:eastAsia="Times New Roman" w:hAnsi="Times New Roman" w:cs="Times New Roman"/>
          <w:color w:val="000000" w:themeColor="text1"/>
          <w:sz w:val="20"/>
          <w:szCs w:val="20"/>
        </w:rPr>
      </w:pPr>
      <w:r w:rsidRPr="00AA4BC7">
        <w:rPr>
          <w:rFonts w:ascii="Times New Roman" w:eastAsia="Times New Roman" w:hAnsi="Times New Roman" w:cs="Times New Roman"/>
          <w:color w:val="000000" w:themeColor="text1"/>
          <w:sz w:val="20"/>
          <w:szCs w:val="20"/>
        </w:rPr>
        <w:br/>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где Dпр — погрешность межосевого расстояния А приспособления; Dш — несоосность установочного штыря с осью вращения планшайбы; Dвт - половина зазора в сопряжении центрирующей втулки с отверстием D рычага.</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6. Рычаг устанавливают на разметочной плите вертикально, выверяя поверхность М (см. рис. 5.23) по угольнику таким образом, чтобы центры О и 0 находились в одной горизонтальной плоскости. Наносят базовую риску — ось положения пальца, перенося ее на поверхность М. С помощью зеркального кондуктора (того же, что использовался при разметке отверстий во фланцах лопасти и цапфы) размечают на поверхности М с выносом на образующую оси z и w. Размечают положение осей отверстий под болты и шпонки и дают риски обработки скосов по плоскости П.</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7. На строгальном станке обрабатывают скосы одновременно для всего комплекта рычагов.детали выставляют по ходу стола и выверяют по рискам разметки.</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8. На станке КУ-11 растачивают и нарезают отверстия под болты. Отверстия под шпонки растачивают с припуском 5 мм для совместной обработки с лопастью и цапфой.</w:t>
      </w:r>
    </w:p>
    <w:p w:rsidR="003C4C8E" w:rsidRPr="00AA4BC7" w:rsidRDefault="003C4C8E" w:rsidP="00AA4BC7">
      <w:pPr>
        <w:pStyle w:val="a3"/>
        <w:spacing w:after="0"/>
        <w:ind w:firstLine="300"/>
        <w:jc w:val="both"/>
        <w:rPr>
          <w:color w:val="000000" w:themeColor="text1"/>
          <w:sz w:val="20"/>
          <w:szCs w:val="20"/>
        </w:rPr>
      </w:pPr>
      <w:r w:rsidRPr="00AA4BC7">
        <w:rPr>
          <w:color w:val="000000" w:themeColor="text1"/>
          <w:sz w:val="20"/>
          <w:szCs w:val="20"/>
        </w:rPr>
        <w:t xml:space="preserve">9. Для увеличения прочности наиболее нагруженного сечения в месте перехода пальца рычага к диску производят наклеп галтели с </w:t>
      </w:r>
      <w:r w:rsidR="00156D64">
        <w:rPr>
          <w:color w:val="000000" w:themeColor="text1"/>
          <w:sz w:val="20"/>
          <w:szCs w:val="20"/>
        </w:rPr>
        <w:t>помощью приспособления</w:t>
      </w:r>
      <w:r w:rsidRPr="00AA4BC7">
        <w:rPr>
          <w:color w:val="000000" w:themeColor="text1"/>
          <w:sz w:val="20"/>
          <w:szCs w:val="20"/>
        </w:rPr>
        <w:t xml:space="preserve"> надеваемого на палец рычага. </w:t>
      </w:r>
      <w:r w:rsidR="00156D64">
        <w:rPr>
          <w:color w:val="000000" w:themeColor="text1"/>
          <w:sz w:val="20"/>
          <w:szCs w:val="20"/>
        </w:rPr>
        <w:t xml:space="preserve"> </w:t>
      </w:r>
    </w:p>
    <w:p w:rsidR="003C4C8E" w:rsidRDefault="003C4C8E" w:rsidP="00AA4BC7">
      <w:pPr>
        <w:pStyle w:val="a3"/>
        <w:spacing w:after="0"/>
        <w:ind w:firstLine="300"/>
        <w:jc w:val="both"/>
        <w:rPr>
          <w:color w:val="000000" w:themeColor="text1"/>
          <w:sz w:val="20"/>
          <w:szCs w:val="20"/>
        </w:rPr>
      </w:pPr>
      <w:r w:rsidRPr="00AA4BC7">
        <w:rPr>
          <w:color w:val="000000" w:themeColor="text1"/>
          <w:sz w:val="20"/>
          <w:szCs w:val="20"/>
        </w:rPr>
        <w:t>Оценка достигнутого уровня упрочнения осуществляется путем измерения деформации зоны галтельного перехода. Измерение проводится в направлении деформирующего усилия с по мощью индикатора, уст</w:t>
      </w:r>
      <w:r w:rsidR="00DE2A97">
        <w:rPr>
          <w:color w:val="000000" w:themeColor="text1"/>
          <w:sz w:val="20"/>
          <w:szCs w:val="20"/>
        </w:rPr>
        <w:t>анавливаемого в приспособление.</w:t>
      </w:r>
    </w:p>
    <w:p w:rsidR="00DE2A97" w:rsidRDefault="00DE2A97" w:rsidP="00AA4BC7">
      <w:pPr>
        <w:pStyle w:val="a3"/>
        <w:spacing w:after="0"/>
        <w:ind w:firstLine="300"/>
        <w:jc w:val="both"/>
        <w:rPr>
          <w:color w:val="000000" w:themeColor="text1"/>
          <w:sz w:val="20"/>
          <w:szCs w:val="20"/>
        </w:rPr>
      </w:pPr>
      <w:r>
        <w:rPr>
          <w:color w:val="000000" w:themeColor="text1"/>
          <w:sz w:val="20"/>
          <w:szCs w:val="20"/>
        </w:rPr>
        <w:t>Вывод по результатам занятия.</w:t>
      </w:r>
    </w:p>
    <w:p w:rsidR="00502BB3" w:rsidRPr="00AA4BC7" w:rsidRDefault="00502BB3" w:rsidP="00AA4BC7">
      <w:pPr>
        <w:pStyle w:val="a3"/>
        <w:spacing w:after="0"/>
        <w:ind w:firstLine="300"/>
        <w:jc w:val="both"/>
        <w:rPr>
          <w:color w:val="000000" w:themeColor="text1"/>
          <w:sz w:val="20"/>
          <w:szCs w:val="20"/>
        </w:rPr>
      </w:pPr>
    </w:p>
    <w:p w:rsidR="003C4C8E" w:rsidRPr="00AA4BC7" w:rsidRDefault="003C4C8E" w:rsidP="00AA4BC7">
      <w:pPr>
        <w:pStyle w:val="a3"/>
        <w:spacing w:after="0"/>
        <w:ind w:firstLine="300"/>
        <w:jc w:val="both"/>
        <w:rPr>
          <w:color w:val="000000" w:themeColor="text1"/>
          <w:sz w:val="20"/>
          <w:szCs w:val="20"/>
        </w:rPr>
      </w:pPr>
    </w:p>
    <w:p w:rsidR="003C4C8E" w:rsidRPr="00AA4BC7" w:rsidRDefault="00DE2A97" w:rsidP="00AA4BC7">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rsidR="003C4C8E" w:rsidRPr="00AA4BC7" w:rsidRDefault="003C4C8E" w:rsidP="00AA4BC7">
      <w:pPr>
        <w:spacing w:line="240" w:lineRule="auto"/>
        <w:rPr>
          <w:rFonts w:ascii="Times New Roman" w:hAnsi="Times New Roman" w:cs="Times New Roman"/>
          <w:sz w:val="20"/>
          <w:szCs w:val="20"/>
          <w:lang w:eastAsia="zh-CN"/>
        </w:rPr>
      </w:pPr>
    </w:p>
    <w:p w:rsidR="00013AEF" w:rsidRPr="00AA4BC7" w:rsidRDefault="00013AEF"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p>
    <w:p w:rsidR="00502BB3" w:rsidRDefault="00502BB3" w:rsidP="00AA4BC7">
      <w:pPr>
        <w:pStyle w:val="1"/>
        <w:spacing w:before="0" w:line="240" w:lineRule="auto"/>
        <w:jc w:val="center"/>
        <w:rPr>
          <w:rFonts w:ascii="Times New Roman" w:eastAsia="Times New Roman" w:hAnsi="Times New Roman" w:cs="Times New Roman"/>
          <w:color w:val="auto"/>
          <w:sz w:val="20"/>
          <w:szCs w:val="20"/>
          <w:lang w:eastAsia="zh-CN"/>
        </w:rPr>
      </w:pPr>
      <w:bookmarkStart w:id="20" w:name="_Toc378542676"/>
      <w:bookmarkStart w:id="21" w:name="_Toc378542673"/>
    </w:p>
    <w:p w:rsidR="00502BB3" w:rsidRDefault="00502BB3" w:rsidP="00502BB3">
      <w:pPr>
        <w:rPr>
          <w:lang w:eastAsia="zh-CN"/>
        </w:rPr>
      </w:pPr>
    </w:p>
    <w:p w:rsidR="0097086F" w:rsidRPr="00AA0DBB" w:rsidRDefault="0097086F" w:rsidP="00DE2A97">
      <w:pPr>
        <w:pStyle w:val="1"/>
        <w:spacing w:before="0" w:line="240" w:lineRule="auto"/>
        <w:jc w:val="center"/>
        <w:rPr>
          <w:rFonts w:ascii="Times New Roman" w:eastAsia="Times New Roman" w:hAnsi="Times New Roman" w:cs="Times New Roman"/>
          <w:b w:val="0"/>
          <w:color w:val="auto"/>
          <w:sz w:val="20"/>
          <w:szCs w:val="20"/>
          <w:lang w:eastAsia="zh-CN"/>
        </w:rPr>
      </w:pPr>
      <w:r w:rsidRPr="00AA0DBB">
        <w:rPr>
          <w:rFonts w:ascii="Times New Roman" w:eastAsia="Times New Roman" w:hAnsi="Times New Roman" w:cs="Times New Roman"/>
          <w:b w:val="0"/>
          <w:color w:val="auto"/>
          <w:sz w:val="20"/>
          <w:szCs w:val="20"/>
          <w:lang w:eastAsia="zh-CN"/>
        </w:rPr>
        <w:lastRenderedPageBreak/>
        <w:t>Занятие №</w:t>
      </w:r>
      <w:bookmarkEnd w:id="20"/>
      <w:r w:rsidRPr="00AA0DBB">
        <w:rPr>
          <w:rFonts w:ascii="Times New Roman" w:eastAsia="Times New Roman" w:hAnsi="Times New Roman" w:cs="Times New Roman"/>
          <w:b w:val="0"/>
          <w:color w:val="auto"/>
          <w:sz w:val="20"/>
          <w:szCs w:val="20"/>
          <w:lang w:eastAsia="zh-CN"/>
        </w:rPr>
        <w:t>46</w:t>
      </w:r>
      <w:r w:rsidR="00AA0DBB" w:rsidRPr="00AA0DBB">
        <w:rPr>
          <w:rFonts w:ascii="Times New Roman" w:eastAsia="Times New Roman" w:hAnsi="Times New Roman" w:cs="Times New Roman"/>
          <w:b w:val="0"/>
          <w:color w:val="auto"/>
          <w:sz w:val="20"/>
          <w:szCs w:val="20"/>
          <w:lang w:eastAsia="zh-CN"/>
        </w:rPr>
        <w:t>:</w:t>
      </w: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97086F" w:rsidRPr="00AA4BC7" w:rsidRDefault="0097086F" w:rsidP="00AA4BC7">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DE2A97">
        <w:rPr>
          <w:rFonts w:ascii="Times New Roman" w:eastAsia="Times New Roman" w:hAnsi="Times New Roman" w:cs="Times New Roman"/>
          <w:sz w:val="20"/>
          <w:szCs w:val="20"/>
          <w:lang w:eastAsia="zh-CN"/>
        </w:rPr>
        <w:t>Тема:</w:t>
      </w:r>
      <w:r w:rsidRPr="00AA4BC7">
        <w:rPr>
          <w:rFonts w:ascii="Times New Roman" w:eastAsia="Times New Roman" w:hAnsi="Times New Roman" w:cs="Times New Roman"/>
          <w:b/>
          <w:sz w:val="20"/>
          <w:szCs w:val="20"/>
          <w:lang w:eastAsia="zh-CN"/>
        </w:rPr>
        <w:t xml:space="preserve"> </w:t>
      </w:r>
      <w:r w:rsidRPr="00AA4BC7">
        <w:rPr>
          <w:rFonts w:ascii="Times New Roman" w:hAnsi="Times New Roman" w:cs="Times New Roman"/>
          <w:b/>
          <w:sz w:val="20"/>
          <w:szCs w:val="20"/>
        </w:rPr>
        <w:t>«</w:t>
      </w:r>
      <w:r w:rsidR="00DE2A97">
        <w:rPr>
          <w:rFonts w:ascii="Times New Roman" w:hAnsi="Times New Roman" w:cs="Times New Roman"/>
          <w:b/>
          <w:sz w:val="20"/>
          <w:szCs w:val="20"/>
        </w:rPr>
        <w:t xml:space="preserve">Организационные формы сборки. </w:t>
      </w:r>
      <w:r w:rsidR="00DE2A97">
        <w:rPr>
          <w:rFonts w:ascii="Times New Roman" w:eastAsia="Times New Roman" w:hAnsi="Times New Roman" w:cs="Times New Roman"/>
          <w:b/>
          <w:sz w:val="20"/>
          <w:szCs w:val="20"/>
          <w:lang w:eastAsia="zh-CN"/>
        </w:rPr>
        <w:t xml:space="preserve">Нормирование </w:t>
      </w:r>
      <w:r w:rsidRPr="00AA4BC7">
        <w:rPr>
          <w:rFonts w:ascii="Times New Roman" w:eastAsia="Times New Roman" w:hAnsi="Times New Roman" w:cs="Times New Roman"/>
          <w:b/>
          <w:sz w:val="20"/>
          <w:szCs w:val="20"/>
          <w:lang w:eastAsia="zh-CN"/>
        </w:rPr>
        <w:t>слесарно-сборочных работ</w:t>
      </w:r>
      <w:r w:rsidRPr="00AA4BC7">
        <w:rPr>
          <w:rFonts w:ascii="Times New Roman" w:hAnsi="Times New Roman" w:cs="Times New Roman"/>
          <w:b/>
          <w:sz w:val="20"/>
          <w:szCs w:val="20"/>
        </w:rPr>
        <w:t>»</w:t>
      </w:r>
    </w:p>
    <w:p w:rsidR="0097086F" w:rsidRPr="00AA4BC7" w:rsidRDefault="0097086F" w:rsidP="00DE2A9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Цель </w:t>
      </w:r>
      <w:r w:rsidR="00DE2A97">
        <w:rPr>
          <w:rFonts w:ascii="Times New Roman" w:eastAsia="Times New Roman" w:hAnsi="Times New Roman" w:cs="Times New Roman"/>
          <w:sz w:val="20"/>
          <w:szCs w:val="20"/>
          <w:u w:val="single"/>
          <w:lang w:eastAsia="zh-CN"/>
        </w:rPr>
        <w:t>занятия</w:t>
      </w:r>
      <w:r w:rsidRPr="00AA4BC7">
        <w:rPr>
          <w:rFonts w:ascii="Times New Roman" w:eastAsia="Times New Roman" w:hAnsi="Times New Roman" w:cs="Times New Roman"/>
          <w:b/>
          <w:sz w:val="20"/>
          <w:szCs w:val="20"/>
          <w:u w:val="single"/>
          <w:lang w:eastAsia="zh-CN"/>
        </w:rPr>
        <w:t>:</w:t>
      </w:r>
      <w:r w:rsidR="00DE2A97">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Приобретение  навыка  в   нормировании  слесарных  и   слесарно-сборочных работ.</w:t>
      </w:r>
    </w:p>
    <w:p w:rsidR="0097086F" w:rsidRPr="00AA4BC7" w:rsidRDefault="00DE2A97" w:rsidP="00DE2A9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97086F" w:rsidRPr="008234A1">
        <w:rPr>
          <w:rFonts w:ascii="Times New Roman" w:eastAsia="Times New Roman" w:hAnsi="Times New Roman" w:cs="Times New Roman"/>
          <w:sz w:val="20"/>
          <w:szCs w:val="20"/>
          <w:lang w:eastAsia="zh-CN"/>
        </w:rPr>
        <w:t xml:space="preserve"> Приобретение    и    закрепление    навыка    в    использовании    справочной литературы.</w:t>
      </w:r>
    </w:p>
    <w:p w:rsidR="0097086F" w:rsidRPr="00AA4BC7" w:rsidRDefault="00DE2A97" w:rsidP="00DE2A9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r w:rsidR="0097086F" w:rsidRPr="00AA4BC7">
        <w:rPr>
          <w:rFonts w:ascii="Times New Roman" w:eastAsia="Times New Roman" w:hAnsi="Times New Roman" w:cs="Times New Roman"/>
          <w:sz w:val="20"/>
          <w:szCs w:val="20"/>
          <w:u w:val="single"/>
          <w:lang w:eastAsia="zh-CN"/>
        </w:rPr>
        <w:t>Задание:</w:t>
      </w:r>
      <w:r w:rsidR="0097086F" w:rsidRPr="00AA4BC7">
        <w:rPr>
          <w:rFonts w:ascii="Times New Roman" w:eastAsia="Times New Roman" w:hAnsi="Times New Roman" w:cs="Times New Roman"/>
          <w:sz w:val="20"/>
          <w:szCs w:val="20"/>
          <w:lang w:eastAsia="zh-CN"/>
        </w:rPr>
        <w:t xml:space="preserve"> Рассчитать норму времени на </w:t>
      </w:r>
      <w:r>
        <w:rPr>
          <w:rFonts w:ascii="Times New Roman" w:eastAsia="Times New Roman" w:hAnsi="Times New Roman" w:cs="Times New Roman"/>
          <w:sz w:val="20"/>
          <w:szCs w:val="20"/>
          <w:lang w:eastAsia="zh-CN"/>
        </w:rPr>
        <w:t>слесарно-</w:t>
      </w:r>
      <w:r w:rsidR="001450DE">
        <w:rPr>
          <w:rFonts w:ascii="Times New Roman" w:eastAsia="Times New Roman" w:hAnsi="Times New Roman" w:cs="Times New Roman"/>
          <w:sz w:val="20"/>
          <w:szCs w:val="20"/>
          <w:lang w:eastAsia="zh-CN"/>
        </w:rPr>
        <w:t>сборочную операцию по чертежу заданной детали.</w:t>
      </w:r>
    </w:p>
    <w:p w:rsidR="0097086F" w:rsidRPr="001450DE" w:rsidRDefault="00DE2A97"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1450DE">
        <w:rPr>
          <w:rFonts w:ascii="Times New Roman" w:eastAsia="Times New Roman" w:hAnsi="Times New Roman" w:cs="Times New Roman"/>
          <w:sz w:val="20"/>
          <w:szCs w:val="20"/>
          <w:lang w:eastAsia="zh-CN"/>
        </w:rPr>
        <w:t xml:space="preserve">                                                               </w:t>
      </w:r>
      <w:r w:rsidR="0097086F" w:rsidRPr="00AA4BC7">
        <w:rPr>
          <w:rFonts w:ascii="Times New Roman" w:eastAsia="Times New Roman" w:hAnsi="Times New Roman" w:cs="Times New Roman"/>
          <w:sz w:val="20"/>
          <w:szCs w:val="20"/>
          <w:u w:val="single"/>
          <w:lang w:eastAsia="zh-CN"/>
        </w:rPr>
        <w:t>Теоретические положения</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зависимости от назначения слесарные работы могут подразделяться на слесарно-заготов</w:t>
      </w:r>
      <w:r w:rsidR="001450DE">
        <w:rPr>
          <w:rFonts w:ascii="Times New Roman" w:eastAsia="Times New Roman" w:hAnsi="Times New Roman" w:cs="Times New Roman"/>
          <w:sz w:val="20"/>
          <w:szCs w:val="20"/>
          <w:lang w:eastAsia="zh-CN"/>
        </w:rPr>
        <w:t xml:space="preserve">ительные (правка, разметка...), </w:t>
      </w:r>
      <w:r w:rsidRPr="00AA4BC7">
        <w:rPr>
          <w:rFonts w:ascii="Times New Roman" w:eastAsia="Times New Roman" w:hAnsi="Times New Roman" w:cs="Times New Roman"/>
          <w:sz w:val="20"/>
          <w:szCs w:val="20"/>
          <w:lang w:eastAsia="zh-CN"/>
        </w:rPr>
        <w:t>слесарно-инструмент</w:t>
      </w:r>
      <w:r w:rsidR="00B402BC">
        <w:rPr>
          <w:rFonts w:ascii="Times New Roman" w:eastAsia="Times New Roman" w:hAnsi="Times New Roman" w:cs="Times New Roman"/>
          <w:sz w:val="20"/>
          <w:szCs w:val="20"/>
          <w:lang w:eastAsia="zh-CN"/>
        </w:rPr>
        <w:t>альные (доводка, шабрение.</w:t>
      </w:r>
      <w:r w:rsidRPr="00AA4BC7">
        <w:rPr>
          <w:rFonts w:ascii="Times New Roman" w:eastAsia="Times New Roman" w:hAnsi="Times New Roman" w:cs="Times New Roman"/>
          <w:sz w:val="20"/>
          <w:szCs w:val="20"/>
          <w:lang w:eastAsia="zh-CN"/>
        </w:rPr>
        <w:t>), слесарно-сборочные (прис</w:t>
      </w:r>
      <w:r w:rsidR="00B402BC">
        <w:rPr>
          <w:rFonts w:ascii="Times New Roman" w:eastAsia="Times New Roman" w:hAnsi="Times New Roman" w:cs="Times New Roman"/>
          <w:sz w:val="20"/>
          <w:szCs w:val="20"/>
          <w:lang w:eastAsia="zh-CN"/>
        </w:rPr>
        <w:t>оединительные, регулировочные.</w:t>
      </w:r>
      <w:r w:rsidRPr="00AA4BC7">
        <w:rPr>
          <w:rFonts w:ascii="Times New Roman" w:eastAsia="Times New Roman" w:hAnsi="Times New Roman" w:cs="Times New Roman"/>
          <w:sz w:val="20"/>
          <w:szCs w:val="20"/>
          <w:lang w:eastAsia="zh-CN"/>
        </w:rPr>
        <w:t>).</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Техническая норма времени на слесарные работы устанавливается на основе нормативов аналитически-расчетным методом.</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расчетах нормы штучного времени на слесарные работы в условиях мелкосерийного и единичного производства исходит из расчленения операции на Два укрупненных комплекса: комплекс приема на деталь и комплекс приемов, связанных с операцией. Суммарное время на выполнение этих двух комплексов составляет оперативное время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 которое не подразделяется на основное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0</w:t>
      </w:r>
      <w:r w:rsidRPr="00AA4BC7">
        <w:rPr>
          <w:rFonts w:ascii="Times New Roman" w:eastAsia="Times New Roman" w:hAnsi="Times New Roman" w:cs="Times New Roman"/>
          <w:sz w:val="20"/>
          <w:szCs w:val="20"/>
          <w:lang w:eastAsia="zh-CN"/>
        </w:rPr>
        <w:t>) и вспомогательное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В</w:t>
      </w:r>
      <w:r w:rsidRPr="00AA4BC7">
        <w:rPr>
          <w:rFonts w:ascii="Times New Roman" w:eastAsia="Times New Roman" w:hAnsi="Times New Roman" w:cs="Times New Roman"/>
          <w:sz w:val="20"/>
          <w:szCs w:val="20"/>
          <w:lang w:eastAsia="zh-CN"/>
        </w:rPr>
        <w:t>).</w:t>
      </w:r>
    </w:p>
    <w:p w:rsidR="0097086F" w:rsidRPr="00AA4BC7" w:rsidRDefault="0097086F" w:rsidP="001450DE">
      <w:pPr>
        <w:shd w:val="clear" w:color="auto" w:fill="FFFFFF"/>
        <w:spacing w:after="0" w:line="240" w:lineRule="auto"/>
        <w:jc w:val="both"/>
        <w:rPr>
          <w:rFonts w:ascii="Times New Roman" w:eastAsia="Times New Roman" w:hAnsi="Times New Roman" w:cs="Times New Roman"/>
          <w:sz w:val="20"/>
          <w:szCs w:val="20"/>
          <w:lang w:eastAsia="zh-CN"/>
        </w:rPr>
      </w:pP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Время на обслуживание(</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обс</w:t>
      </w:r>
      <w:r w:rsidRPr="00AA4BC7">
        <w:rPr>
          <w:rFonts w:ascii="Times New Roman" w:eastAsia="Times New Roman" w:hAnsi="Times New Roman" w:cs="Times New Roman"/>
          <w:sz w:val="20"/>
          <w:szCs w:val="20"/>
          <w:lang w:eastAsia="zh-CN"/>
        </w:rPr>
        <w:t xml:space="preserve">) и время на отдых </w:t>
      </w:r>
      <w:r w:rsidRPr="00AA4BC7">
        <w:rPr>
          <w:rFonts w:ascii="Times New Roman" w:eastAsia="Times New Roman" w:hAnsi="Times New Roman" w:cs="Times New Roman"/>
          <w:i/>
          <w:sz w:val="20"/>
          <w:szCs w:val="20"/>
          <w:lang w:eastAsia="zh-CN"/>
        </w:rPr>
        <w:t>(</w:t>
      </w:r>
      <w:r w:rsidRPr="00AA4BC7">
        <w:rPr>
          <w:rFonts w:ascii="Times New Roman" w:eastAsia="Times New Roman" w:hAnsi="Times New Roman" w:cs="Times New Roman"/>
          <w:i/>
          <w:sz w:val="20"/>
          <w:szCs w:val="20"/>
          <w:lang w:val="en-US" w:eastAsia="zh-CN"/>
        </w:rPr>
        <w:t>t</w:t>
      </w:r>
      <w:r w:rsidRPr="00AA4BC7">
        <w:rPr>
          <w:rFonts w:ascii="Times New Roman" w:eastAsia="Times New Roman" w:hAnsi="Times New Roman" w:cs="Times New Roman"/>
          <w:i/>
          <w:sz w:val="20"/>
          <w:szCs w:val="20"/>
          <w:vertAlign w:val="subscript"/>
          <w:lang w:eastAsia="zh-CN"/>
        </w:rPr>
        <w:t>отл</w:t>
      </w:r>
      <w:r w:rsidRPr="00AA4BC7">
        <w:rPr>
          <w:rFonts w:ascii="Times New Roman" w:eastAsia="Times New Roman" w:hAnsi="Times New Roman" w:cs="Times New Roman"/>
          <w:i/>
          <w:sz w:val="20"/>
          <w:szCs w:val="20"/>
          <w:lang w:eastAsia="zh-CN"/>
        </w:rPr>
        <w:t xml:space="preserve">) </w:t>
      </w:r>
      <w:r w:rsidRPr="00AA4BC7">
        <w:rPr>
          <w:rFonts w:ascii="Times New Roman" w:eastAsia="Times New Roman" w:hAnsi="Times New Roman" w:cs="Times New Roman"/>
          <w:sz w:val="20"/>
          <w:szCs w:val="20"/>
          <w:lang w:eastAsia="zh-CN"/>
        </w:rPr>
        <w:t>определяются в процентах от оперативного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сборочных операций норма штучного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 включают время оперативное, время на отдых, время на обслуживание , время подготовительно-заключительное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п3</w:t>
      </w:r>
      <w:r w:rsidRPr="00AA4BC7">
        <w:rPr>
          <w:rFonts w:ascii="Times New Roman" w:eastAsia="Times New Roman" w:hAnsi="Times New Roman" w:cs="Times New Roman"/>
          <w:sz w:val="20"/>
          <w:szCs w:val="20"/>
          <w:lang w:eastAsia="zh-CN"/>
        </w:rPr>
        <w:t>), которые рассчитываются в процентах от времени оперативного .</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При наличии несоответствия условий выполнения операции условием нормативным необходимо корректировать нормативную величину затрат времени с помощью нормативных коэффициентов уточнения.</w:t>
      </w:r>
    </w:p>
    <w:p w:rsidR="0097086F" w:rsidRPr="00AA4BC7" w:rsidRDefault="0097086F" w:rsidP="001450DE">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Определить выполняемые в операции переходы и приемы.</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На каждый переход выбрать нормативное значение оперативного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lang w:eastAsia="zh-CN"/>
        </w:rPr>
        <w:t>о</w:t>
      </w:r>
      <w:r w:rsidRPr="00AA4BC7">
        <w:rPr>
          <w:rFonts w:ascii="Times New Roman" w:eastAsia="Times New Roman" w:hAnsi="Times New Roman" w:cs="Times New Roman"/>
          <w:sz w:val="20"/>
          <w:szCs w:val="20"/>
          <w:vertAlign w:val="subscript"/>
          <w:lang w:eastAsia="zh-CN"/>
        </w:rPr>
        <w:t>П</w:t>
      </w:r>
      <w:r w:rsidRPr="00AA4BC7">
        <w:rPr>
          <w:rFonts w:ascii="Times New Roman" w:eastAsia="Times New Roman" w:hAnsi="Times New Roman" w:cs="Times New Roman"/>
          <w:sz w:val="20"/>
          <w:szCs w:val="20"/>
          <w:lang w:eastAsia="zh-CN"/>
        </w:rPr>
        <w:t>), откорректировать при необходимости по нормативам.</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Рассчитать суммарное значение оперативного времени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оп</w:t>
      </w:r>
      <w:r w:rsidRPr="00AA4BC7">
        <w:rPr>
          <w:rFonts w:ascii="Times New Roman" w:eastAsia="Times New Roman" w:hAnsi="Times New Roman" w:cs="Times New Roman"/>
          <w:sz w:val="20"/>
          <w:szCs w:val="20"/>
          <w:lang w:eastAsia="zh-CN"/>
        </w:rPr>
        <w:t>)</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Рассчитать время на обслуживание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обс</w:t>
      </w:r>
      <w:r w:rsidRPr="00AA4BC7">
        <w:rPr>
          <w:rFonts w:ascii="Times New Roman" w:eastAsia="Times New Roman" w:hAnsi="Times New Roman" w:cs="Times New Roman"/>
          <w:sz w:val="20"/>
          <w:szCs w:val="20"/>
          <w:lang w:eastAsia="zh-CN"/>
        </w:rPr>
        <w:t>)</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Рассчитать время на отдых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ОТЛ</w:t>
      </w:r>
      <w:r w:rsidRPr="00AA4BC7">
        <w:rPr>
          <w:rFonts w:ascii="Times New Roman" w:eastAsia="Times New Roman" w:hAnsi="Times New Roman" w:cs="Times New Roman"/>
          <w:sz w:val="20"/>
          <w:szCs w:val="20"/>
          <w:lang w:eastAsia="zh-CN"/>
        </w:rPr>
        <w:t>)</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6. Рассчитать время подготовительно-заключительное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пз</w:t>
      </w:r>
      <w:r w:rsidRPr="00AA4BC7">
        <w:rPr>
          <w:rFonts w:ascii="Times New Roman" w:eastAsia="Times New Roman" w:hAnsi="Times New Roman" w:cs="Times New Roman"/>
          <w:sz w:val="20"/>
          <w:szCs w:val="20"/>
          <w:lang w:eastAsia="zh-CN"/>
        </w:rPr>
        <w:t>)</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7. Рассчитать время штучное (</w:t>
      </w:r>
      <w:r w:rsidRPr="00AA4BC7">
        <w:rPr>
          <w:rFonts w:ascii="Times New Roman" w:eastAsia="Times New Roman" w:hAnsi="Times New Roman" w:cs="Times New Roman"/>
          <w:sz w:val="20"/>
          <w:szCs w:val="20"/>
          <w:lang w:val="en-US" w:eastAsia="zh-CN"/>
        </w:rPr>
        <w:t>t</w:t>
      </w:r>
      <w:r w:rsidRPr="00AA4BC7">
        <w:rPr>
          <w:rFonts w:ascii="Times New Roman" w:eastAsia="Times New Roman" w:hAnsi="Times New Roman" w:cs="Times New Roman"/>
          <w:sz w:val="20"/>
          <w:szCs w:val="20"/>
          <w:vertAlign w:val="subscript"/>
          <w:lang w:eastAsia="zh-CN"/>
        </w:rPr>
        <w:t>ШТ</w:t>
      </w:r>
      <w:r w:rsidRPr="00AA4BC7">
        <w:rPr>
          <w:rFonts w:ascii="Times New Roman" w:eastAsia="Times New Roman" w:hAnsi="Times New Roman" w:cs="Times New Roman"/>
          <w:sz w:val="20"/>
          <w:szCs w:val="20"/>
          <w:lang w:eastAsia="zh-CN"/>
        </w:rPr>
        <w:t>)</w:t>
      </w:r>
    </w:p>
    <w:p w:rsidR="0097086F" w:rsidRPr="00AA4BC7" w:rsidRDefault="001450DE"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97086F" w:rsidRPr="00AA4BC7">
        <w:rPr>
          <w:rFonts w:ascii="Times New Roman" w:eastAsia="Times New Roman" w:hAnsi="Times New Roman" w:cs="Times New Roman"/>
          <w:sz w:val="20"/>
          <w:szCs w:val="20"/>
          <w:u w:val="single"/>
          <w:lang w:eastAsia="zh-CN"/>
        </w:rPr>
        <w:t>Контрольные вопросы</w:t>
      </w:r>
    </w:p>
    <w:p w:rsidR="0097086F" w:rsidRPr="00AA4BC7"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Виды слесарных работ.</w:t>
      </w:r>
    </w:p>
    <w:p w:rsidR="0097086F" w:rsidRDefault="0097086F"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Особенности нормирования слесарных работ.</w:t>
      </w:r>
    </w:p>
    <w:p w:rsidR="001450DE" w:rsidRPr="00AA4BC7" w:rsidRDefault="001450DE" w:rsidP="001450DE">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занятия.</w:t>
      </w:r>
    </w:p>
    <w:p w:rsidR="0097086F" w:rsidRPr="00AA4BC7" w:rsidRDefault="0097086F" w:rsidP="001450DE">
      <w:pPr>
        <w:pStyle w:val="1"/>
        <w:spacing w:before="0" w:line="240" w:lineRule="auto"/>
        <w:jc w:val="center"/>
        <w:rPr>
          <w:rFonts w:ascii="Times New Roman" w:eastAsia="Times New Roman" w:hAnsi="Times New Roman" w:cs="Times New Roman"/>
          <w:color w:val="auto"/>
          <w:sz w:val="20"/>
          <w:szCs w:val="20"/>
          <w:lang w:eastAsia="zh-CN"/>
        </w:rPr>
      </w:pPr>
    </w:p>
    <w:p w:rsidR="00B402BC" w:rsidRDefault="00B402BC" w:rsidP="001450DE">
      <w:pPr>
        <w:tabs>
          <w:tab w:val="left" w:pos="360"/>
        </w:tabs>
        <w:spacing w:after="0" w:line="240" w:lineRule="auto"/>
        <w:jc w:val="center"/>
        <w:rPr>
          <w:rFonts w:ascii="Times New Roman" w:eastAsia="Calibri" w:hAnsi="Times New Roman" w:cs="Times New Roman"/>
          <w:bCs/>
          <w:sz w:val="20"/>
          <w:szCs w:val="20"/>
        </w:rPr>
      </w:pPr>
    </w:p>
    <w:p w:rsidR="00B402BC" w:rsidRDefault="00B402BC" w:rsidP="001450DE">
      <w:pPr>
        <w:tabs>
          <w:tab w:val="left" w:pos="360"/>
        </w:tabs>
        <w:spacing w:after="0" w:line="240" w:lineRule="auto"/>
        <w:jc w:val="center"/>
        <w:rPr>
          <w:rFonts w:ascii="Times New Roman" w:eastAsia="Calibri" w:hAnsi="Times New Roman" w:cs="Times New Roman"/>
          <w:bCs/>
          <w:sz w:val="20"/>
          <w:szCs w:val="20"/>
        </w:rPr>
      </w:pPr>
    </w:p>
    <w:p w:rsidR="00B402BC" w:rsidRDefault="00B402BC" w:rsidP="00AA4BC7">
      <w:pPr>
        <w:tabs>
          <w:tab w:val="left" w:pos="360"/>
        </w:tabs>
        <w:spacing w:line="240" w:lineRule="auto"/>
        <w:jc w:val="center"/>
        <w:rPr>
          <w:rFonts w:ascii="Times New Roman" w:eastAsia="Calibri" w:hAnsi="Times New Roman" w:cs="Times New Roman"/>
          <w:bCs/>
          <w:sz w:val="20"/>
          <w:szCs w:val="20"/>
        </w:rPr>
      </w:pPr>
    </w:p>
    <w:p w:rsidR="00B402BC" w:rsidRDefault="00B402BC"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BF766F" w:rsidRDefault="00BF766F" w:rsidP="00AA4BC7">
      <w:pPr>
        <w:tabs>
          <w:tab w:val="left" w:pos="360"/>
        </w:tabs>
        <w:spacing w:line="240" w:lineRule="auto"/>
        <w:jc w:val="center"/>
        <w:rPr>
          <w:rFonts w:ascii="Times New Roman" w:eastAsia="Calibri" w:hAnsi="Times New Roman" w:cs="Times New Roman"/>
          <w:bCs/>
          <w:sz w:val="20"/>
          <w:szCs w:val="20"/>
        </w:rPr>
      </w:pPr>
    </w:p>
    <w:p w:rsidR="00013AEF" w:rsidRPr="00AA0DBB" w:rsidRDefault="008234A1" w:rsidP="00AA4BC7">
      <w:pPr>
        <w:tabs>
          <w:tab w:val="left" w:pos="360"/>
        </w:tabs>
        <w:spacing w:line="240" w:lineRule="auto"/>
        <w:jc w:val="center"/>
        <w:rPr>
          <w:rFonts w:ascii="Times New Roman" w:eastAsia="Calibri" w:hAnsi="Times New Roman" w:cs="Times New Roman"/>
          <w:bCs/>
          <w:sz w:val="20"/>
          <w:szCs w:val="20"/>
        </w:rPr>
      </w:pPr>
      <w:r w:rsidRPr="00AA0DBB">
        <w:rPr>
          <w:rFonts w:ascii="Times New Roman" w:eastAsia="Calibri" w:hAnsi="Times New Roman" w:cs="Times New Roman"/>
          <w:bCs/>
          <w:sz w:val="20"/>
          <w:szCs w:val="20"/>
        </w:rPr>
        <w:lastRenderedPageBreak/>
        <w:t>Занятие№47</w:t>
      </w:r>
      <w:r w:rsidR="00AA0DBB" w:rsidRPr="00AA0DBB">
        <w:rPr>
          <w:rFonts w:ascii="Times New Roman" w:eastAsia="Calibri" w:hAnsi="Times New Roman" w:cs="Times New Roman"/>
          <w:bCs/>
          <w:sz w:val="20"/>
          <w:szCs w:val="20"/>
        </w:rPr>
        <w:t>:</w:t>
      </w:r>
    </w:p>
    <w:p w:rsidR="00013AEF" w:rsidRPr="0057415D" w:rsidRDefault="0057415D" w:rsidP="0057415D">
      <w:pPr>
        <w:spacing w:after="0" w:line="240" w:lineRule="auto"/>
        <w:rPr>
          <w:rFonts w:ascii="Times New Roman" w:hAnsi="Times New Roman" w:cs="Times New Roman"/>
        </w:rPr>
      </w:pPr>
      <w:r>
        <w:rPr>
          <w:rFonts w:ascii="Times New Roman" w:hAnsi="Times New Roman" w:cs="Times New Roman"/>
          <w:sz w:val="20"/>
          <w:szCs w:val="20"/>
        </w:rPr>
        <w:t xml:space="preserve">              </w:t>
      </w:r>
      <w:r w:rsidR="008142C6">
        <w:rPr>
          <w:rFonts w:ascii="Times New Roman" w:hAnsi="Times New Roman" w:cs="Times New Roman"/>
          <w:sz w:val="20"/>
          <w:szCs w:val="20"/>
        </w:rPr>
        <w:t>Тема:</w:t>
      </w:r>
      <w:r w:rsidR="008142C6" w:rsidRPr="003C0576">
        <w:rPr>
          <w:rFonts w:ascii="Times New Roman" w:hAnsi="Times New Roman" w:cs="Times New Roman"/>
          <w:b/>
          <w:sz w:val="20"/>
          <w:szCs w:val="20"/>
        </w:rPr>
        <w:t xml:space="preserve"> </w:t>
      </w:r>
      <w:r w:rsidRPr="0057415D">
        <w:rPr>
          <w:rFonts w:ascii="Times New Roman" w:hAnsi="Times New Roman" w:cs="Times New Roman"/>
          <w:b/>
        </w:rPr>
        <w:t>Балансировка и подготовка деталей по весу.</w:t>
      </w:r>
    </w:p>
    <w:p w:rsidR="003C0576" w:rsidRPr="00AA4BC7" w:rsidRDefault="003C0576" w:rsidP="0057415D">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 xml:space="preserve">Цель </w:t>
      </w:r>
      <w:r>
        <w:rPr>
          <w:rFonts w:ascii="Times New Roman" w:eastAsia="Times New Roman" w:hAnsi="Times New Roman" w:cs="Times New Roman"/>
          <w:sz w:val="20"/>
          <w:szCs w:val="20"/>
          <w:u w:val="single"/>
          <w:lang w:eastAsia="zh-CN"/>
        </w:rPr>
        <w:t>занятия</w:t>
      </w:r>
      <w:r w:rsidRPr="00AA4BC7">
        <w:rPr>
          <w:rFonts w:ascii="Times New Roman" w:eastAsia="Times New Roman" w:hAnsi="Times New Roman" w:cs="Times New Roman"/>
          <w:b/>
          <w:sz w:val="20"/>
          <w:szCs w:val="20"/>
          <w:u w:val="single"/>
          <w:lang w:eastAsia="zh-CN"/>
        </w:rPr>
        <w:t>:</w:t>
      </w:r>
      <w:r>
        <w:rPr>
          <w:rFonts w:ascii="Times New Roman" w:eastAsia="Times New Roman" w:hAnsi="Times New Roman" w:cs="Times New Roman"/>
          <w:b/>
          <w:sz w:val="20"/>
          <w:szCs w:val="20"/>
          <w:u w:val="single"/>
          <w:lang w:eastAsia="zh-CN"/>
        </w:rPr>
        <w:t xml:space="preserve"> </w:t>
      </w:r>
      <w:r w:rsidRPr="003C0576">
        <w:rPr>
          <w:rFonts w:ascii="Times New Roman" w:eastAsia="Times New Roman" w:hAnsi="Times New Roman" w:cs="Times New Roman"/>
          <w:sz w:val="20"/>
          <w:szCs w:val="20"/>
          <w:u w:val="single"/>
          <w:lang w:eastAsia="zh-CN"/>
        </w:rPr>
        <w:t>Изучение методов балансировки деталей.</w:t>
      </w:r>
    </w:p>
    <w:p w:rsidR="003C0576" w:rsidRPr="00AA4BC7" w:rsidRDefault="003C0576" w:rsidP="0057415D">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57415D">
        <w:rPr>
          <w:rFonts w:ascii="Times New Roman" w:eastAsia="Times New Roman" w:hAnsi="Times New Roman" w:cs="Times New Roman"/>
          <w:sz w:val="20"/>
          <w:szCs w:val="20"/>
          <w:u w:val="single"/>
          <w:lang w:eastAsia="zh-CN"/>
        </w:rPr>
        <w:t xml:space="preserve"> Рассмотреть принцип статистической балансировки.</w:t>
      </w:r>
    </w:p>
    <w:p w:rsidR="0057415D" w:rsidRDefault="003C0576" w:rsidP="0057415D">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57415D">
        <w:rPr>
          <w:rFonts w:ascii="Times New Roman" w:eastAsia="Times New Roman" w:hAnsi="Times New Roman" w:cs="Times New Roman"/>
          <w:sz w:val="20"/>
          <w:szCs w:val="20"/>
          <w:lang w:eastAsia="zh-CN"/>
        </w:rPr>
        <w:t xml:space="preserve">                                             </w:t>
      </w:r>
    </w:p>
    <w:p w:rsidR="003C0576" w:rsidRPr="0057415D" w:rsidRDefault="0057415D" w:rsidP="0057415D">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Pr="0057415D">
        <w:rPr>
          <w:rFonts w:ascii="Times New Roman" w:hAnsi="Times New Roman" w:cs="Times New Roman"/>
          <w:sz w:val="24"/>
          <w:szCs w:val="24"/>
        </w:rPr>
        <w:t>Методическая информация</w:t>
      </w:r>
    </w:p>
    <w:p w:rsidR="00013AEF" w:rsidRPr="00AA4BC7" w:rsidRDefault="00013AEF" w:rsidP="0057415D">
      <w:pPr>
        <w:spacing w:after="0" w:line="240" w:lineRule="auto"/>
        <w:rPr>
          <w:rFonts w:ascii="Times New Roman" w:hAnsi="Times New Roman" w:cs="Times New Roman"/>
          <w:sz w:val="20"/>
          <w:szCs w:val="20"/>
        </w:rPr>
        <w:sectPr w:rsidR="00013AEF" w:rsidRPr="00AA4BC7" w:rsidSect="00AA4BC7">
          <w:headerReference w:type="even" r:id="rId128"/>
          <w:headerReference w:type="default" r:id="rId129"/>
          <w:footerReference w:type="even" r:id="rId130"/>
          <w:footerReference w:type="default" r:id="rId131"/>
          <w:headerReference w:type="first" r:id="rId132"/>
          <w:footerReference w:type="first" r:id="rId133"/>
          <w:pgSz w:w="11909" w:h="16838"/>
          <w:pgMar w:top="851" w:right="1147" w:bottom="567" w:left="1134" w:header="0" w:footer="3" w:gutter="0"/>
          <w:cols w:space="720"/>
          <w:noEndnote/>
          <w:docGrid w:linePitch="360"/>
        </w:sectPr>
      </w:pPr>
      <w:r w:rsidRPr="00AA4BC7">
        <w:rPr>
          <w:rFonts w:ascii="Times New Roman" w:hAnsi="Times New Roman" w:cs="Times New Roman"/>
          <w:sz w:val="20"/>
          <w:szCs w:val="20"/>
        </w:rPr>
        <w:t>Общие сведения о неуравновешенности. Одной из причин, вызывающих вибрацию машин, является неуравновешенность быстровращающихся роторов. Под неуравновешенностью ротора понимают такое распределения масс, при котором во время вра</w:t>
      </w:r>
      <w:r w:rsidRPr="00AA4BC7">
        <w:rPr>
          <w:rFonts w:ascii="Times New Roman" w:hAnsi="Times New Roman" w:cs="Times New Roman"/>
          <w:sz w:val="20"/>
          <w:szCs w:val="20"/>
        </w:rPr>
        <w:softHyphen/>
        <w:t>щения собранного ротора возникают силы инерции, вызывающие переменные нагрузки на его опорах или изгиб самого ротора. При вращении диска массой т относительно оси О с угловой скоро</w:t>
      </w:r>
      <w:r w:rsidRPr="00AA4BC7">
        <w:rPr>
          <w:rFonts w:ascii="Times New Roman" w:hAnsi="Times New Roman" w:cs="Times New Roman"/>
          <w:sz w:val="20"/>
          <w:szCs w:val="20"/>
        </w:rPr>
        <w:softHyphen/>
        <w:t>стью ю со смещенным центром масс (ц. м.) (рис. 7.32) на величину эксцентриситета е возникнет центробежная сила Р = те со2. В за</w:t>
      </w:r>
      <w:r w:rsidRPr="00AA4BC7">
        <w:rPr>
          <w:rFonts w:ascii="Times New Roman" w:hAnsi="Times New Roman" w:cs="Times New Roman"/>
          <w:sz w:val="20"/>
          <w:szCs w:val="20"/>
        </w:rPr>
        <w:softHyphen/>
        <w:t>висимости от расположения центробежных сил и их количества различают следующие виды неуравновешенности: статическая, моментная и динамическая.</w:t>
      </w:r>
      <w:r w:rsidR="003C0576">
        <w:rPr>
          <w:rFonts w:ascii="Times New Roman" w:hAnsi="Times New Roman" w:cs="Times New Roman"/>
          <w:sz w:val="20"/>
          <w:szCs w:val="20"/>
        </w:rPr>
        <w:t xml:space="preserve"> </w:t>
      </w:r>
      <w:r w:rsidRPr="00AA4BC7">
        <w:rPr>
          <w:rFonts w:ascii="Times New Roman" w:hAnsi="Times New Roman" w:cs="Times New Roman"/>
          <w:sz w:val="20"/>
          <w:szCs w:val="20"/>
        </w:rPr>
        <w:t>Статическая неуравновешенность ротора (чаще — диска) массой тр — это такое распределение его массы тр, когда при вращении возникает лишь одна сила. Эта неуравновешенность полностью</w:t>
      </w:r>
      <w:r w:rsidR="00B402BC" w:rsidRPr="00B402BC">
        <w:rPr>
          <w:rFonts w:ascii="Times New Roman" w:hAnsi="Times New Roman" w:cs="Times New Roman"/>
          <w:sz w:val="20"/>
          <w:szCs w:val="20"/>
        </w:rPr>
        <w:t xml:space="preserve"> </w:t>
      </w:r>
      <w:r w:rsidR="00B402BC" w:rsidRPr="00AA4BC7">
        <w:rPr>
          <w:rFonts w:ascii="Times New Roman" w:hAnsi="Times New Roman" w:cs="Times New Roman"/>
          <w:sz w:val="20"/>
          <w:szCs w:val="20"/>
        </w:rPr>
        <w:t xml:space="preserve">определяется главным вектором </w:t>
      </w:r>
      <w:r w:rsidR="00B402BC" w:rsidRPr="00AA4BC7">
        <w:rPr>
          <w:rFonts w:ascii="Times New Roman" w:hAnsi="Times New Roman" w:cs="Times New Roman"/>
          <w:sz w:val="20"/>
          <w:szCs w:val="20"/>
          <w:lang w:val="en-US"/>
        </w:rPr>
        <w:t>D</w:t>
      </w:r>
      <w:r w:rsidR="00B402BC" w:rsidRPr="00AA4BC7">
        <w:rPr>
          <w:rFonts w:ascii="Times New Roman" w:hAnsi="Times New Roman" w:cs="Times New Roman"/>
          <w:sz w:val="20"/>
          <w:szCs w:val="20"/>
        </w:rPr>
        <w:t>„ дисбалансов или эксцентриси</w:t>
      </w:r>
      <w:r w:rsidR="00B402BC" w:rsidRPr="00AA4BC7">
        <w:rPr>
          <w:rFonts w:ascii="Times New Roman" w:hAnsi="Times New Roman" w:cs="Times New Roman"/>
          <w:sz w:val="20"/>
          <w:szCs w:val="20"/>
        </w:rPr>
        <w:softHyphen/>
        <w:t xml:space="preserve">тетом </w:t>
      </w:r>
      <w:r w:rsidR="003C0576">
        <w:rPr>
          <w:rFonts w:ascii="Times New Roman" w:hAnsi="Times New Roman" w:cs="Times New Roman"/>
          <w:sz w:val="20"/>
          <w:szCs w:val="20"/>
        </w:rPr>
        <w:t xml:space="preserve"> </w:t>
      </w:r>
      <w:r w:rsidR="00B402BC" w:rsidRPr="00AA4BC7">
        <w:rPr>
          <w:rFonts w:ascii="Times New Roman" w:hAnsi="Times New Roman" w:cs="Times New Roman"/>
          <w:sz w:val="20"/>
          <w:szCs w:val="20"/>
        </w:rPr>
        <w:t xml:space="preserve"> масс ротора или диска, </w:t>
      </w:r>
      <w:r w:rsidR="003C0576">
        <w:rPr>
          <w:rFonts w:ascii="Times New Roman" w:hAnsi="Times New Roman" w:cs="Times New Roman"/>
          <w:sz w:val="20"/>
          <w:szCs w:val="20"/>
        </w:rPr>
        <w:t xml:space="preserve"> </w:t>
      </w:r>
      <w:r w:rsidR="00B402BC" w:rsidRPr="00AA4BC7">
        <w:rPr>
          <w:rFonts w:ascii="Times New Roman" w:hAnsi="Times New Roman" w:cs="Times New Roman"/>
          <w:sz w:val="20"/>
          <w:szCs w:val="20"/>
        </w:rPr>
        <w:t>Статическая неуравновешенность является векторной величи</w:t>
      </w:r>
      <w:r w:rsidR="00B402BC" w:rsidRPr="00AA4BC7">
        <w:rPr>
          <w:rFonts w:ascii="Times New Roman" w:hAnsi="Times New Roman" w:cs="Times New Roman"/>
          <w:sz w:val="20"/>
          <w:szCs w:val="20"/>
        </w:rPr>
        <w:softHyphen/>
        <w:t xml:space="preserve">ной, т. е. она имеет величину и направление. Для некоторых роторов главный вектор дисбалансов £&gt;ст может быть эквивалентно заменен двумя векторами </w:t>
      </w:r>
      <w:r w:rsidR="003C0576">
        <w:rPr>
          <w:rFonts w:ascii="Times New Roman" w:hAnsi="Times New Roman" w:cs="Times New Roman"/>
          <w:sz w:val="20"/>
          <w:szCs w:val="20"/>
        </w:rPr>
        <w:t xml:space="preserve">  </w:t>
      </w:r>
      <w:r w:rsidR="00B402BC" w:rsidRPr="00AA4BC7">
        <w:rPr>
          <w:rFonts w:ascii="Times New Roman" w:hAnsi="Times New Roman" w:cs="Times New Roman"/>
          <w:sz w:val="20"/>
          <w:szCs w:val="20"/>
        </w:rPr>
        <w:t>Моментная неуравновешенность ротора (или вала) — это такое распределение его массы, когда при вращении возникает пара сил. Количественно эта неуравновешенность полностью определяется главным моментом дисбалансов или двумя равными по значению, антипараллельными силами, т.е. двумя противоположно направ</w:t>
      </w:r>
      <w:r w:rsidR="00B402BC" w:rsidRPr="00AA4BC7">
        <w:rPr>
          <w:rFonts w:ascii="Times New Roman" w:hAnsi="Times New Roman" w:cs="Times New Roman"/>
          <w:sz w:val="20"/>
          <w:szCs w:val="20"/>
        </w:rPr>
        <w:softHyphen/>
        <w:t>ленными векторами дисбалансов.</w:t>
      </w:r>
      <w:r w:rsidR="003C0576">
        <w:rPr>
          <w:rFonts w:ascii="Times New Roman" w:hAnsi="Times New Roman" w:cs="Times New Roman"/>
          <w:sz w:val="20"/>
          <w:szCs w:val="20"/>
        </w:rPr>
        <w:t xml:space="preserve"> </w:t>
      </w:r>
      <w:r w:rsidR="00B402BC" w:rsidRPr="00AA4BC7">
        <w:rPr>
          <w:rFonts w:ascii="Times New Roman" w:hAnsi="Times New Roman" w:cs="Times New Roman"/>
          <w:sz w:val="20"/>
          <w:szCs w:val="20"/>
        </w:rPr>
        <w:t>Динамическая неуравновешенность ротора (или вала) — это такое распределение его массы, когда при вращении возникает одновременно и статическая, и моментная неуравновешенности, т. е. и главный вектор дисбалансов, и главный момент дисбалансов. Количественно эта неуравновешенность полностью определяется главным вектором дисбалансов и главным моментом дисбалансов или двумя векторами дисбалансов, в общем случае разных по зна</w:t>
      </w:r>
      <w:r w:rsidR="00B402BC" w:rsidRPr="00AA4BC7">
        <w:rPr>
          <w:rFonts w:ascii="Times New Roman" w:hAnsi="Times New Roman" w:cs="Times New Roman"/>
          <w:sz w:val="20"/>
          <w:szCs w:val="20"/>
        </w:rPr>
        <w:softHyphen/>
        <w:t>чению и непараллельных, лежащих в двух плоскостях, перпенди</w:t>
      </w:r>
      <w:r w:rsidR="00B402BC" w:rsidRPr="00AA4BC7">
        <w:rPr>
          <w:rFonts w:ascii="Times New Roman" w:hAnsi="Times New Roman" w:cs="Times New Roman"/>
          <w:sz w:val="20"/>
          <w:szCs w:val="20"/>
        </w:rPr>
        <w:softHyphen/>
        <w:t>кулярных оси вращения ротора.</w:t>
      </w:r>
      <w:r w:rsidR="0057415D">
        <w:rPr>
          <w:rFonts w:ascii="Times New Roman" w:hAnsi="Times New Roman" w:cs="Times New Roman"/>
          <w:sz w:val="20"/>
          <w:szCs w:val="20"/>
        </w:rPr>
        <w:t xml:space="preserve"> </w:t>
      </w:r>
      <w:r w:rsidR="00B402BC" w:rsidRPr="00AA4BC7">
        <w:rPr>
          <w:rFonts w:ascii="Times New Roman" w:hAnsi="Times New Roman" w:cs="Times New Roman"/>
          <w:sz w:val="20"/>
          <w:szCs w:val="20"/>
        </w:rPr>
        <w:t>Статическая балансировка в статическом режиме. Балансиров</w:t>
      </w:r>
      <w:r w:rsidR="00B402BC" w:rsidRPr="00AA4BC7">
        <w:rPr>
          <w:rFonts w:ascii="Times New Roman" w:hAnsi="Times New Roman" w:cs="Times New Roman"/>
          <w:sz w:val="20"/>
          <w:szCs w:val="20"/>
        </w:rPr>
        <w:softHyphen/>
        <w:t>кой называют процесс определения значений и углов дисбалансов</w:t>
      </w:r>
      <w:r w:rsidR="0057415D">
        <w:rPr>
          <w:rFonts w:ascii="Times New Roman" w:hAnsi="Times New Roman" w:cs="Times New Roman"/>
          <w:sz w:val="20"/>
          <w:szCs w:val="20"/>
        </w:rPr>
        <w:t xml:space="preserve"> </w:t>
      </w:r>
      <w:r w:rsidR="00B402BC" w:rsidRPr="00AA4BC7">
        <w:rPr>
          <w:rFonts w:ascii="Times New Roman" w:hAnsi="Times New Roman" w:cs="Times New Roman"/>
          <w:sz w:val="20"/>
          <w:szCs w:val="20"/>
        </w:rPr>
        <w:t>ротора и уменьшение их корректиров</w:t>
      </w:r>
      <w:r w:rsidR="00B402BC" w:rsidRPr="00AA4BC7">
        <w:rPr>
          <w:rFonts w:ascii="Times New Roman" w:hAnsi="Times New Roman" w:cs="Times New Roman"/>
          <w:sz w:val="20"/>
          <w:szCs w:val="20"/>
        </w:rPr>
        <w:softHyphen/>
        <w:t>кой его масс. Различают статическую балансировку, моментную балансировку и динамическую балансировку.</w:t>
      </w:r>
      <w:r w:rsidR="0057415D">
        <w:rPr>
          <w:rFonts w:ascii="Times New Roman" w:hAnsi="Times New Roman" w:cs="Times New Roman"/>
          <w:sz w:val="20"/>
          <w:szCs w:val="20"/>
        </w:rPr>
        <w:t xml:space="preserve"> </w:t>
      </w:r>
      <w:r w:rsidR="00B402BC" w:rsidRPr="00AA4BC7">
        <w:rPr>
          <w:rFonts w:ascii="Times New Roman" w:hAnsi="Times New Roman" w:cs="Times New Roman"/>
          <w:sz w:val="20"/>
          <w:szCs w:val="20"/>
        </w:rPr>
        <w:t>При статической балансировке опре</w:t>
      </w:r>
      <w:r w:rsidR="00B402BC" w:rsidRPr="00AA4BC7">
        <w:rPr>
          <w:rFonts w:ascii="Times New Roman" w:hAnsi="Times New Roman" w:cs="Times New Roman"/>
          <w:sz w:val="20"/>
          <w:szCs w:val="20"/>
        </w:rPr>
        <w:softHyphen/>
        <w:t>деляют и уменьшают главный вект</w:t>
      </w:r>
      <w:r w:rsidR="0057415D">
        <w:rPr>
          <w:rFonts w:ascii="Times New Roman" w:hAnsi="Times New Roman" w:cs="Times New Roman"/>
          <w:sz w:val="20"/>
          <w:szCs w:val="20"/>
        </w:rPr>
        <w:t>ор</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lastRenderedPageBreak/>
        <w:t>дисбалансов ротора, характеризующий статическую неуравнове</w:t>
      </w:r>
      <w:r w:rsidRPr="00AA4BC7">
        <w:rPr>
          <w:rFonts w:ascii="Times New Roman" w:hAnsi="Times New Roman" w:cs="Times New Roman"/>
          <w:sz w:val="20"/>
          <w:szCs w:val="20"/>
        </w:rPr>
        <w:softHyphen/>
        <w:t>шенность. Статическую балансировку проводят в одной плоскости коррекции, а корректирующие массы можно разносить в несколько параллельных плоскостей.</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Главный вектор дисбалансов можно определять как в статиче</w:t>
      </w:r>
      <w:r w:rsidRPr="00AA4BC7">
        <w:rPr>
          <w:rFonts w:ascii="Times New Roman" w:hAnsi="Times New Roman" w:cs="Times New Roman"/>
          <w:sz w:val="20"/>
          <w:szCs w:val="20"/>
        </w:rPr>
        <w:softHyphen/>
        <w:t>ском режиме, используя силу тяжести балансируемого изделия (ротор принудительно не вращают), так и в динамическом режиме (на вращающемся роторе).</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Статическую балансировку в статическом режиме производят на станках, оснащенных специальными опорами (ножи, линейки, призмы, ролики, и др.), на которые устанавливают балансируемое изделие (ротор или диск) посредством собственных или технологи</w:t>
      </w:r>
      <w:r w:rsidRPr="00AA4BC7">
        <w:rPr>
          <w:rFonts w:ascii="Times New Roman" w:hAnsi="Times New Roman" w:cs="Times New Roman"/>
          <w:sz w:val="20"/>
          <w:szCs w:val="20"/>
        </w:rPr>
        <w:softHyphen/>
        <w:t>ческих цапф. Так как трение качения между цапфами ротора и опо</w:t>
      </w:r>
      <w:r w:rsidRPr="00AA4BC7">
        <w:rPr>
          <w:rFonts w:ascii="Times New Roman" w:hAnsi="Times New Roman" w:cs="Times New Roman"/>
          <w:sz w:val="20"/>
          <w:szCs w:val="20"/>
        </w:rPr>
        <w:softHyphen/>
        <w:t xml:space="preserve">рами станка незначительное, то при смещении центра масс (ц.м.) с оси ротора на величину ест (рис. 7.35, а) он будет перекатываться по действием момента М от собственной силы тяжести </w:t>
      </w:r>
      <w:r w:rsidRPr="00AA4BC7">
        <w:rPr>
          <w:rFonts w:ascii="Times New Roman" w:hAnsi="Times New Roman" w:cs="Times New Roman"/>
          <w:sz w:val="20"/>
          <w:szCs w:val="20"/>
          <w:lang w:val="en-US"/>
        </w:rPr>
        <w:t>G</w:t>
      </w:r>
      <w:r w:rsidRPr="00AA4BC7">
        <w:rPr>
          <w:rFonts w:ascii="Times New Roman" w:hAnsi="Times New Roman" w:cs="Times New Roman"/>
          <w:sz w:val="20"/>
          <w:szCs w:val="20"/>
        </w:rPr>
        <w:t xml:space="preserve"> = трд-.</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 xml:space="preserve">М = </w:t>
      </w:r>
      <w:r w:rsidRPr="00AA4BC7">
        <w:rPr>
          <w:rFonts w:ascii="Times New Roman" w:hAnsi="Times New Roman" w:cs="Times New Roman"/>
          <w:sz w:val="20"/>
          <w:szCs w:val="20"/>
          <w:lang w:val="en-US"/>
        </w:rPr>
        <w:t>ecrmpgcos</w:t>
      </w:r>
      <w:r w:rsidRPr="00AA4BC7">
        <w:rPr>
          <w:rFonts w:ascii="Times New Roman" w:hAnsi="Times New Roman" w:cs="Times New Roman"/>
          <w:sz w:val="20"/>
          <w:szCs w:val="20"/>
        </w:rPr>
        <w:t>&gt;&lt;</w:t>
      </w:r>
      <w:r w:rsidRPr="00AA4BC7">
        <w:rPr>
          <w:rFonts w:ascii="Times New Roman" w:hAnsi="Times New Roman" w:cs="Times New Roman"/>
          <w:sz w:val="20"/>
          <w:szCs w:val="20"/>
          <w:lang w:val="en-US"/>
        </w:rPr>
        <w:t>p</w:t>
      </w:r>
      <w:r w:rsidRPr="00AA4BC7">
        <w:rPr>
          <w:rFonts w:ascii="Times New Roman" w:hAnsi="Times New Roman" w:cs="Times New Roman"/>
          <w:sz w:val="20"/>
          <w:szCs w:val="20"/>
        </w:rPr>
        <w:t>.</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Перекатывание ротора подобно маятнику прекратится, когда центр масс ротора займет нижнее положение (рис. 7.35, б). Маят</w:t>
      </w:r>
      <w:r w:rsidRPr="00AA4BC7">
        <w:rPr>
          <w:rFonts w:ascii="Times New Roman" w:hAnsi="Times New Roman" w:cs="Times New Roman"/>
          <w:sz w:val="20"/>
          <w:szCs w:val="20"/>
        </w:rPr>
        <w:softHyphen/>
        <w:t>никовое перекатывание ротора по опорам К, на которые он опи</w:t>
      </w:r>
      <w:r w:rsidRPr="00AA4BC7">
        <w:rPr>
          <w:rFonts w:ascii="Times New Roman" w:hAnsi="Times New Roman" w:cs="Times New Roman"/>
          <w:sz w:val="20"/>
          <w:szCs w:val="20"/>
        </w:rPr>
        <w:softHyphen/>
        <w:t xml:space="preserve">рается своими цапфами </w:t>
      </w:r>
      <w:r w:rsidRPr="00AA4BC7">
        <w:rPr>
          <w:rFonts w:ascii="Times New Roman" w:hAnsi="Times New Roman" w:cs="Times New Roman"/>
          <w:sz w:val="20"/>
          <w:szCs w:val="20"/>
          <w:lang w:val="en-US"/>
        </w:rPr>
        <w:t>N</w:t>
      </w:r>
      <w:r w:rsidRPr="00AA4BC7">
        <w:rPr>
          <w:rFonts w:ascii="Times New Roman" w:hAnsi="Times New Roman" w:cs="Times New Roman"/>
          <w:sz w:val="20"/>
          <w:szCs w:val="20"/>
        </w:rPr>
        <w:t>, является характерным признаком того, что ротор статически не уравновешен. Радиальное направление расположения центра масс ротора называют «тяжелым» местом, а противоположное — «легким» местом.</w:t>
      </w:r>
    </w:p>
    <w:p w:rsidR="00B402BC"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Для устранения статического дисбаланса необходимо произ</w:t>
      </w:r>
      <w:r w:rsidRPr="00AA4BC7">
        <w:rPr>
          <w:rFonts w:ascii="Times New Roman" w:hAnsi="Times New Roman" w:cs="Times New Roman"/>
          <w:sz w:val="20"/>
          <w:szCs w:val="20"/>
        </w:rPr>
        <w:softHyphen/>
        <w:t>вести корректировку масс ротора. Это означает, что необходимо из «тяжелого» места удалить некоторую массу (корректирующую массу шк) или аналогичную массу тк добавить в «легкое» место на</w:t>
      </w:r>
    </w:p>
    <w:p w:rsidR="00B402BC" w:rsidRDefault="00B402BC" w:rsidP="0057415D">
      <w:pPr>
        <w:spacing w:after="0" w:line="240" w:lineRule="auto"/>
        <w:rPr>
          <w:rFonts w:ascii="Times New Roman" w:hAnsi="Times New Roman" w:cs="Times New Roman"/>
          <w:sz w:val="20"/>
          <w:szCs w:val="20"/>
        </w:rPr>
      </w:pPr>
    </w:p>
    <w:p w:rsidR="00B402BC" w:rsidRPr="00AA4BC7" w:rsidRDefault="00B402BC" w:rsidP="00B402BC">
      <w:pPr>
        <w:spacing w:line="240" w:lineRule="auto"/>
        <w:rPr>
          <w:rFonts w:ascii="Times New Roman" w:hAnsi="Times New Roman" w:cs="Times New Roman"/>
          <w:sz w:val="20"/>
          <w:szCs w:val="20"/>
        </w:rPr>
        <w:sectPr w:rsidR="00B402BC" w:rsidRPr="00AA4BC7" w:rsidSect="00B402BC">
          <w:headerReference w:type="even" r:id="rId134"/>
          <w:headerReference w:type="default" r:id="rId135"/>
          <w:footerReference w:type="even" r:id="rId136"/>
          <w:footerReference w:type="default" r:id="rId137"/>
          <w:headerReference w:type="first" r:id="rId138"/>
          <w:footerReference w:type="first" r:id="rId139"/>
          <w:type w:val="continuous"/>
          <w:pgSz w:w="11909" w:h="16838"/>
          <w:pgMar w:top="851" w:right="1147" w:bottom="567" w:left="1134" w:header="0" w:footer="3" w:gutter="0"/>
          <w:cols w:space="720"/>
          <w:noEndnote/>
          <w:docGrid w:linePitch="360"/>
        </w:sectPr>
      </w:pPr>
    </w:p>
    <w:p w:rsidR="00B402BC" w:rsidRDefault="00B402BC" w:rsidP="00B402BC">
      <w:pPr>
        <w:spacing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extent cx="1393825" cy="1318260"/>
            <wp:effectExtent l="19050" t="0" r="0" b="0"/>
            <wp:docPr id="138" name="Рисунок 161"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195"/>
                    <pic:cNvPicPr>
                      <a:picLocks noChangeAspect="1" noChangeArrowheads="1"/>
                    </pic:cNvPicPr>
                  </pic:nvPicPr>
                  <pic:blipFill>
                    <a:blip r:embed="rId140"/>
                    <a:srcRect/>
                    <a:stretch>
                      <a:fillRect/>
                    </a:stretch>
                  </pic:blipFill>
                  <pic:spPr bwMode="auto">
                    <a:xfrm>
                      <a:off x="0" y="0"/>
                      <a:ext cx="1393825" cy="1318260"/>
                    </a:xfrm>
                    <a:prstGeom prst="rect">
                      <a:avLst/>
                    </a:prstGeom>
                    <a:noFill/>
                  </pic:spPr>
                </pic:pic>
              </a:graphicData>
            </a:graphic>
          </wp:inline>
        </w:drawing>
      </w:r>
      <w:r w:rsidRPr="00AA4BC7">
        <w:rPr>
          <w:rFonts w:ascii="Times New Roman" w:hAnsi="Times New Roman" w:cs="Times New Roman"/>
          <w:noProof/>
          <w:sz w:val="20"/>
          <w:szCs w:val="20"/>
        </w:rPr>
        <w:drawing>
          <wp:inline distT="0" distB="0" distL="0" distR="0">
            <wp:extent cx="883920" cy="1249680"/>
            <wp:effectExtent l="19050" t="0" r="0" b="0"/>
            <wp:docPr id="139" name="Рисунок 157"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190"/>
                    <pic:cNvPicPr>
                      <a:picLocks noChangeAspect="1" noChangeArrowheads="1"/>
                    </pic:cNvPicPr>
                  </pic:nvPicPr>
                  <pic:blipFill>
                    <a:blip r:embed="rId141"/>
                    <a:srcRect/>
                    <a:stretch>
                      <a:fillRect/>
                    </a:stretch>
                  </pic:blipFill>
                  <pic:spPr bwMode="auto">
                    <a:xfrm>
                      <a:off x="0" y="0"/>
                      <a:ext cx="883920" cy="1249680"/>
                    </a:xfrm>
                    <a:prstGeom prst="rect">
                      <a:avLst/>
                    </a:prstGeom>
                    <a:noFill/>
                  </pic:spPr>
                </pic:pic>
              </a:graphicData>
            </a:graphic>
          </wp:inline>
        </w:drawing>
      </w:r>
      <w:r w:rsidRPr="00AA4BC7">
        <w:rPr>
          <w:rFonts w:ascii="Times New Roman" w:hAnsi="Times New Roman" w:cs="Times New Roman"/>
          <w:noProof/>
          <w:sz w:val="20"/>
          <w:szCs w:val="20"/>
        </w:rPr>
        <w:drawing>
          <wp:inline distT="0" distB="0" distL="0" distR="0">
            <wp:extent cx="1066800" cy="1249680"/>
            <wp:effectExtent l="19050" t="0" r="0" b="0"/>
            <wp:docPr id="140" name="Рисунок 158"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191"/>
                    <pic:cNvPicPr>
                      <a:picLocks noChangeAspect="1" noChangeArrowheads="1"/>
                    </pic:cNvPicPr>
                  </pic:nvPicPr>
                  <pic:blipFill>
                    <a:blip r:embed="rId142"/>
                    <a:srcRect/>
                    <a:stretch>
                      <a:fillRect/>
                    </a:stretch>
                  </pic:blipFill>
                  <pic:spPr bwMode="auto">
                    <a:xfrm>
                      <a:off x="0" y="0"/>
                      <a:ext cx="1066800" cy="1249680"/>
                    </a:xfrm>
                    <a:prstGeom prst="rect">
                      <a:avLst/>
                    </a:prstGeom>
                    <a:noFill/>
                  </pic:spPr>
                </pic:pic>
              </a:graphicData>
            </a:graphic>
          </wp:inline>
        </w:drawing>
      </w:r>
      <w:r w:rsidRPr="00AA4BC7">
        <w:rPr>
          <w:rFonts w:ascii="Times New Roman" w:hAnsi="Times New Roman" w:cs="Times New Roman"/>
          <w:noProof/>
          <w:sz w:val="20"/>
          <w:szCs w:val="20"/>
        </w:rPr>
        <w:drawing>
          <wp:inline distT="0" distB="0" distL="0" distR="0">
            <wp:extent cx="1176655" cy="1103630"/>
            <wp:effectExtent l="19050" t="0" r="4445" b="0"/>
            <wp:docPr id="141" name="Рисунок 159" descr="imag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192"/>
                    <pic:cNvPicPr>
                      <a:picLocks noChangeAspect="1" noChangeArrowheads="1"/>
                    </pic:cNvPicPr>
                  </pic:nvPicPr>
                  <pic:blipFill>
                    <a:blip r:embed="rId143"/>
                    <a:srcRect/>
                    <a:stretch>
                      <a:fillRect/>
                    </a:stretch>
                  </pic:blipFill>
                  <pic:spPr bwMode="auto">
                    <a:xfrm>
                      <a:off x="0" y="0"/>
                      <a:ext cx="1176655" cy="1103630"/>
                    </a:xfrm>
                    <a:prstGeom prst="rect">
                      <a:avLst/>
                    </a:prstGeom>
                    <a:noFill/>
                  </pic:spPr>
                </pic:pic>
              </a:graphicData>
            </a:graphic>
          </wp:inline>
        </w:drawing>
      </w:r>
    </w:p>
    <w:p w:rsidR="00B402BC" w:rsidRPr="00AA4BC7" w:rsidRDefault="00B402BC" w:rsidP="00B402BC">
      <w:pPr>
        <w:spacing w:line="240" w:lineRule="auto"/>
        <w:jc w:val="center"/>
        <w:rPr>
          <w:rFonts w:ascii="Times New Roman" w:hAnsi="Times New Roman" w:cs="Times New Roman"/>
          <w:sz w:val="20"/>
          <w:szCs w:val="20"/>
        </w:rPr>
      </w:pPr>
      <w:r w:rsidRPr="00AA4BC7">
        <w:rPr>
          <w:rFonts w:ascii="Times New Roman" w:hAnsi="Times New Roman" w:cs="Times New Roman"/>
          <w:sz w:val="20"/>
          <w:szCs w:val="20"/>
        </w:rPr>
        <w:t>Рис. 7.35. Статическая балансировка:</w:t>
      </w:r>
    </w:p>
    <w:p w:rsidR="00B402BC" w:rsidRPr="00AA4BC7" w:rsidRDefault="00B402BC" w:rsidP="0057415D">
      <w:pPr>
        <w:spacing w:after="0" w:line="240" w:lineRule="auto"/>
        <w:jc w:val="center"/>
        <w:rPr>
          <w:rFonts w:ascii="Times New Roman" w:hAnsi="Times New Roman" w:cs="Times New Roman"/>
          <w:sz w:val="20"/>
          <w:szCs w:val="20"/>
        </w:rPr>
      </w:pPr>
      <w:r w:rsidRPr="00AA4BC7">
        <w:rPr>
          <w:rFonts w:ascii="Times New Roman" w:hAnsi="Times New Roman" w:cs="Times New Roman"/>
          <w:sz w:val="20"/>
          <w:szCs w:val="20"/>
        </w:rPr>
        <w:t>а — исходное состояние диска; б — состояние устойчивого равновесия диска; в — добавление корректирующей массы в «легкое» место диска</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lastRenderedPageBreak/>
        <w:t xml:space="preserve">радиусе гк от оси ротора О (рис. 7.35, в). Сбалансированный таким образом ротор будет иметь состояние безразличного равновесия, т. е. он не будет перекатываться при любом угловом положении на опорах станка для статической балансировки. </w:t>
      </w:r>
      <w:r w:rsidR="0057415D">
        <w:rPr>
          <w:rFonts w:ascii="Times New Roman" w:hAnsi="Times New Roman" w:cs="Times New Roman"/>
          <w:sz w:val="20"/>
          <w:szCs w:val="20"/>
        </w:rPr>
        <w:t xml:space="preserve"> </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Величину необходимой для балансировки ротора корректиру</w:t>
      </w:r>
      <w:r w:rsidRPr="00AA4BC7">
        <w:rPr>
          <w:rFonts w:ascii="Times New Roman" w:hAnsi="Times New Roman" w:cs="Times New Roman"/>
          <w:sz w:val="20"/>
          <w:szCs w:val="20"/>
        </w:rPr>
        <w:softHyphen/>
        <w:t>ющей массы Л1к, добавляемой или снимаемой на известном радиусе гк от оси, определяемой цапфами ротора, можно определить одним из следующих методов:</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экспериментально, подбором грузов до состояния безразлич</w:t>
      </w:r>
      <w:r w:rsidRPr="00AA4BC7">
        <w:rPr>
          <w:rFonts w:ascii="Times New Roman" w:hAnsi="Times New Roman" w:cs="Times New Roman"/>
          <w:sz w:val="20"/>
          <w:szCs w:val="20"/>
        </w:rPr>
        <w:softHyphen/>
        <w:t>ного равновесия;</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расчетом, используя один пробный груз известной массы;</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расчетом, используя круговой обход пробными грузами.</w:t>
      </w: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Метод определения величины корректирующей массы тк, основанный на расчете с использованием одного пробного груза, базируется на эксперименте. Пробный груз известной массы Шщ, устанавливают на радиусе гпр под углом 90° относительно тяжелого места на неуравновешенный ротор. В резуль</w:t>
      </w:r>
      <w:r w:rsidRPr="00AA4BC7">
        <w:rPr>
          <w:rFonts w:ascii="Times New Roman" w:hAnsi="Times New Roman" w:cs="Times New Roman"/>
          <w:sz w:val="20"/>
          <w:szCs w:val="20"/>
        </w:rPr>
        <w:softHyphen/>
        <w:t>тате ротор повернется на некоторый угол Р и остановится (рис. 7.36). Измерив угол Р по</w:t>
      </w:r>
      <w:r w:rsidRPr="00AA4BC7">
        <w:rPr>
          <w:rFonts w:ascii="Times New Roman" w:hAnsi="Times New Roman" w:cs="Times New Roman"/>
          <w:sz w:val="20"/>
          <w:szCs w:val="20"/>
        </w:rPr>
        <w:softHyphen/>
        <w:t>ворота ротора, требуемую корректирующую массу тк оп</w:t>
      </w:r>
      <w:r>
        <w:rPr>
          <w:rFonts w:ascii="Times New Roman" w:hAnsi="Times New Roman" w:cs="Times New Roman"/>
          <w:sz w:val="20"/>
          <w:szCs w:val="20"/>
        </w:rPr>
        <w:t>ределяют (при известном радиусе</w:t>
      </w:r>
      <w:r w:rsidRPr="00AA4BC7">
        <w:rPr>
          <w:rFonts w:ascii="Times New Roman" w:hAnsi="Times New Roman" w:cs="Times New Roman"/>
          <w:sz w:val="20"/>
          <w:szCs w:val="20"/>
        </w:rPr>
        <w:t xml:space="preserve"> ее установки) по формуле</w:t>
      </w:r>
    </w:p>
    <w:p w:rsidR="00B402BC" w:rsidRPr="00AA4BC7" w:rsidRDefault="00B402BC" w:rsidP="0057415D">
      <w:pPr>
        <w:spacing w:after="0" w:line="240" w:lineRule="auto"/>
        <w:rPr>
          <w:rFonts w:ascii="Times New Roman" w:hAnsi="Times New Roman" w:cs="Times New Roman"/>
          <w:sz w:val="20"/>
          <w:szCs w:val="20"/>
        </w:rPr>
      </w:pPr>
    </w:p>
    <w:p w:rsidR="00B402BC" w:rsidRPr="00AA4BC7" w:rsidRDefault="00B402BC" w:rsidP="0057415D">
      <w:pPr>
        <w:spacing w:after="0" w:line="240" w:lineRule="auto"/>
        <w:jc w:val="center"/>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1146175" cy="1329055"/>
            <wp:effectExtent l="19050" t="0" r="0" b="0"/>
            <wp:docPr id="144" name="Рисунок 160" descr="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193"/>
                    <pic:cNvPicPr>
                      <a:picLocks noChangeAspect="1" noChangeArrowheads="1"/>
                    </pic:cNvPicPr>
                  </pic:nvPicPr>
                  <pic:blipFill>
                    <a:blip r:embed="rId144"/>
                    <a:srcRect/>
                    <a:stretch>
                      <a:fillRect/>
                    </a:stretch>
                  </pic:blipFill>
                  <pic:spPr bwMode="auto">
                    <a:xfrm>
                      <a:off x="0" y="0"/>
                      <a:ext cx="1146175" cy="1329055"/>
                    </a:xfrm>
                    <a:prstGeom prst="rect">
                      <a:avLst/>
                    </a:prstGeom>
                    <a:noFill/>
                  </pic:spPr>
                </pic:pic>
              </a:graphicData>
            </a:graphic>
          </wp:inline>
        </w:drawing>
      </w:r>
      <w:r w:rsidRPr="00AA4BC7">
        <w:rPr>
          <w:rFonts w:ascii="Times New Roman" w:hAnsi="Times New Roman" w:cs="Times New Roman"/>
          <w:noProof/>
          <w:sz w:val="20"/>
          <w:szCs w:val="20"/>
        </w:rPr>
        <w:drawing>
          <wp:inline distT="0" distB="0" distL="0" distR="0">
            <wp:extent cx="1774190" cy="1187450"/>
            <wp:effectExtent l="19050" t="0" r="0" b="0"/>
            <wp:docPr id="143" name="Рисунок 75" descr="image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194"/>
                    <pic:cNvPicPr>
                      <a:picLocks noChangeAspect="1" noChangeArrowheads="1"/>
                    </pic:cNvPicPr>
                  </pic:nvPicPr>
                  <pic:blipFill>
                    <a:blip r:embed="rId145"/>
                    <a:srcRect/>
                    <a:stretch>
                      <a:fillRect/>
                    </a:stretch>
                  </pic:blipFill>
                  <pic:spPr bwMode="auto">
                    <a:xfrm>
                      <a:off x="0" y="0"/>
                      <a:ext cx="1774190" cy="1187450"/>
                    </a:xfrm>
                    <a:prstGeom prst="rect">
                      <a:avLst/>
                    </a:prstGeom>
                    <a:noFill/>
                    <a:ln w="9525">
                      <a:noFill/>
                      <a:miter lim="800000"/>
                      <a:headEnd/>
                      <a:tailEnd/>
                    </a:ln>
                  </pic:spPr>
                </pic:pic>
              </a:graphicData>
            </a:graphic>
          </wp:inline>
        </w:drawing>
      </w:r>
    </w:p>
    <w:p w:rsidR="00B402BC" w:rsidRPr="00AA4BC7" w:rsidRDefault="00B402BC" w:rsidP="0057415D">
      <w:pPr>
        <w:spacing w:after="0" w:line="240" w:lineRule="auto"/>
        <w:jc w:val="center"/>
        <w:rPr>
          <w:rFonts w:ascii="Times New Roman" w:hAnsi="Times New Roman" w:cs="Times New Roman"/>
          <w:sz w:val="20"/>
          <w:szCs w:val="20"/>
        </w:rPr>
      </w:pPr>
      <w:r w:rsidRPr="00AA4BC7">
        <w:rPr>
          <w:rFonts w:ascii="Times New Roman" w:hAnsi="Times New Roman" w:cs="Times New Roman"/>
          <w:sz w:val="20"/>
          <w:szCs w:val="20"/>
        </w:rPr>
        <w:t>Рис. 7.37. Схема кругового обхода диска пробным грузом (а) и кривая угол—масса (б)</w:t>
      </w:r>
    </w:p>
    <w:p w:rsidR="00B402BC" w:rsidRPr="00AA4BC7" w:rsidRDefault="00B402BC" w:rsidP="0057415D">
      <w:pPr>
        <w:spacing w:after="0" w:line="240" w:lineRule="auto"/>
        <w:rPr>
          <w:rFonts w:ascii="Times New Roman" w:hAnsi="Times New Roman" w:cs="Times New Roman"/>
          <w:sz w:val="20"/>
          <w:szCs w:val="20"/>
        </w:rPr>
      </w:pPr>
    </w:p>
    <w:p w:rsidR="00B402BC" w:rsidRPr="00AA4BC7" w:rsidRDefault="00B402BC" w:rsidP="0057415D">
      <w:pPr>
        <w:spacing w:after="0" w:line="240" w:lineRule="auto"/>
        <w:rPr>
          <w:rFonts w:ascii="Times New Roman" w:hAnsi="Times New Roman" w:cs="Times New Roman"/>
          <w:sz w:val="20"/>
          <w:szCs w:val="20"/>
        </w:rPr>
      </w:pPr>
      <w:r w:rsidRPr="00AA4BC7">
        <w:rPr>
          <w:rFonts w:ascii="Times New Roman" w:hAnsi="Times New Roman" w:cs="Times New Roman"/>
          <w:sz w:val="20"/>
          <w:szCs w:val="20"/>
        </w:rPr>
        <w:t>Метод кругового обхода пробным грузом используют для повы</w:t>
      </w:r>
      <w:r w:rsidRPr="00AA4BC7">
        <w:rPr>
          <w:rFonts w:ascii="Times New Roman" w:hAnsi="Times New Roman" w:cs="Times New Roman"/>
          <w:sz w:val="20"/>
          <w:szCs w:val="20"/>
        </w:rPr>
        <w:softHyphen/>
        <w:t>шения точности статической балансировки после того, когда ротор уже сбалансирован до состояния безразличного равновесия, но точность балансировки недостаточная. Этот метод позволяет как бы добалансировать ротор. В этом случае по окружности ротора наносят мелом равномерно 6, 8 или 12 меток. Устанавливая пооче</w:t>
      </w:r>
      <w:r w:rsidRPr="00AA4BC7">
        <w:rPr>
          <w:rFonts w:ascii="Times New Roman" w:hAnsi="Times New Roman" w:cs="Times New Roman"/>
          <w:sz w:val="20"/>
          <w:szCs w:val="20"/>
        </w:rPr>
        <w:softHyphen/>
        <w:t xml:space="preserve">редно метки в горизонтальное положение, прикрепляют к ротору на одинаковом радиусе пробные грузы такой массы (рис. 7.37, а), которые будут или только трогать ротор с состояния покоя, или поворачивать его на одинаковый для всех меток угол, например на 45°. Тщательным взвешиванием определяют массу каждого груза и строят графическую зависимость в координатах угол—масса. На полученной наглядной кривой (рис. 7.37, б) находят «легкое» место (точка Л), где пробная масса наибольшая дц,и «тяжелое» место (точка В), где пробная масса наименьшая </w:t>
      </w:r>
      <w:r w:rsidRPr="00AA4BC7">
        <w:rPr>
          <w:rFonts w:ascii="Times New Roman" w:hAnsi="Times New Roman" w:cs="Times New Roman"/>
          <w:sz w:val="20"/>
          <w:szCs w:val="20"/>
          <w:lang w:val="en-US"/>
        </w:rPr>
        <w:t>jnnpmin</w:t>
      </w:r>
      <w:r w:rsidRPr="00AA4BC7">
        <w:rPr>
          <w:rFonts w:ascii="Times New Roman" w:hAnsi="Times New Roman" w:cs="Times New Roman"/>
          <w:sz w:val="20"/>
          <w:szCs w:val="20"/>
        </w:rPr>
        <w:t>. Требуемую корректирующую массу тк, которая будет установлена на таком же радиусе, как и пробные грузы, и которая с высок</w:t>
      </w:r>
      <w:r w:rsidR="0057415D">
        <w:rPr>
          <w:rFonts w:ascii="Times New Roman" w:hAnsi="Times New Roman" w:cs="Times New Roman"/>
          <w:sz w:val="20"/>
          <w:szCs w:val="20"/>
        </w:rPr>
        <w:t>ой точностью сбалансирует ротор.</w:t>
      </w:r>
      <w:r w:rsidRPr="00AA4BC7">
        <w:rPr>
          <w:rFonts w:ascii="Times New Roman" w:hAnsi="Times New Roman" w:cs="Times New Roman"/>
          <w:sz w:val="20"/>
          <w:szCs w:val="20"/>
        </w:rPr>
        <w:t xml:space="preserve"> </w:t>
      </w:r>
      <w:r w:rsidR="0057415D">
        <w:rPr>
          <w:rFonts w:ascii="Times New Roman" w:hAnsi="Times New Roman" w:cs="Times New Roman"/>
          <w:sz w:val="20"/>
          <w:szCs w:val="20"/>
        </w:rPr>
        <w:t xml:space="preserve"> </w:t>
      </w:r>
    </w:p>
    <w:p w:rsidR="00B402BC" w:rsidRPr="00AA4BC7" w:rsidRDefault="0057415D" w:rsidP="0057415D">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w:t>
      </w:r>
      <w:r w:rsidR="00B402BC" w:rsidRPr="00AA4BC7">
        <w:rPr>
          <w:rFonts w:ascii="Times New Roman" w:hAnsi="Times New Roman" w:cs="Times New Roman"/>
          <w:sz w:val="20"/>
          <w:szCs w:val="20"/>
        </w:rPr>
        <w:t xml:space="preserve">Таким образом, установив корректирующую массу в легкое место или удалив с «тяжелого» места аналогичную массу, получим </w:t>
      </w:r>
      <w:r>
        <w:rPr>
          <w:rFonts w:ascii="Times New Roman" w:hAnsi="Times New Roman" w:cs="Times New Roman"/>
          <w:sz w:val="20"/>
          <w:szCs w:val="20"/>
        </w:rPr>
        <w:t>точность балансировки.</w:t>
      </w:r>
    </w:p>
    <w:p w:rsidR="00B402BC" w:rsidRPr="00AA4BC7" w:rsidRDefault="0057415D" w:rsidP="0057415D">
      <w:pPr>
        <w:spacing w:after="0" w:line="240" w:lineRule="auto"/>
        <w:rPr>
          <w:rFonts w:ascii="Times New Roman" w:hAnsi="Times New Roman" w:cs="Times New Roman"/>
          <w:sz w:val="20"/>
          <w:szCs w:val="20"/>
        </w:rPr>
      </w:pPr>
      <w:r>
        <w:rPr>
          <w:rFonts w:ascii="Times New Roman" w:hAnsi="Times New Roman" w:cs="Times New Roman"/>
          <w:sz w:val="20"/>
          <w:szCs w:val="20"/>
        </w:rPr>
        <w:t>Заключение по полученным материалам занятия.</w:t>
      </w:r>
    </w:p>
    <w:p w:rsidR="00B402BC" w:rsidRPr="00AA4BC7" w:rsidRDefault="00B402BC" w:rsidP="0057415D">
      <w:pPr>
        <w:spacing w:after="0" w:line="240" w:lineRule="auto"/>
        <w:rPr>
          <w:rFonts w:ascii="Times New Roman" w:hAnsi="Times New Roman" w:cs="Times New Roman"/>
          <w:sz w:val="20"/>
          <w:szCs w:val="20"/>
        </w:rPr>
      </w:pPr>
    </w:p>
    <w:p w:rsidR="00B402BC" w:rsidRDefault="00B402BC" w:rsidP="0057415D">
      <w:pPr>
        <w:spacing w:after="0" w:line="240" w:lineRule="auto"/>
        <w:rPr>
          <w:rFonts w:ascii="Times New Roman" w:hAnsi="Times New Roman" w:cs="Times New Roman"/>
          <w:sz w:val="20"/>
          <w:szCs w:val="20"/>
        </w:rPr>
      </w:pPr>
    </w:p>
    <w:p w:rsidR="00B402BC" w:rsidRPr="00AA4BC7" w:rsidRDefault="00B402BC" w:rsidP="0057415D">
      <w:pPr>
        <w:spacing w:after="0" w:line="240" w:lineRule="auto"/>
        <w:rPr>
          <w:rFonts w:ascii="Times New Roman" w:hAnsi="Times New Roman" w:cs="Times New Roman"/>
          <w:sz w:val="20"/>
          <w:szCs w:val="20"/>
        </w:rPr>
        <w:sectPr w:rsidR="00B402BC" w:rsidRPr="00AA4BC7" w:rsidSect="00AA4BC7">
          <w:headerReference w:type="even" r:id="rId146"/>
          <w:headerReference w:type="default" r:id="rId147"/>
          <w:footerReference w:type="even" r:id="rId148"/>
          <w:footerReference w:type="default" r:id="rId149"/>
          <w:headerReference w:type="first" r:id="rId150"/>
          <w:footerReference w:type="first" r:id="rId151"/>
          <w:type w:val="continuous"/>
          <w:pgSz w:w="11909" w:h="16838"/>
          <w:pgMar w:top="851" w:right="1147" w:bottom="567" w:left="1134" w:header="0" w:footer="3" w:gutter="0"/>
          <w:cols w:space="720"/>
          <w:noEndnote/>
          <w:docGrid w:linePitch="360"/>
        </w:sectPr>
      </w:pPr>
    </w:p>
    <w:p w:rsidR="004463F8" w:rsidRPr="00AA0DBB" w:rsidRDefault="0097086F"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AA0DBB">
        <w:rPr>
          <w:rFonts w:ascii="Times New Roman" w:eastAsia="Times New Roman" w:hAnsi="Times New Roman" w:cs="Times New Roman"/>
          <w:b w:val="0"/>
          <w:color w:val="auto"/>
          <w:sz w:val="20"/>
          <w:szCs w:val="20"/>
          <w:lang w:eastAsia="zh-CN"/>
        </w:rPr>
        <w:lastRenderedPageBreak/>
        <w:t xml:space="preserve">Занятие </w:t>
      </w:r>
      <w:r w:rsidR="004463F8" w:rsidRPr="00AA0DBB">
        <w:rPr>
          <w:rFonts w:ascii="Times New Roman" w:eastAsia="Times New Roman" w:hAnsi="Times New Roman" w:cs="Times New Roman"/>
          <w:b w:val="0"/>
          <w:color w:val="auto"/>
          <w:sz w:val="20"/>
          <w:szCs w:val="20"/>
          <w:lang w:eastAsia="zh-CN"/>
        </w:rPr>
        <w:t>№</w:t>
      </w:r>
      <w:bookmarkEnd w:id="21"/>
      <w:r w:rsidRPr="00AA0DBB">
        <w:rPr>
          <w:rFonts w:ascii="Times New Roman" w:eastAsia="Times New Roman" w:hAnsi="Times New Roman" w:cs="Times New Roman"/>
          <w:b w:val="0"/>
          <w:color w:val="auto"/>
          <w:sz w:val="20"/>
          <w:szCs w:val="20"/>
          <w:lang w:eastAsia="zh-CN"/>
        </w:rPr>
        <w:t>48</w:t>
      </w:r>
      <w:r w:rsidR="00AA0DBB" w:rsidRPr="00AA0DBB">
        <w:rPr>
          <w:rFonts w:ascii="Times New Roman" w:eastAsia="Times New Roman" w:hAnsi="Times New Roman" w:cs="Times New Roman"/>
          <w:b w:val="0"/>
          <w:color w:val="auto"/>
          <w:sz w:val="20"/>
          <w:szCs w:val="20"/>
          <w:lang w:eastAsia="zh-CN"/>
        </w:rPr>
        <w:t>:</w:t>
      </w:r>
    </w:p>
    <w:p w:rsidR="004463F8" w:rsidRPr="00AA4BC7" w:rsidRDefault="004463F8"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4463F8" w:rsidRPr="00AA4BC7" w:rsidRDefault="004463F8" w:rsidP="00AA4BC7">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hAnsi="Times New Roman" w:cs="Times New Roman"/>
          <w:b/>
          <w:sz w:val="20"/>
          <w:szCs w:val="20"/>
        </w:rPr>
        <w:t>«</w:t>
      </w:r>
      <w:r w:rsidRPr="00AA4BC7">
        <w:rPr>
          <w:rFonts w:ascii="Times New Roman" w:eastAsia="Times New Roman" w:hAnsi="Times New Roman" w:cs="Times New Roman"/>
          <w:b/>
          <w:sz w:val="20"/>
          <w:szCs w:val="20"/>
          <w:lang w:eastAsia="zh-CN"/>
        </w:rPr>
        <w:t xml:space="preserve">Разработка </w:t>
      </w:r>
      <w:r w:rsidR="001450DE">
        <w:rPr>
          <w:rFonts w:ascii="Times New Roman" w:eastAsia="Times New Roman" w:hAnsi="Times New Roman" w:cs="Times New Roman"/>
          <w:b/>
          <w:sz w:val="20"/>
          <w:szCs w:val="20"/>
          <w:lang w:eastAsia="zh-CN"/>
        </w:rPr>
        <w:t xml:space="preserve">технологической </w:t>
      </w:r>
      <w:r w:rsidRPr="00AA4BC7">
        <w:rPr>
          <w:rFonts w:ascii="Times New Roman" w:eastAsia="Times New Roman" w:hAnsi="Times New Roman" w:cs="Times New Roman"/>
          <w:b/>
          <w:sz w:val="20"/>
          <w:szCs w:val="20"/>
          <w:lang w:eastAsia="zh-CN"/>
        </w:rPr>
        <w:t>схемы сборки узла</w:t>
      </w:r>
      <w:r w:rsidRPr="00AA4BC7">
        <w:rPr>
          <w:rFonts w:ascii="Times New Roman" w:hAnsi="Times New Roman" w:cs="Times New Roman"/>
          <w:b/>
          <w:sz w:val="20"/>
          <w:szCs w:val="20"/>
        </w:rPr>
        <w:t>»</w:t>
      </w:r>
    </w:p>
    <w:p w:rsidR="000F637B" w:rsidRPr="00AA4BC7" w:rsidRDefault="000E7C05" w:rsidP="00571F71">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4463F8" w:rsidRPr="00AA4BC7">
        <w:rPr>
          <w:rFonts w:ascii="Times New Roman" w:eastAsia="Times New Roman" w:hAnsi="Times New Roman" w:cs="Times New Roman"/>
          <w:sz w:val="20"/>
          <w:szCs w:val="20"/>
          <w:u w:val="single"/>
          <w:lang w:eastAsia="zh-CN"/>
        </w:rPr>
        <w:t>:</w:t>
      </w:r>
      <w:r w:rsidR="00571F71">
        <w:rPr>
          <w:rFonts w:ascii="Times New Roman" w:eastAsia="Times New Roman" w:hAnsi="Times New Roman" w:cs="Times New Roman"/>
          <w:sz w:val="20"/>
          <w:szCs w:val="20"/>
          <w:lang w:eastAsia="zh-CN"/>
        </w:rPr>
        <w:t xml:space="preserve"> </w:t>
      </w:r>
      <w:r w:rsidR="000F637B" w:rsidRPr="00AA4BC7">
        <w:rPr>
          <w:rFonts w:ascii="Times New Roman" w:eastAsia="Times New Roman" w:hAnsi="Times New Roman" w:cs="Times New Roman"/>
          <w:sz w:val="20"/>
          <w:szCs w:val="20"/>
          <w:lang w:eastAsia="zh-CN"/>
        </w:rPr>
        <w:t xml:space="preserve"> Приобретения навыка в составление схемы сборки для собираемой единицы.</w:t>
      </w:r>
    </w:p>
    <w:p w:rsidR="000F637B" w:rsidRPr="00AA4BC7" w:rsidRDefault="00571F71"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p>
    <w:p w:rsidR="000F637B" w:rsidRPr="00AA4BC7" w:rsidRDefault="004463F8"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Необходимое оборудование:</w:t>
      </w:r>
    </w:p>
    <w:p w:rsidR="00571F71" w:rsidRDefault="000F637B" w:rsidP="00571F7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Чертежи сборочных узлов.</w:t>
      </w:r>
    </w:p>
    <w:p w:rsidR="000F637B" w:rsidRPr="00AA4BC7" w:rsidRDefault="00571F71" w:rsidP="00571F71">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2.</w:t>
      </w:r>
      <w:r w:rsidR="000F637B" w:rsidRPr="00AA4BC7">
        <w:rPr>
          <w:rFonts w:ascii="Times New Roman" w:eastAsia="Times New Roman" w:hAnsi="Times New Roman" w:cs="Times New Roman"/>
          <w:sz w:val="20"/>
          <w:szCs w:val="20"/>
          <w:lang w:eastAsia="zh-CN"/>
        </w:rPr>
        <w:t xml:space="preserve"> Спецификация объекта сборки.</w:t>
      </w:r>
    </w:p>
    <w:p w:rsidR="000F637B" w:rsidRPr="00AA4BC7" w:rsidRDefault="004463F8" w:rsidP="00571F7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571F71">
        <w:rPr>
          <w:rFonts w:ascii="Times New Roman" w:eastAsia="Times New Roman" w:hAnsi="Times New Roman" w:cs="Times New Roman"/>
          <w:sz w:val="20"/>
          <w:szCs w:val="20"/>
          <w:lang w:eastAsia="zh-CN"/>
        </w:rPr>
        <w:t xml:space="preserve"> </w:t>
      </w:r>
      <w:r w:rsidR="000F637B" w:rsidRPr="00AA4BC7">
        <w:rPr>
          <w:rFonts w:ascii="Times New Roman" w:eastAsia="Times New Roman" w:hAnsi="Times New Roman" w:cs="Times New Roman"/>
          <w:sz w:val="20"/>
          <w:szCs w:val="20"/>
          <w:lang w:eastAsia="zh-CN"/>
        </w:rPr>
        <w:t>Для сборочного узла разработать схему сборки.</w:t>
      </w:r>
    </w:p>
    <w:p w:rsidR="000F637B" w:rsidRPr="00AA4BC7" w:rsidRDefault="004463F8" w:rsidP="00AA4BC7">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Последовательность сборки зависит в основном от конструкции собираемого изделия и степени дифференциации сборочных работ. Наиболее полное и наглядное представление о сборочных свойствах изделия, о его технологичности и возможностях организации процесса сборки дают схемы сборочных комплектов схема сборочного состава (схема сборки) используется для наглядности процесса сборки узла при разработке технологического процесса сборки.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На схеме сборки выделяют базовые компоненты. </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сложных узлов целесообразно сначала составить схему для отдельных сборочных единиц в виде различных вариантов последовательности сборки.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Далее их компонуют в одну схему сборки, которая завершается собранным</w:t>
      </w:r>
      <w:r w:rsidR="00B402BC">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изделием.</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 некоторые детали включают и основные материалы (материалы остающиеся в изделие, - припои, лаки, краски и др.) оформляя их на схеме аналогично деталям на схеме возможны дополнительные надписи ( например « отрегулировать зазор, совместно сверлить » и т.п. ) , которые различаются у той сборочной единицы, к которой они относятся.</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Оформление схемы сборки даёт представление о количестве отдельно собираемых единиц, базовых деталях, количестве входящих деталей, последовательности сборки единиц и изделий в целом.</w:t>
      </w:r>
    </w:p>
    <w:p w:rsidR="000F637B" w:rsidRPr="00AA4BC7" w:rsidRDefault="000F637B"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Ознакомиться с чертежом сборочного узла и техническими требованьями к нему.</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Изучить назначение, принцип действия узла.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Составить схему сборки узла.</w:t>
      </w:r>
    </w:p>
    <w:p w:rsidR="000F637B" w:rsidRPr="00AA4BC7" w:rsidRDefault="000F637B" w:rsidP="00571F71">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Описать устройство и принцип действия узла.</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Контрольные вопросы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Что называется схемой сборки?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Что называется базовой деталью?</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Назначение схемы сборки?</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Методы сборки?</w:t>
      </w:r>
    </w:p>
    <w:p w:rsidR="000F637B"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5. Дать характеристику последовательной сборки?</w:t>
      </w:r>
    </w:p>
    <w:p w:rsidR="00571F71" w:rsidRPr="00AA4BC7" w:rsidRDefault="00571F71"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выполнения занятия.</w:t>
      </w:r>
    </w:p>
    <w:p w:rsidR="00423381" w:rsidRPr="00AA4BC7" w:rsidRDefault="00423381"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p>
    <w:p w:rsidR="00B86864" w:rsidRPr="00AA4BC7" w:rsidRDefault="00B86864" w:rsidP="00AA4BC7">
      <w:pPr>
        <w:pStyle w:val="1"/>
        <w:spacing w:before="0" w:line="240" w:lineRule="auto"/>
        <w:jc w:val="center"/>
        <w:rPr>
          <w:rFonts w:ascii="Times New Roman" w:eastAsia="Times New Roman" w:hAnsi="Times New Roman" w:cs="Times New Roman"/>
          <w:color w:val="auto"/>
          <w:sz w:val="20"/>
          <w:szCs w:val="20"/>
          <w:lang w:eastAsia="zh-CN"/>
        </w:rPr>
      </w:pPr>
      <w:bookmarkStart w:id="22" w:name="_Toc378542674"/>
    </w:p>
    <w:p w:rsidR="00B86864" w:rsidRPr="00AA4BC7" w:rsidRDefault="00B86864" w:rsidP="00AA4BC7">
      <w:pPr>
        <w:pStyle w:val="1"/>
        <w:spacing w:before="0" w:line="240" w:lineRule="auto"/>
        <w:jc w:val="center"/>
        <w:rPr>
          <w:rFonts w:ascii="Times New Roman" w:eastAsia="Times New Roman" w:hAnsi="Times New Roman" w:cs="Times New Roman"/>
          <w:color w:val="auto"/>
          <w:sz w:val="20"/>
          <w:szCs w:val="20"/>
          <w:lang w:eastAsia="zh-CN"/>
        </w:rPr>
      </w:pPr>
    </w:p>
    <w:p w:rsidR="00B86864" w:rsidRPr="00AA4BC7" w:rsidRDefault="00B86864" w:rsidP="00AA4BC7">
      <w:pPr>
        <w:spacing w:line="240" w:lineRule="auto"/>
        <w:rPr>
          <w:rFonts w:ascii="Times New Roman" w:hAnsi="Times New Roman" w:cs="Times New Roman"/>
          <w:sz w:val="20"/>
          <w:szCs w:val="20"/>
          <w:lang w:eastAsia="zh-CN"/>
        </w:rPr>
      </w:pPr>
    </w:p>
    <w:p w:rsidR="00B402BC" w:rsidRDefault="00B402BC" w:rsidP="00AA4BC7">
      <w:pPr>
        <w:pStyle w:val="1"/>
        <w:spacing w:before="0" w:line="240" w:lineRule="auto"/>
        <w:jc w:val="center"/>
        <w:rPr>
          <w:rFonts w:ascii="Times New Roman" w:eastAsia="Times New Roman" w:hAnsi="Times New Roman" w:cs="Times New Roman"/>
          <w:color w:val="auto"/>
          <w:sz w:val="20"/>
          <w:szCs w:val="20"/>
          <w:lang w:eastAsia="zh-CN"/>
        </w:rPr>
      </w:pPr>
    </w:p>
    <w:p w:rsidR="00B402BC" w:rsidRDefault="00B402BC" w:rsidP="00B402BC">
      <w:pPr>
        <w:rPr>
          <w:lang w:eastAsia="zh-CN"/>
        </w:rPr>
      </w:pPr>
    </w:p>
    <w:p w:rsidR="00B402BC" w:rsidRDefault="00B402BC" w:rsidP="00B402BC">
      <w:pPr>
        <w:rPr>
          <w:lang w:eastAsia="zh-CN"/>
        </w:rPr>
      </w:pPr>
    </w:p>
    <w:p w:rsidR="00B402BC" w:rsidRDefault="00B402BC" w:rsidP="00B402BC">
      <w:pPr>
        <w:rPr>
          <w:lang w:eastAsia="zh-CN"/>
        </w:rPr>
      </w:pPr>
    </w:p>
    <w:p w:rsidR="00B402BC" w:rsidRDefault="00B402BC" w:rsidP="00B402BC">
      <w:pPr>
        <w:rPr>
          <w:lang w:eastAsia="zh-CN"/>
        </w:rPr>
      </w:pPr>
    </w:p>
    <w:p w:rsidR="006E311F" w:rsidRDefault="006E311F" w:rsidP="00B402BC">
      <w:pPr>
        <w:rPr>
          <w:lang w:eastAsia="zh-CN"/>
        </w:rPr>
      </w:pPr>
    </w:p>
    <w:p w:rsidR="006E311F" w:rsidRDefault="006E311F" w:rsidP="00B402BC">
      <w:pPr>
        <w:rPr>
          <w:lang w:eastAsia="zh-CN"/>
        </w:rPr>
      </w:pPr>
    </w:p>
    <w:p w:rsidR="006E311F" w:rsidRDefault="006E311F" w:rsidP="00B402BC">
      <w:pPr>
        <w:rPr>
          <w:lang w:eastAsia="zh-CN"/>
        </w:rPr>
      </w:pPr>
    </w:p>
    <w:p w:rsidR="006E311F" w:rsidRPr="00B402BC" w:rsidRDefault="006E311F" w:rsidP="00B402BC">
      <w:pPr>
        <w:rPr>
          <w:lang w:eastAsia="zh-CN"/>
        </w:rPr>
      </w:pPr>
    </w:p>
    <w:p w:rsidR="00423381" w:rsidRPr="00AA0DBB" w:rsidRDefault="0097086F" w:rsidP="00AA4BC7">
      <w:pPr>
        <w:pStyle w:val="1"/>
        <w:spacing w:before="0" w:line="240" w:lineRule="auto"/>
        <w:jc w:val="center"/>
        <w:rPr>
          <w:rFonts w:ascii="Times New Roman" w:eastAsia="Times New Roman" w:hAnsi="Times New Roman" w:cs="Times New Roman"/>
          <w:b w:val="0"/>
          <w:color w:val="auto"/>
          <w:sz w:val="20"/>
          <w:szCs w:val="20"/>
          <w:lang w:eastAsia="zh-CN"/>
        </w:rPr>
      </w:pPr>
      <w:r w:rsidRPr="00AA0DBB">
        <w:rPr>
          <w:rFonts w:ascii="Times New Roman" w:eastAsia="Times New Roman" w:hAnsi="Times New Roman" w:cs="Times New Roman"/>
          <w:b w:val="0"/>
          <w:color w:val="auto"/>
          <w:sz w:val="20"/>
          <w:szCs w:val="20"/>
          <w:lang w:eastAsia="zh-CN"/>
        </w:rPr>
        <w:lastRenderedPageBreak/>
        <w:t xml:space="preserve">Занятие </w:t>
      </w:r>
      <w:r w:rsidR="00423381" w:rsidRPr="00AA0DBB">
        <w:rPr>
          <w:rFonts w:ascii="Times New Roman" w:eastAsia="Times New Roman" w:hAnsi="Times New Roman" w:cs="Times New Roman"/>
          <w:b w:val="0"/>
          <w:color w:val="auto"/>
          <w:sz w:val="20"/>
          <w:szCs w:val="20"/>
          <w:lang w:eastAsia="zh-CN"/>
        </w:rPr>
        <w:t>№</w:t>
      </w:r>
      <w:bookmarkEnd w:id="22"/>
      <w:r w:rsidRPr="00AA0DBB">
        <w:rPr>
          <w:rFonts w:ascii="Times New Roman" w:eastAsia="Times New Roman" w:hAnsi="Times New Roman" w:cs="Times New Roman"/>
          <w:b w:val="0"/>
          <w:color w:val="auto"/>
          <w:sz w:val="20"/>
          <w:szCs w:val="20"/>
          <w:lang w:eastAsia="zh-CN"/>
        </w:rPr>
        <w:t>49</w:t>
      </w:r>
      <w:r w:rsidR="00AA0DBB" w:rsidRPr="00AA0DBB">
        <w:rPr>
          <w:rFonts w:ascii="Times New Roman" w:eastAsia="Times New Roman" w:hAnsi="Times New Roman" w:cs="Times New Roman"/>
          <w:b w:val="0"/>
          <w:color w:val="auto"/>
          <w:sz w:val="20"/>
          <w:szCs w:val="20"/>
          <w:lang w:eastAsia="zh-CN"/>
        </w:rPr>
        <w:t>:</w:t>
      </w:r>
    </w:p>
    <w:p w:rsidR="00423381" w:rsidRPr="00AA4BC7" w:rsidRDefault="00423381" w:rsidP="00AA4BC7">
      <w:pPr>
        <w:shd w:val="clear" w:color="auto" w:fill="FFFFFF"/>
        <w:spacing w:after="0" w:line="240" w:lineRule="auto"/>
        <w:ind w:firstLine="709"/>
        <w:jc w:val="both"/>
        <w:rPr>
          <w:rFonts w:ascii="Times New Roman" w:eastAsia="Times New Roman" w:hAnsi="Times New Roman" w:cs="Times New Roman"/>
          <w:sz w:val="20"/>
          <w:szCs w:val="20"/>
          <w:u w:val="single"/>
          <w:lang w:eastAsia="zh-CN"/>
        </w:rPr>
      </w:pPr>
    </w:p>
    <w:p w:rsidR="00423381" w:rsidRPr="00AA4BC7" w:rsidRDefault="00423381" w:rsidP="00AA4BC7">
      <w:pPr>
        <w:shd w:val="clear" w:color="auto" w:fill="FFFFFF"/>
        <w:spacing w:after="0" w:line="240" w:lineRule="auto"/>
        <w:ind w:firstLine="709"/>
        <w:jc w:val="both"/>
        <w:rPr>
          <w:rFonts w:ascii="Times New Roman" w:eastAsia="Times New Roman" w:hAnsi="Times New Roman" w:cs="Times New Roman"/>
          <w:b/>
          <w:sz w:val="20"/>
          <w:szCs w:val="20"/>
          <w:lang w:eastAsia="zh-CN"/>
        </w:rPr>
      </w:pPr>
      <w:r w:rsidRPr="00AA4BC7">
        <w:rPr>
          <w:rFonts w:ascii="Times New Roman" w:eastAsia="Times New Roman" w:hAnsi="Times New Roman" w:cs="Times New Roman"/>
          <w:b/>
          <w:sz w:val="20"/>
          <w:szCs w:val="20"/>
          <w:lang w:eastAsia="zh-CN"/>
        </w:rPr>
        <w:t xml:space="preserve">Тема: </w:t>
      </w:r>
      <w:r w:rsidRPr="00AA4BC7">
        <w:rPr>
          <w:rFonts w:ascii="Times New Roman" w:hAnsi="Times New Roman" w:cs="Times New Roman"/>
          <w:b/>
          <w:sz w:val="20"/>
          <w:szCs w:val="20"/>
        </w:rPr>
        <w:t>«</w:t>
      </w:r>
      <w:r w:rsidR="00571F71">
        <w:rPr>
          <w:rFonts w:ascii="Times New Roman" w:eastAsia="Times New Roman" w:hAnsi="Times New Roman" w:cs="Times New Roman"/>
          <w:b/>
          <w:sz w:val="20"/>
          <w:szCs w:val="20"/>
          <w:lang w:eastAsia="zh-CN"/>
        </w:rPr>
        <w:t xml:space="preserve">Разработка </w:t>
      </w:r>
      <w:r w:rsidRPr="00AA4BC7">
        <w:rPr>
          <w:rFonts w:ascii="Times New Roman" w:eastAsia="Times New Roman" w:hAnsi="Times New Roman" w:cs="Times New Roman"/>
          <w:b/>
          <w:sz w:val="20"/>
          <w:szCs w:val="20"/>
          <w:lang w:eastAsia="zh-CN"/>
        </w:rPr>
        <w:t>техно</w:t>
      </w:r>
      <w:r w:rsidR="00571F71">
        <w:rPr>
          <w:rFonts w:ascii="Times New Roman" w:eastAsia="Times New Roman" w:hAnsi="Times New Roman" w:cs="Times New Roman"/>
          <w:b/>
          <w:sz w:val="20"/>
          <w:szCs w:val="20"/>
          <w:lang w:eastAsia="zh-CN"/>
        </w:rPr>
        <w:t>логического процесса сборки сборочной единицы</w:t>
      </w:r>
      <w:r w:rsidRPr="00AA4BC7">
        <w:rPr>
          <w:rFonts w:ascii="Times New Roman" w:hAnsi="Times New Roman" w:cs="Times New Roman"/>
          <w:b/>
          <w:sz w:val="20"/>
          <w:szCs w:val="20"/>
        </w:rPr>
        <w:t>»</w:t>
      </w:r>
    </w:p>
    <w:p w:rsidR="000F637B" w:rsidRDefault="000E7C05" w:rsidP="00571F71">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Цель занятия</w:t>
      </w:r>
      <w:r w:rsidR="00423381" w:rsidRPr="00AA4BC7">
        <w:rPr>
          <w:rFonts w:ascii="Times New Roman" w:eastAsia="Times New Roman" w:hAnsi="Times New Roman" w:cs="Times New Roman"/>
          <w:sz w:val="20"/>
          <w:szCs w:val="20"/>
          <w:u w:val="single"/>
          <w:lang w:eastAsia="zh-CN"/>
        </w:rPr>
        <w:t>:</w:t>
      </w:r>
      <w:r w:rsidR="00571F71">
        <w:rPr>
          <w:rFonts w:ascii="Times New Roman" w:eastAsia="Times New Roman" w:hAnsi="Times New Roman" w:cs="Times New Roman"/>
          <w:sz w:val="20"/>
          <w:szCs w:val="20"/>
          <w:lang w:eastAsia="zh-CN"/>
        </w:rPr>
        <w:t xml:space="preserve"> </w:t>
      </w:r>
      <w:r w:rsidR="000F637B" w:rsidRPr="00AA4BC7">
        <w:rPr>
          <w:rFonts w:ascii="Times New Roman" w:eastAsia="Times New Roman" w:hAnsi="Times New Roman" w:cs="Times New Roman"/>
          <w:sz w:val="20"/>
          <w:szCs w:val="20"/>
          <w:lang w:eastAsia="zh-CN"/>
        </w:rPr>
        <w:t xml:space="preserve">Приобретения навыка в разработке сборочных технологических </w:t>
      </w:r>
      <w:r w:rsidR="000F637B" w:rsidRPr="00571F71">
        <w:rPr>
          <w:rFonts w:ascii="Times New Roman" w:eastAsia="Times New Roman" w:hAnsi="Times New Roman" w:cs="Times New Roman"/>
          <w:sz w:val="20"/>
          <w:szCs w:val="20"/>
          <w:lang w:eastAsia="zh-CN"/>
        </w:rPr>
        <w:t>процессов.</w:t>
      </w:r>
    </w:p>
    <w:p w:rsidR="006E311F" w:rsidRPr="00AA4BC7"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Разработать технологический процесс сборки узла.</w:t>
      </w:r>
    </w:p>
    <w:p w:rsidR="000F637B" w:rsidRPr="00AA4BC7" w:rsidRDefault="006E311F" w:rsidP="006E311F">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00423381" w:rsidRPr="00AA4BC7">
        <w:rPr>
          <w:rFonts w:ascii="Times New Roman" w:eastAsia="Times New Roman" w:hAnsi="Times New Roman" w:cs="Times New Roman"/>
          <w:sz w:val="20"/>
          <w:szCs w:val="20"/>
          <w:u w:val="single"/>
          <w:lang w:eastAsia="zh-CN"/>
        </w:rPr>
        <w:t>Необходимое оборудование</w:t>
      </w:r>
      <w:r w:rsidR="000F637B" w:rsidRPr="00AA4BC7">
        <w:rPr>
          <w:rFonts w:ascii="Times New Roman" w:eastAsia="Times New Roman" w:hAnsi="Times New Roman" w:cs="Times New Roman"/>
          <w:b/>
          <w:sz w:val="20"/>
          <w:szCs w:val="20"/>
          <w:lang w:eastAsia="zh-CN"/>
        </w:rPr>
        <w:t>:</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Чертежи сборочных узлов.</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Инструктивные карты.</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Спецификация.</w:t>
      </w:r>
    </w:p>
    <w:p w:rsidR="000F637B" w:rsidRPr="00AA4BC7" w:rsidRDefault="000F637B" w:rsidP="00AA4BC7">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Схема сборки.</w:t>
      </w:r>
    </w:p>
    <w:p w:rsidR="000F637B" w:rsidRPr="00AA4BC7" w:rsidRDefault="00423381"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Задание:</w:t>
      </w:r>
      <w:r w:rsidR="006E311F">
        <w:rPr>
          <w:rFonts w:ascii="Times New Roman" w:eastAsia="Times New Roman" w:hAnsi="Times New Roman" w:cs="Times New Roman"/>
          <w:sz w:val="20"/>
          <w:szCs w:val="20"/>
          <w:lang w:eastAsia="zh-CN"/>
        </w:rPr>
        <w:t xml:space="preserve"> </w:t>
      </w:r>
      <w:r w:rsidR="000F637B" w:rsidRPr="00AA4BC7">
        <w:rPr>
          <w:rFonts w:ascii="Times New Roman" w:eastAsia="Times New Roman" w:hAnsi="Times New Roman" w:cs="Times New Roman"/>
          <w:sz w:val="20"/>
          <w:szCs w:val="20"/>
          <w:lang w:eastAsia="zh-CN"/>
        </w:rPr>
        <w:t>Разработать технологический процесс сборки узла.</w:t>
      </w:r>
    </w:p>
    <w:p w:rsidR="000F637B" w:rsidRPr="00AA4BC7" w:rsidRDefault="00423381" w:rsidP="006E311F">
      <w:pPr>
        <w:shd w:val="clear" w:color="auto" w:fill="FFFFFF"/>
        <w:spacing w:after="0" w:line="240" w:lineRule="auto"/>
        <w:ind w:firstLine="709"/>
        <w:jc w:val="center"/>
        <w:rPr>
          <w:rFonts w:ascii="Times New Roman" w:eastAsia="Times New Roman" w:hAnsi="Times New Roman" w:cs="Times New Roman"/>
          <w:sz w:val="20"/>
          <w:szCs w:val="20"/>
          <w:u w:val="single"/>
          <w:lang w:eastAsia="zh-CN"/>
        </w:rPr>
      </w:pPr>
      <w:r w:rsidRPr="00AA4BC7">
        <w:rPr>
          <w:rFonts w:ascii="Times New Roman" w:eastAsia="Times New Roman" w:hAnsi="Times New Roman" w:cs="Times New Roman"/>
          <w:sz w:val="20"/>
          <w:szCs w:val="20"/>
          <w:u w:val="single"/>
          <w:lang w:eastAsia="zh-CN"/>
        </w:rPr>
        <w:t>Теоретические положения</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Сборка- часть технологического процесса, которая состоит из</w:t>
      </w:r>
      <w:r w:rsidR="00B402BC">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работ по соединению отдельных деталей в сборочные единицы.</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Для сложных изделий на основании технологических схем сборки разрабатываются технологические процессы отдельных сборочных единиц, а затем процесс общей сборки.</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Технологический процесс расчленяют на отдельные последовательные операции, переходы, приёмы.</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Технологический процесс сборки включает в себя соединения</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тем или иным способом сопрягаемых деталей и сборочных единиц; проверку полученной точности относительного положения и движения сборочных единиц и деталей; регулировку; фиксацию. В сборочные процессы включают операции, связанные с очисткой, мойкой, окраской, отделкой.</w:t>
      </w:r>
    </w:p>
    <w:p w:rsidR="000F637B" w:rsidRPr="00AA4BC7" w:rsidRDefault="000F637B" w:rsidP="006E311F">
      <w:pPr>
        <w:shd w:val="clear" w:color="auto" w:fill="FFFFFF"/>
        <w:spacing w:after="0" w:line="240" w:lineRule="auto"/>
        <w:ind w:firstLine="709"/>
        <w:jc w:val="center"/>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Анализ технологичности</w:t>
      </w:r>
    </w:p>
    <w:p w:rsidR="000F637B" w:rsidRPr="00AA4BC7" w:rsidRDefault="000F637B" w:rsidP="006E311F">
      <w:pPr>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 разработанной схеме сборки и сборочному чертежу необходимо провести оценку конструкции узла на технологичность. При этом необходимо учесть следующие направления, обеспечивающие технологичность:</w:t>
      </w:r>
    </w:p>
    <w:p w:rsidR="000F637B" w:rsidRPr="00AA4BC7" w:rsidRDefault="000F637B" w:rsidP="006E311F">
      <w:pPr>
        <w:spacing w:after="0" w:line="240" w:lineRule="auto"/>
        <w:ind w:firstLine="709"/>
        <w:jc w:val="both"/>
        <w:rPr>
          <w:rFonts w:ascii="Times New Roman" w:eastAsia="Times New Roman" w:hAnsi="Times New Roman" w:cs="Times New Roman"/>
          <w:sz w:val="20"/>
          <w:szCs w:val="20"/>
          <w:lang w:eastAsia="zh-CN"/>
        </w:rPr>
      </w:pP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-наличие хороших базовых деталей для удобства установки и выполнения сборочных операций.</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-возможность одновременной сборки входящих в узел единиц.</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-простота входящих конструкций.</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-наличие повторяющихся стандартных единиц.</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-типичные работы.</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-возможность   использования   меньшего   количества   инструментов   и</w:t>
      </w:r>
    </w:p>
    <w:p w:rsidR="000F637B"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w:t>
      </w:r>
      <w:r w:rsidR="000F637B" w:rsidRPr="00AA4BC7">
        <w:rPr>
          <w:rFonts w:ascii="Times New Roman" w:eastAsia="Times New Roman" w:hAnsi="Times New Roman" w:cs="Times New Roman"/>
          <w:sz w:val="20"/>
          <w:szCs w:val="20"/>
          <w:lang w:eastAsia="zh-CN"/>
        </w:rPr>
        <w:t>риспособлений</w:t>
      </w:r>
      <w:r>
        <w:rPr>
          <w:rFonts w:ascii="Times New Roman" w:eastAsia="Times New Roman" w:hAnsi="Times New Roman" w:cs="Times New Roman"/>
          <w:sz w:val="20"/>
          <w:szCs w:val="20"/>
          <w:lang w:eastAsia="zh-CN"/>
        </w:rPr>
        <w:t>.</w:t>
      </w:r>
    </w:p>
    <w:p w:rsidR="006E311F" w:rsidRPr="00AA4BC7" w:rsidRDefault="006E311F" w:rsidP="006E311F">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 xml:space="preserve">              </w:t>
      </w:r>
      <w:r w:rsidRPr="00AA4BC7">
        <w:rPr>
          <w:rFonts w:ascii="Times New Roman" w:eastAsia="Times New Roman" w:hAnsi="Times New Roman" w:cs="Times New Roman"/>
          <w:sz w:val="20"/>
          <w:szCs w:val="20"/>
          <w:lang w:eastAsia="zh-CN"/>
        </w:rPr>
        <w:t>При проектировании сборочных операций определяют последовательность и возможность совмещения во времени технологических переходов, выбирают приспособления, инструмент, определяют затраты времени, разряды сборщиков.</w:t>
      </w:r>
    </w:p>
    <w:p w:rsidR="006E311F" w:rsidRPr="00AA4BC7"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Сборочные операции строят по принципу дифференциации и концентрации. Дифференциацию операций используют при поточной сборке, концентрацию -во всех остальных случаях. При концентрации операций технологические переходы выполняют последовательно, параллельно или параллельно-последовательно.</w:t>
      </w:r>
    </w:p>
    <w:p w:rsidR="006E311F" w:rsidRPr="00AA4BC7"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Последовательность операций сборки выбирают на основе схемы сборочного состава, соблюдая следующие требования:</w:t>
      </w:r>
    </w:p>
    <w:p w:rsidR="006E311F" w:rsidRPr="00AA4BC7"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Предшествующие операции не должны затруднять выполнение следующих,</w:t>
      </w:r>
    </w:p>
    <w:p w:rsidR="006E311F" w:rsidRPr="00AA4BC7"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При     поточной     сборке    разбивка    процесса    на     операции     должна осуществляться с учетом темпа сборки;</w:t>
      </w:r>
    </w:p>
    <w:p w:rsidR="006E311F" w:rsidRPr="00AA4BC7"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После операций,  содержащих  регулировку  или  пригонку,  или  сложных операций, необходимо предусмотреть выполнение контрольных операций.</w:t>
      </w:r>
    </w:p>
    <w:p w:rsidR="000F637B" w:rsidRPr="00AA4BC7" w:rsidRDefault="006E311F" w:rsidP="006E311F">
      <w:pPr>
        <w:shd w:val="clear" w:color="auto" w:fill="FFFFFF"/>
        <w:spacing w:after="0" w:line="240" w:lineRule="auto"/>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r w:rsidR="000F637B" w:rsidRPr="00AA4BC7">
        <w:rPr>
          <w:rFonts w:ascii="Times New Roman" w:eastAsia="Times New Roman" w:hAnsi="Times New Roman" w:cs="Times New Roman"/>
          <w:sz w:val="20"/>
          <w:szCs w:val="20"/>
          <w:u w:val="single"/>
          <w:lang w:eastAsia="zh-CN"/>
        </w:rPr>
        <w:t>Проектирование т</w:t>
      </w:r>
      <w:r>
        <w:rPr>
          <w:rFonts w:ascii="Times New Roman" w:eastAsia="Times New Roman" w:hAnsi="Times New Roman" w:cs="Times New Roman"/>
          <w:sz w:val="20"/>
          <w:szCs w:val="20"/>
          <w:u w:val="single"/>
          <w:lang w:eastAsia="zh-CN"/>
        </w:rPr>
        <w:t>ехнологического процесса сборки сборочной единицы</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1. Определить сборочные единицы. </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 xml:space="preserve">2. Для каждой единицы определяются базовые детали.  </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Устанавливаются виды, содержание и последовательность выполнения необходимых операций.</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Для операций назначается инструмент.</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u w:val="single"/>
          <w:lang w:eastAsia="zh-CN"/>
        </w:rPr>
        <w:t>Алгоритм выполнения работы</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Ознакомить с чертежом сборочного узла и техническими требованьями к нему.</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Изучить назначение, принцип действия узла.</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Определить сборочные едини</w:t>
      </w:r>
      <w:r w:rsidR="006E311F">
        <w:rPr>
          <w:rFonts w:ascii="Times New Roman" w:eastAsia="Times New Roman" w:hAnsi="Times New Roman" w:cs="Times New Roman"/>
          <w:sz w:val="20"/>
          <w:szCs w:val="20"/>
          <w:lang w:eastAsia="zh-CN"/>
        </w:rPr>
        <w:t>цы по схеме сборки.</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4. Для каждой сборочной единицы опис</w:t>
      </w:r>
      <w:r w:rsidR="006E311F">
        <w:rPr>
          <w:rFonts w:ascii="Times New Roman" w:eastAsia="Times New Roman" w:hAnsi="Times New Roman" w:cs="Times New Roman"/>
          <w:sz w:val="20"/>
          <w:szCs w:val="20"/>
          <w:lang w:eastAsia="zh-CN"/>
        </w:rPr>
        <w:t>ать последовательность сборки.</w:t>
      </w:r>
    </w:p>
    <w:p w:rsidR="000F637B" w:rsidRPr="00AA4BC7" w:rsidRDefault="006E311F"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u w:val="single"/>
          <w:lang w:eastAsia="zh-CN"/>
        </w:rPr>
        <w:t xml:space="preserve"> </w:t>
      </w:r>
      <w:r w:rsidR="000F637B" w:rsidRPr="00AA4BC7">
        <w:rPr>
          <w:rFonts w:ascii="Times New Roman" w:eastAsia="Times New Roman" w:hAnsi="Times New Roman" w:cs="Times New Roman"/>
          <w:sz w:val="20"/>
          <w:szCs w:val="20"/>
          <w:u w:val="single"/>
          <w:lang w:eastAsia="zh-CN"/>
        </w:rPr>
        <w:t>Контрольные вопросы</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1. Что называется сборочным технологическим процессом?</w:t>
      </w:r>
    </w:p>
    <w:p w:rsidR="000F637B" w:rsidRPr="00AA4BC7"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2. Что называется сборочной операцией</w:t>
      </w:r>
      <w:r w:rsidR="008234A1">
        <w:rPr>
          <w:rFonts w:ascii="Times New Roman" w:eastAsia="Times New Roman" w:hAnsi="Times New Roman" w:cs="Times New Roman"/>
          <w:sz w:val="20"/>
          <w:szCs w:val="20"/>
          <w:lang w:eastAsia="zh-CN"/>
        </w:rPr>
        <w:t xml:space="preserve"> и ее сущность</w:t>
      </w:r>
      <w:r w:rsidRPr="00AA4BC7">
        <w:rPr>
          <w:rFonts w:ascii="Times New Roman" w:eastAsia="Times New Roman" w:hAnsi="Times New Roman" w:cs="Times New Roman"/>
          <w:sz w:val="20"/>
          <w:szCs w:val="20"/>
          <w:lang w:eastAsia="zh-CN"/>
        </w:rPr>
        <w:t>?</w:t>
      </w:r>
    </w:p>
    <w:p w:rsidR="000F637B" w:rsidRDefault="000F637B" w:rsidP="006E311F">
      <w:pPr>
        <w:shd w:val="clear" w:color="auto" w:fill="FFFFFF"/>
        <w:spacing w:after="0" w:line="240" w:lineRule="auto"/>
        <w:ind w:firstLine="709"/>
        <w:jc w:val="both"/>
        <w:rPr>
          <w:rFonts w:ascii="Times New Roman" w:eastAsia="Times New Roman" w:hAnsi="Times New Roman" w:cs="Times New Roman"/>
          <w:sz w:val="20"/>
          <w:szCs w:val="20"/>
          <w:lang w:eastAsia="zh-CN"/>
        </w:rPr>
      </w:pPr>
      <w:r w:rsidRPr="00AA4BC7">
        <w:rPr>
          <w:rFonts w:ascii="Times New Roman" w:eastAsia="Times New Roman" w:hAnsi="Times New Roman" w:cs="Times New Roman"/>
          <w:sz w:val="20"/>
          <w:szCs w:val="20"/>
          <w:lang w:eastAsia="zh-CN"/>
        </w:rPr>
        <w:t>3. Методы полной взаимозаменяемости?</w:t>
      </w:r>
    </w:p>
    <w:p w:rsidR="008234A1" w:rsidRPr="00AA4BC7" w:rsidRDefault="008234A1" w:rsidP="008234A1">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4</w:t>
      </w:r>
      <w:r w:rsidRPr="00AA4BC7">
        <w:rPr>
          <w:rFonts w:ascii="Times New Roman" w:eastAsia="Times New Roman" w:hAnsi="Times New Roman" w:cs="Times New Roman"/>
          <w:sz w:val="20"/>
          <w:szCs w:val="20"/>
          <w:lang w:eastAsia="zh-CN"/>
        </w:rPr>
        <w:t>.Назначение консервации узлов.</w:t>
      </w:r>
    </w:p>
    <w:p w:rsidR="00296A01" w:rsidRPr="00AA4BC7" w:rsidRDefault="008234A1" w:rsidP="008234A1">
      <w:pPr>
        <w:shd w:val="clear" w:color="auto" w:fill="FFFFFF"/>
        <w:spacing w:after="0" w:line="240" w:lineRule="auto"/>
        <w:ind w:firstLine="709"/>
        <w:jc w:val="both"/>
        <w:rPr>
          <w:rFonts w:ascii="Times New Roman" w:eastAsia="Times New Roman" w:hAnsi="Times New Roman" w:cs="Times New Roman"/>
          <w:sz w:val="20"/>
          <w:szCs w:val="20"/>
          <w:lang w:eastAsia="zh-CN"/>
        </w:rPr>
      </w:pPr>
      <w:r>
        <w:rPr>
          <w:rFonts w:ascii="Times New Roman" w:eastAsia="Times New Roman" w:hAnsi="Times New Roman" w:cs="Times New Roman"/>
          <w:sz w:val="20"/>
          <w:szCs w:val="20"/>
          <w:lang w:eastAsia="zh-CN"/>
        </w:rPr>
        <w:t>Вывод по результатам выполнения занятия.</w:t>
      </w:r>
    </w:p>
    <w:p w:rsidR="00AE7A39" w:rsidRPr="00AA0DBB" w:rsidRDefault="00AA0DBB" w:rsidP="00AA4BC7">
      <w:pPr>
        <w:pStyle w:val="a3"/>
        <w:ind w:left="720"/>
        <w:jc w:val="center"/>
        <w:rPr>
          <w:rFonts w:eastAsia="Calibri"/>
          <w:bCs/>
          <w:sz w:val="20"/>
          <w:szCs w:val="20"/>
        </w:rPr>
      </w:pPr>
      <w:r w:rsidRPr="00AA0DBB">
        <w:rPr>
          <w:rFonts w:eastAsia="Calibri"/>
          <w:bCs/>
          <w:sz w:val="20"/>
          <w:szCs w:val="20"/>
        </w:rPr>
        <w:lastRenderedPageBreak/>
        <w:t>Занятие№50:</w:t>
      </w:r>
    </w:p>
    <w:p w:rsidR="00D83F05" w:rsidRDefault="00D83F05" w:rsidP="00D83F05">
      <w:pPr>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sidR="00AE7A39" w:rsidRPr="00D83F05">
        <w:rPr>
          <w:rFonts w:ascii="Times New Roman" w:hAnsi="Times New Roman" w:cs="Times New Roman"/>
          <w:sz w:val="20"/>
          <w:szCs w:val="20"/>
        </w:rPr>
        <w:t>Тема:</w:t>
      </w:r>
      <w:r w:rsidR="00AE7A39" w:rsidRPr="00AA4BC7">
        <w:rPr>
          <w:rFonts w:ascii="Times New Roman" w:hAnsi="Times New Roman" w:cs="Times New Roman"/>
          <w:b/>
          <w:sz w:val="20"/>
          <w:szCs w:val="20"/>
        </w:rPr>
        <w:t xml:space="preserve"> «</w:t>
      </w:r>
      <w:r>
        <w:rPr>
          <w:rFonts w:ascii="Times New Roman" w:hAnsi="Times New Roman" w:cs="Times New Roman"/>
          <w:b/>
          <w:sz w:val="20"/>
          <w:szCs w:val="20"/>
        </w:rPr>
        <w:t xml:space="preserve">Анализ планировки механического </w:t>
      </w:r>
      <w:r w:rsidR="00AE7A39" w:rsidRPr="00AA4BC7">
        <w:rPr>
          <w:rFonts w:ascii="Times New Roman" w:hAnsi="Times New Roman" w:cs="Times New Roman"/>
          <w:b/>
          <w:sz w:val="20"/>
          <w:szCs w:val="20"/>
        </w:rPr>
        <w:t xml:space="preserve"> участка </w:t>
      </w:r>
      <w:r>
        <w:rPr>
          <w:rFonts w:ascii="Times New Roman" w:hAnsi="Times New Roman" w:cs="Times New Roman"/>
          <w:b/>
          <w:sz w:val="20"/>
          <w:szCs w:val="20"/>
        </w:rPr>
        <w:t>со станками с ЧПУ</w:t>
      </w:r>
      <w:r w:rsidR="00AE7A39" w:rsidRPr="00AA4BC7">
        <w:rPr>
          <w:rFonts w:ascii="Times New Roman" w:hAnsi="Times New Roman" w:cs="Times New Roman"/>
          <w:b/>
          <w:sz w:val="20"/>
          <w:szCs w:val="20"/>
        </w:rPr>
        <w:t>»</w:t>
      </w:r>
    </w:p>
    <w:p w:rsidR="00AE7A39" w:rsidRPr="00D83F05" w:rsidRDefault="00D83F05" w:rsidP="00D83F05">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               </w:t>
      </w:r>
      <w:r w:rsidR="00AE7A39" w:rsidRPr="00D83F05">
        <w:rPr>
          <w:rFonts w:ascii="Times New Roman" w:hAnsi="Times New Roman" w:cs="Times New Roman"/>
          <w:sz w:val="20"/>
          <w:szCs w:val="20"/>
        </w:rPr>
        <w:t>Цель</w:t>
      </w:r>
      <w:r w:rsidRPr="00D83F05">
        <w:rPr>
          <w:rFonts w:ascii="Times New Roman" w:hAnsi="Times New Roman" w:cs="Times New Roman"/>
          <w:sz w:val="20"/>
          <w:szCs w:val="20"/>
        </w:rPr>
        <w:t xml:space="preserve"> занятия</w:t>
      </w:r>
      <w:r w:rsidR="00AE7A39" w:rsidRPr="00D83F05">
        <w:rPr>
          <w:rFonts w:ascii="Times New Roman" w:hAnsi="Times New Roman" w:cs="Times New Roman"/>
          <w:sz w:val="20"/>
          <w:szCs w:val="20"/>
        </w:rPr>
        <w:t>:</w:t>
      </w:r>
      <w:r w:rsidR="00AE7A39" w:rsidRPr="00AA4BC7">
        <w:rPr>
          <w:rFonts w:ascii="Times New Roman" w:hAnsi="Times New Roman" w:cs="Times New Roman"/>
          <w:b/>
          <w:sz w:val="20"/>
          <w:szCs w:val="20"/>
        </w:rPr>
        <w:t xml:space="preserve"> </w:t>
      </w:r>
      <w:r>
        <w:rPr>
          <w:rFonts w:ascii="Times New Roman" w:hAnsi="Times New Roman" w:cs="Times New Roman"/>
          <w:sz w:val="20"/>
          <w:szCs w:val="20"/>
        </w:rPr>
        <w:t>Закрепить  практические навыки при выполнении анализа планировки  участка</w:t>
      </w:r>
      <w:r w:rsidR="00AE7A39" w:rsidRPr="00AA4BC7">
        <w:rPr>
          <w:rFonts w:ascii="Times New Roman" w:hAnsi="Times New Roman" w:cs="Times New Roman"/>
          <w:sz w:val="20"/>
          <w:szCs w:val="20"/>
        </w:rPr>
        <w:t xml:space="preserve"> цеха. </w:t>
      </w:r>
    </w:p>
    <w:p w:rsidR="00D83F05" w:rsidRDefault="00D83F05" w:rsidP="00D83F05">
      <w:pPr>
        <w:spacing w:after="0" w:line="240" w:lineRule="auto"/>
        <w:ind w:firstLine="709"/>
        <w:rPr>
          <w:rFonts w:ascii="Times New Roman" w:hAnsi="Times New Roman" w:cs="Times New Roman"/>
          <w:sz w:val="20"/>
          <w:szCs w:val="20"/>
        </w:rPr>
      </w:pPr>
      <w:r w:rsidRPr="00D83F05">
        <w:rPr>
          <w:rFonts w:ascii="Times New Roman" w:hAnsi="Times New Roman" w:cs="Times New Roman"/>
          <w:sz w:val="20"/>
          <w:szCs w:val="20"/>
        </w:rPr>
        <w:t xml:space="preserve"> Задание:</w:t>
      </w:r>
      <w:r>
        <w:rPr>
          <w:rFonts w:ascii="Times New Roman" w:hAnsi="Times New Roman" w:cs="Times New Roman"/>
          <w:sz w:val="20"/>
          <w:szCs w:val="20"/>
        </w:rPr>
        <w:t xml:space="preserve"> Изучить порядок проектирования планировки участка цеха.</w:t>
      </w:r>
    </w:p>
    <w:p w:rsidR="00AE7A39" w:rsidRPr="008234A1" w:rsidRDefault="00AE7A39" w:rsidP="00D83F05">
      <w:pPr>
        <w:spacing w:line="240" w:lineRule="auto"/>
        <w:ind w:firstLine="709"/>
        <w:jc w:val="center"/>
        <w:rPr>
          <w:rFonts w:ascii="Times New Roman" w:hAnsi="Times New Roman" w:cs="Times New Roman"/>
          <w:sz w:val="20"/>
          <w:szCs w:val="20"/>
        </w:rPr>
      </w:pPr>
      <w:r w:rsidRPr="008234A1">
        <w:rPr>
          <w:rFonts w:ascii="Times New Roman" w:hAnsi="Times New Roman" w:cs="Times New Roman"/>
          <w:sz w:val="20"/>
          <w:szCs w:val="20"/>
        </w:rPr>
        <w:t>Краткие теоретические сведения</w:t>
      </w:r>
    </w:p>
    <w:p w:rsidR="00AE7A39" w:rsidRPr="00AA4BC7" w:rsidRDefault="00AE7A39" w:rsidP="007756AC">
      <w:pPr>
        <w:spacing w:line="240" w:lineRule="auto"/>
        <w:ind w:firstLine="709"/>
        <w:jc w:val="both"/>
        <w:rPr>
          <w:rFonts w:ascii="Times New Roman" w:hAnsi="Times New Roman" w:cs="Times New Roman"/>
          <w:sz w:val="20"/>
          <w:szCs w:val="20"/>
        </w:rPr>
      </w:pPr>
      <w:r w:rsidRPr="00AA4BC7">
        <w:rPr>
          <w:rFonts w:ascii="Times New Roman" w:hAnsi="Times New Roman" w:cs="Times New Roman"/>
          <w:sz w:val="20"/>
          <w:szCs w:val="20"/>
        </w:rPr>
        <w:t>Планировка участка механического цеха зависит от характера производства, объема производственного задания, габаритных размеров и массы обрабатываемых заготовок.   В состав механических цехов входят производственные отделения или участки, вспомогательные отделения, служебные помещения, бытовые помещения и т.п.  Производственный участок служит для размещения на нем оборудования, служащего для выполнения технологических процессов обработки и сборки изделий. К вспомогательным относятся заготовительные, ремонтные, заточные, контрольные отделения, а также складские помещения для материалов,  заготовок, деталей. В служебных и бытовых помещениях располагаются кабинеты административно-технического персонала, гардеробные, уборные, душевые, буфеты, медпункты.  При планировке механического цеха все его отделения, участки и вспомогательные отделения располагают так, чтобы обеспечить прямоточность и последовательность прохождения материалов, заготовок и изделий по стадиям обработки,  максимальное использование производственной площади,  удовлетворить требования охраны труда и техники безопасности, противопожарной безопасности.  При планировании оборудования на участке следует соблюдать нормы расстояний между оборудованием и элементами зданий, ширину проходов и проездов.  Темплет - схематическое изображение технологического оборудования в плане с учетов выступающих частей данного оборудования находящихся в крайнем положении, включая раздвижные его части, дверцы и кожухи.</w:t>
      </w:r>
      <w:r w:rsidR="00D83F05">
        <w:rPr>
          <w:rFonts w:ascii="Times New Roman" w:hAnsi="Times New Roman" w:cs="Times New Roman"/>
          <w:sz w:val="20"/>
          <w:szCs w:val="20"/>
        </w:rPr>
        <w:t xml:space="preserve"> </w:t>
      </w:r>
      <w:r w:rsidRPr="00AA4BC7">
        <w:rPr>
          <w:rFonts w:ascii="Times New Roman" w:hAnsi="Times New Roman" w:cs="Times New Roman"/>
          <w:sz w:val="20"/>
          <w:szCs w:val="20"/>
        </w:rPr>
        <w:t>Организация рабочего места должна обеспечить непрерывность работы при соблюдении максимально возможной производительности, минимальной себестоимости выпускаемой продукции при обеспечении заданного качества.</w:t>
      </w:r>
      <w:r w:rsidR="00D83F05">
        <w:rPr>
          <w:rFonts w:ascii="Times New Roman" w:hAnsi="Times New Roman" w:cs="Times New Roman"/>
          <w:sz w:val="20"/>
          <w:szCs w:val="20"/>
        </w:rPr>
        <w:t xml:space="preserve"> </w:t>
      </w:r>
      <w:r w:rsidRPr="00AA4BC7">
        <w:rPr>
          <w:rFonts w:ascii="Times New Roman" w:hAnsi="Times New Roman" w:cs="Times New Roman"/>
          <w:sz w:val="20"/>
          <w:szCs w:val="20"/>
        </w:rPr>
        <w:t>Расположение оборудования и рабочих мест координируется относительно колонн. При расстановке станков руководствуются нормальными размерами промежутков между станками в продольном и поперечном направлениях, расстояниями от стен и колонн, которые устанавливают по нормам технологического проектирования. При этом все расстояния указывают от крайних положений движущихся частей станка и от постоянных ограждений (приспособления включают в габарит станка). При обслуживании технологического оборудования мостовым краном расстояние станков от стен и колонн устанавливают с учетом нормального положения крюка крана над станком. Нормы расстояний между станками не учитывают площадок для хранения заготовок (деталей), а также устройств для транспортирования заготовок между станками.</w:t>
      </w:r>
      <w:r w:rsidR="00D83F05">
        <w:rPr>
          <w:rFonts w:ascii="Times New Roman" w:hAnsi="Times New Roman" w:cs="Times New Roman"/>
          <w:sz w:val="20"/>
          <w:szCs w:val="20"/>
        </w:rPr>
        <w:t xml:space="preserve"> </w:t>
      </w:r>
      <w:r w:rsidRPr="00AA4BC7">
        <w:rPr>
          <w:rFonts w:ascii="Times New Roman" w:hAnsi="Times New Roman" w:cs="Times New Roman"/>
          <w:sz w:val="20"/>
          <w:szCs w:val="20"/>
        </w:rPr>
        <w:t>Размер рабочей зоны по нормам технологического проектирования составляет не менее 800 мм. Транспортируемые изделия не должны выходить за пределы транспортных средств (на площадь прохода). Место расположения рабочего, обслуживающего оборудование обозначается кружком диаметром 5 мм с заштрихованной тыльной половиной.</w:t>
      </w:r>
      <w:r w:rsidR="007756AC">
        <w:rPr>
          <w:rFonts w:ascii="Times New Roman" w:hAnsi="Times New Roman" w:cs="Times New Roman"/>
          <w:sz w:val="20"/>
          <w:szCs w:val="20"/>
        </w:rPr>
        <w:t xml:space="preserve"> </w:t>
      </w:r>
      <w:r w:rsidRPr="00AA4BC7">
        <w:rPr>
          <w:rFonts w:ascii="Times New Roman" w:hAnsi="Times New Roman" w:cs="Times New Roman"/>
          <w:sz w:val="20"/>
          <w:szCs w:val="20"/>
        </w:rPr>
        <w:t>Нормы расстояний универсальных станков от проезда, относительно друг друга от стен и колонн здания приведены на рисунке 1 и в таблице 2.</w:t>
      </w:r>
      <w:r w:rsidR="007756AC">
        <w:rPr>
          <w:rFonts w:ascii="Times New Roman" w:hAnsi="Times New Roman" w:cs="Times New Roman"/>
          <w:sz w:val="20"/>
          <w:szCs w:val="20"/>
        </w:rPr>
        <w:t xml:space="preserve"> </w:t>
      </w:r>
      <w:r w:rsidRPr="00AA4BC7">
        <w:rPr>
          <w:rFonts w:ascii="Times New Roman" w:hAnsi="Times New Roman" w:cs="Times New Roman"/>
          <w:sz w:val="20"/>
          <w:szCs w:val="20"/>
        </w:rPr>
        <w:t>Расстояния от фронта станка до проезда, равное 2000 мм, принимают только для продольно-фрезерных, продольно-строгальных и продольно-шлифовальных станков.</w:t>
      </w:r>
    </w:p>
    <w:p w:rsidR="00AE7A39" w:rsidRPr="00AA4BC7" w:rsidRDefault="00AE7A39" w:rsidP="00AA4BC7">
      <w:pPr>
        <w:spacing w:line="240" w:lineRule="auto"/>
        <w:rPr>
          <w:rFonts w:ascii="Times New Roman" w:hAnsi="Times New Roman" w:cs="Times New Roman"/>
          <w:b/>
          <w:sz w:val="20"/>
          <w:szCs w:val="20"/>
        </w:rPr>
      </w:pPr>
    </w:p>
    <w:p w:rsidR="00AE7A39" w:rsidRPr="00AA4BC7" w:rsidRDefault="007756AC" w:rsidP="00AA4BC7">
      <w:pPr>
        <w:spacing w:line="240" w:lineRule="auto"/>
        <w:ind w:firstLine="709"/>
        <w:rPr>
          <w:rFonts w:ascii="Times New Roman" w:hAnsi="Times New Roman" w:cs="Times New Roman"/>
          <w:sz w:val="20"/>
          <w:szCs w:val="20"/>
        </w:rPr>
      </w:pPr>
      <w:r>
        <w:rPr>
          <w:rFonts w:ascii="Times New Roman" w:hAnsi="Times New Roman" w:cs="Times New Roman"/>
          <w:b/>
          <w:sz w:val="20"/>
          <w:szCs w:val="20"/>
        </w:rPr>
        <w:t xml:space="preserve"> </w:t>
      </w:r>
    </w:p>
    <w:p w:rsidR="00AE7A39" w:rsidRPr="00AA4BC7" w:rsidRDefault="00AE7A39" w:rsidP="00AA4BC7">
      <w:pPr>
        <w:spacing w:line="240" w:lineRule="auto"/>
        <w:ind w:firstLine="709"/>
        <w:rPr>
          <w:rFonts w:ascii="Times New Roman" w:hAnsi="Times New Roman" w:cs="Times New Roman"/>
          <w:b/>
          <w:sz w:val="20"/>
          <w:szCs w:val="20"/>
        </w:rPr>
      </w:pPr>
    </w:p>
    <w:p w:rsidR="00AE7A39" w:rsidRPr="00AA4BC7" w:rsidRDefault="007756AC" w:rsidP="007756AC">
      <w:pPr>
        <w:spacing w:line="240" w:lineRule="auto"/>
        <w:rPr>
          <w:rFonts w:ascii="Times New Roman" w:hAnsi="Times New Roman" w:cs="Times New Roman"/>
          <w:sz w:val="20"/>
          <w:szCs w:val="20"/>
        </w:rPr>
      </w:pPr>
      <w:r>
        <w:rPr>
          <w:rFonts w:ascii="Times New Roman" w:hAnsi="Times New Roman" w:cs="Times New Roman"/>
          <w:snapToGrid w:val="0"/>
          <w:sz w:val="20"/>
          <w:szCs w:val="20"/>
        </w:rPr>
        <w:t xml:space="preserve">  </w:t>
      </w:r>
    </w:p>
    <w:p w:rsidR="00AE7A39" w:rsidRPr="00AA4BC7" w:rsidRDefault="00AE7A39" w:rsidP="00AA4BC7">
      <w:pPr>
        <w:spacing w:line="240" w:lineRule="auto"/>
        <w:rPr>
          <w:rFonts w:ascii="Times New Roman" w:hAnsi="Times New Roman" w:cs="Times New Roman"/>
          <w:sz w:val="20"/>
          <w:szCs w:val="20"/>
        </w:rPr>
      </w:pPr>
    </w:p>
    <w:p w:rsidR="00AE7A39" w:rsidRPr="00AA4BC7" w:rsidRDefault="00AE7A39" w:rsidP="00AA4BC7">
      <w:pPr>
        <w:spacing w:line="240" w:lineRule="auto"/>
        <w:ind w:firstLine="709"/>
        <w:rPr>
          <w:rFonts w:ascii="Times New Roman" w:hAnsi="Times New Roman" w:cs="Times New Roman"/>
          <w:bCs/>
          <w:sz w:val="20"/>
          <w:szCs w:val="20"/>
        </w:rPr>
      </w:pPr>
    </w:p>
    <w:p w:rsidR="00AE7A39" w:rsidRPr="00AA4BC7" w:rsidRDefault="007756AC" w:rsidP="00AA4BC7">
      <w:pPr>
        <w:spacing w:line="240" w:lineRule="auto"/>
        <w:ind w:firstLine="709"/>
        <w:rPr>
          <w:rFonts w:ascii="Times New Roman" w:hAnsi="Times New Roman" w:cs="Times New Roman"/>
          <w:sz w:val="20"/>
          <w:szCs w:val="20"/>
        </w:rPr>
      </w:pPr>
      <w:r>
        <w:rPr>
          <w:rFonts w:ascii="Times New Roman" w:hAnsi="Times New Roman" w:cs="Times New Roman"/>
          <w:bCs/>
          <w:sz w:val="20"/>
          <w:szCs w:val="20"/>
        </w:rPr>
        <w:t xml:space="preserve"> </w:t>
      </w:r>
    </w:p>
    <w:p w:rsidR="00AE7A39" w:rsidRPr="00AA4BC7" w:rsidRDefault="007756AC" w:rsidP="00AA4BC7">
      <w:pPr>
        <w:spacing w:line="240" w:lineRule="auto"/>
        <w:ind w:firstLine="567"/>
        <w:rPr>
          <w:rFonts w:ascii="Times New Roman" w:hAnsi="Times New Roman" w:cs="Times New Roman"/>
          <w:sz w:val="20"/>
          <w:szCs w:val="20"/>
        </w:rPr>
      </w:pPr>
      <w:r>
        <w:rPr>
          <w:rFonts w:ascii="Times New Roman" w:hAnsi="Times New Roman" w:cs="Times New Roman"/>
          <w:b/>
          <w:bCs/>
          <w:sz w:val="20"/>
          <w:szCs w:val="20"/>
        </w:rPr>
        <w:t xml:space="preserve"> </w:t>
      </w:r>
    </w:p>
    <w:p w:rsidR="00AE7A39" w:rsidRPr="00E947EC" w:rsidRDefault="007756AC" w:rsidP="00AA4BC7">
      <w:pPr>
        <w:spacing w:line="240" w:lineRule="auto"/>
        <w:ind w:firstLine="567"/>
        <w:rPr>
          <w:rFonts w:ascii="Times New Roman" w:hAnsi="Times New Roman" w:cs="Times New Roman"/>
          <w:sz w:val="20"/>
          <w:szCs w:val="20"/>
        </w:rPr>
      </w:pPr>
      <m:oMathPara>
        <m:oMath>
          <m:r>
            <w:rPr>
              <w:rFonts w:ascii="Cambria Math" w:hAnsi="Cambria Math" w:cs="Times New Roman"/>
              <w:sz w:val="20"/>
              <w:szCs w:val="20"/>
            </w:rPr>
            <m:t xml:space="preserve"> </m:t>
          </m:r>
        </m:oMath>
      </m:oMathPara>
    </w:p>
    <w:p w:rsidR="00AE7A39" w:rsidRPr="00AA4BC7" w:rsidRDefault="007756AC" w:rsidP="00AA4BC7">
      <w:pPr>
        <w:spacing w:line="240" w:lineRule="auto"/>
        <w:rPr>
          <w:rFonts w:ascii="Times New Roman" w:hAnsi="Times New Roman" w:cs="Times New Roman"/>
          <w:sz w:val="20"/>
          <w:szCs w:val="20"/>
        </w:rPr>
      </w:pPr>
      <w:r>
        <w:rPr>
          <w:rFonts w:ascii="Times New Roman" w:hAnsi="Times New Roman" w:cs="Times New Roman"/>
          <w:sz w:val="20"/>
          <w:szCs w:val="20"/>
        </w:rPr>
        <w:t xml:space="preserve"> </w:t>
      </w:r>
    </w:p>
    <w:p w:rsidR="00AE7A39" w:rsidRPr="007756AC" w:rsidRDefault="007756AC" w:rsidP="00AA4BC7">
      <w:pPr>
        <w:spacing w:line="240" w:lineRule="auto"/>
        <w:ind w:firstLine="567"/>
        <w:rPr>
          <w:rFonts w:ascii="Times New Roman" w:hAnsi="Times New Roman" w:cs="Times New Roman"/>
          <w:sz w:val="20"/>
          <w:szCs w:val="20"/>
        </w:rPr>
      </w:pPr>
      <w:r>
        <w:rPr>
          <w:rFonts w:ascii="Times New Roman" w:hAnsi="Times New Roman" w:cs="Times New Roman"/>
          <w:i/>
          <w:noProof/>
          <w:sz w:val="20"/>
          <w:szCs w:val="20"/>
        </w:rPr>
        <w:t xml:space="preserve"> </w:t>
      </w:r>
    </w:p>
    <w:p w:rsidR="00AE7A39" w:rsidRPr="00AA4BC7" w:rsidRDefault="007756AC" w:rsidP="008142C6">
      <w:pPr>
        <w:spacing w:line="240" w:lineRule="auto"/>
        <w:ind w:firstLine="567"/>
        <w:rPr>
          <w:rFonts w:ascii="Times New Roman" w:hAnsi="Times New Roman" w:cs="Times New Roman"/>
          <w:sz w:val="20"/>
          <w:szCs w:val="20"/>
        </w:rPr>
      </w:pPr>
      <m:oMath>
        <m:r>
          <w:rPr>
            <w:rFonts w:ascii="Cambria Math" w:hAnsi="Cambria Math" w:cs="Times New Roman"/>
            <w:sz w:val="20"/>
            <w:szCs w:val="20"/>
          </w:rPr>
          <w:lastRenderedPageBreak/>
          <m:t xml:space="preserve">    </m:t>
        </m:r>
      </m:oMath>
      <w:r w:rsidR="00AE7A39" w:rsidRPr="00AA4BC7">
        <w:rPr>
          <w:rFonts w:ascii="Times New Roman" w:hAnsi="Times New Roman" w:cs="Times New Roman"/>
          <w:noProof/>
          <w:sz w:val="20"/>
          <w:szCs w:val="20"/>
        </w:rPr>
        <w:drawing>
          <wp:inline distT="0" distB="0" distL="0" distR="0">
            <wp:extent cx="3429000" cy="2752725"/>
            <wp:effectExtent l="19050" t="0" r="0" b="0"/>
            <wp:docPr id="51" name="Рисунок 1" descr="Описание: 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Снимок"/>
                    <pic:cNvPicPr>
                      <a:picLocks noChangeAspect="1" noChangeArrowheads="1"/>
                    </pic:cNvPicPr>
                  </pic:nvPicPr>
                  <pic:blipFill>
                    <a:blip r:embed="rId152"/>
                    <a:srcRect/>
                    <a:stretch>
                      <a:fillRect/>
                    </a:stretch>
                  </pic:blipFill>
                  <pic:spPr bwMode="auto">
                    <a:xfrm>
                      <a:off x="0" y="0"/>
                      <a:ext cx="3429000" cy="2752725"/>
                    </a:xfrm>
                    <a:prstGeom prst="rect">
                      <a:avLst/>
                    </a:prstGeom>
                    <a:noFill/>
                    <a:ln w="9525">
                      <a:noFill/>
                      <a:miter lim="800000"/>
                      <a:headEnd/>
                      <a:tailEnd/>
                    </a:ln>
                  </pic:spPr>
                </pic:pic>
              </a:graphicData>
            </a:graphic>
          </wp:inline>
        </w:drawing>
      </w:r>
      <w:r w:rsidR="00AE7A39" w:rsidRPr="00AA4BC7">
        <w:rPr>
          <w:rFonts w:ascii="Times New Roman" w:hAnsi="Times New Roman" w:cs="Times New Roman"/>
          <w:sz w:val="20"/>
          <w:szCs w:val="20"/>
        </w:rPr>
        <w:t> </w:t>
      </w:r>
    </w:p>
    <w:p w:rsidR="00AE7A39" w:rsidRPr="00AA4BC7" w:rsidRDefault="00AE7A39" w:rsidP="00AA4BC7">
      <w:pPr>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noProof/>
          <w:sz w:val="20"/>
          <w:szCs w:val="20"/>
        </w:rPr>
        <w:drawing>
          <wp:inline distT="0" distB="0" distL="0" distR="0">
            <wp:extent cx="4991100" cy="5172075"/>
            <wp:effectExtent l="19050" t="0" r="0" b="0"/>
            <wp:docPr id="5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53">
                      <a:lum bright="-18000" contrast="36000"/>
                    </a:blip>
                    <a:srcRect/>
                    <a:stretch>
                      <a:fillRect/>
                    </a:stretch>
                  </pic:blipFill>
                  <pic:spPr bwMode="auto">
                    <a:xfrm>
                      <a:off x="0" y="0"/>
                      <a:ext cx="4991100" cy="5172075"/>
                    </a:xfrm>
                    <a:prstGeom prst="rect">
                      <a:avLst/>
                    </a:prstGeom>
                    <a:noFill/>
                    <a:ln w="9525">
                      <a:noFill/>
                      <a:miter lim="800000"/>
                      <a:headEnd/>
                      <a:tailEnd/>
                    </a:ln>
                  </pic:spPr>
                </pic:pic>
              </a:graphicData>
            </a:graphic>
          </wp:inline>
        </w:drawing>
      </w:r>
    </w:p>
    <w:p w:rsidR="00AE7A39" w:rsidRPr="00AA4BC7" w:rsidRDefault="00AE7A39" w:rsidP="00AA4BC7">
      <w:pPr>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Рисунок 1 - Расположение универсальных станков от проезда, относительно друг друга от стен и колонн здания</w:t>
      </w:r>
    </w:p>
    <w:p w:rsidR="00AE7A39" w:rsidRPr="00AA4BC7" w:rsidRDefault="00AE7A39" w:rsidP="008142C6">
      <w:pPr>
        <w:widowControl w:val="0"/>
        <w:shd w:val="clear" w:color="auto" w:fill="FFFFFF"/>
        <w:adjustRightInd w:val="0"/>
        <w:spacing w:line="240" w:lineRule="auto"/>
        <w:jc w:val="both"/>
        <w:rPr>
          <w:rFonts w:ascii="Times New Roman" w:hAnsi="Times New Roman" w:cs="Times New Roman"/>
          <w:sz w:val="20"/>
          <w:szCs w:val="20"/>
        </w:rPr>
      </w:pPr>
      <w:r w:rsidRPr="00AA4BC7">
        <w:rPr>
          <w:rFonts w:ascii="Times New Roman" w:hAnsi="Times New Roman" w:cs="Times New Roman"/>
          <w:sz w:val="20"/>
          <w:szCs w:val="20"/>
        </w:rPr>
        <w:t>Нормы ширины проездов между участками и цехами в производственн</w:t>
      </w:r>
      <w:r w:rsidR="008142C6">
        <w:rPr>
          <w:rFonts w:ascii="Times New Roman" w:hAnsi="Times New Roman" w:cs="Times New Roman"/>
          <w:sz w:val="20"/>
          <w:szCs w:val="20"/>
        </w:rPr>
        <w:t>ом здании приведены в таблице 3</w:t>
      </w:r>
    </w:p>
    <w:p w:rsidR="008142C6" w:rsidRDefault="008142C6" w:rsidP="00AA4BC7">
      <w:pPr>
        <w:widowControl w:val="0"/>
        <w:shd w:val="clear" w:color="auto" w:fill="FFFFFF"/>
        <w:adjustRightInd w:val="0"/>
        <w:spacing w:line="240" w:lineRule="auto"/>
        <w:rPr>
          <w:rFonts w:ascii="Times New Roman" w:hAnsi="Times New Roman" w:cs="Times New Roman"/>
          <w:sz w:val="20"/>
          <w:szCs w:val="20"/>
        </w:rPr>
      </w:pPr>
    </w:p>
    <w:p w:rsidR="00AE7A39" w:rsidRPr="00AA4BC7" w:rsidRDefault="00AE7A39" w:rsidP="00AA4BC7">
      <w:pPr>
        <w:widowControl w:val="0"/>
        <w:shd w:val="clear" w:color="auto" w:fill="FFFFFF"/>
        <w:adjustRightInd w:val="0"/>
        <w:spacing w:line="240" w:lineRule="auto"/>
        <w:rPr>
          <w:rFonts w:ascii="Times New Roman" w:hAnsi="Times New Roman" w:cs="Times New Roman"/>
          <w:sz w:val="20"/>
          <w:szCs w:val="20"/>
        </w:rPr>
      </w:pPr>
      <w:r w:rsidRPr="00AA4BC7">
        <w:rPr>
          <w:rFonts w:ascii="Times New Roman" w:hAnsi="Times New Roman" w:cs="Times New Roman"/>
          <w:sz w:val="20"/>
          <w:szCs w:val="20"/>
        </w:rPr>
        <w:lastRenderedPageBreak/>
        <w:t xml:space="preserve">Таблица 2 - Нормы расстояний универсальных станков от проезда, </w:t>
      </w:r>
    </w:p>
    <w:p w:rsidR="00AE7A39" w:rsidRPr="00AA4BC7" w:rsidRDefault="00AE7A39" w:rsidP="00AA4BC7">
      <w:pPr>
        <w:widowControl w:val="0"/>
        <w:shd w:val="clear" w:color="auto" w:fill="FFFFFF"/>
        <w:adjustRightInd w:val="0"/>
        <w:spacing w:line="240" w:lineRule="auto"/>
        <w:rPr>
          <w:rFonts w:ascii="Times New Roman" w:hAnsi="Times New Roman" w:cs="Times New Roman"/>
          <w:sz w:val="20"/>
          <w:szCs w:val="20"/>
        </w:rPr>
      </w:pPr>
      <w:r w:rsidRPr="00AA4BC7">
        <w:rPr>
          <w:rFonts w:ascii="Times New Roman" w:hAnsi="Times New Roman" w:cs="Times New Roman"/>
          <w:sz w:val="20"/>
          <w:szCs w:val="20"/>
        </w:rPr>
        <w:t xml:space="preserve">                     относительно друг друга от стен и колонн здания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1532"/>
        <w:gridCol w:w="1603"/>
        <w:gridCol w:w="910"/>
        <w:gridCol w:w="1416"/>
        <w:gridCol w:w="575"/>
        <w:gridCol w:w="583"/>
        <w:gridCol w:w="591"/>
        <w:gridCol w:w="583"/>
        <w:gridCol w:w="669"/>
        <w:gridCol w:w="635"/>
        <w:gridCol w:w="622"/>
      </w:tblGrid>
      <w:tr w:rsidR="00AE7A39" w:rsidRPr="00AA4BC7" w:rsidTr="001A0C81">
        <w:trPr>
          <w:trHeight w:val="285"/>
        </w:trPr>
        <w:tc>
          <w:tcPr>
            <w:tcW w:w="4045"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Расположение станков</w:t>
            </w:r>
          </w:p>
        </w:tc>
        <w:tc>
          <w:tcPr>
            <w:tcW w:w="14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Обозначение на рис. 1.</w:t>
            </w:r>
          </w:p>
        </w:tc>
        <w:tc>
          <w:tcPr>
            <w:tcW w:w="4258"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Расстояние, мм</w:t>
            </w:r>
          </w:p>
        </w:tc>
      </w:tr>
      <w:tr w:rsidR="00AE7A39" w:rsidRPr="00AA4BC7" w:rsidTr="001A0C81">
        <w:trPr>
          <w:trHeight w:val="5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33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Единичное, мелкосерийное и среднесерийное производство</w:t>
            </w:r>
          </w:p>
        </w:tc>
        <w:tc>
          <w:tcPr>
            <w:tcW w:w="19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Крупносерийное и массовое производство</w:t>
            </w:r>
          </w:p>
        </w:tc>
      </w:tr>
      <w:tr w:rsidR="00AE7A39" w:rsidRPr="00AA4BC7" w:rsidTr="001A0C81">
        <w:trPr>
          <w:trHeight w:val="28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4258"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Наибольший из габаритных размеров станка в плане, мм</w:t>
            </w:r>
          </w:p>
        </w:tc>
      </w:tr>
      <w:tr w:rsidR="00AE7A39" w:rsidRPr="00AA4BC7" w:rsidTr="001A0C81">
        <w:trPr>
          <w:trHeight w:val="555"/>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До 1800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От 1800 до 4000</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От 4000 до 8000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Св. 8000</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До 1800</w:t>
            </w: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От 1800 до 4000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Св.</w:t>
            </w:r>
          </w:p>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4000</w:t>
            </w:r>
          </w:p>
        </w:tc>
      </w:tr>
      <w:tr w:rsidR="00AE7A39" w:rsidRPr="00AA4BC7" w:rsidTr="001A0C81">
        <w:trPr>
          <w:trHeight w:val="370"/>
        </w:trPr>
        <w:tc>
          <w:tcPr>
            <w:tcW w:w="15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От проезда  до</w:t>
            </w: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фронта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а</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1600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2000 2400</w:t>
            </w:r>
          </w:p>
        </w:tc>
        <w:tc>
          <w:tcPr>
            <w:tcW w:w="19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1000 1200</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тыльной стороны</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б</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500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500</w:t>
            </w:r>
          </w:p>
        </w:tc>
        <w:tc>
          <w:tcPr>
            <w:tcW w:w="19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500</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боковых сторон</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в</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500</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700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1000</w:t>
            </w:r>
          </w:p>
        </w:tc>
        <w:tc>
          <w:tcPr>
            <w:tcW w:w="19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500</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в "затылок"</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г</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1700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2600</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1400</w:t>
            </w: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1600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1800</w:t>
            </w:r>
          </w:p>
        </w:tc>
      </w:tr>
      <w:tr w:rsidR="00AE7A39" w:rsidRPr="00AA4BC7" w:rsidTr="001A0C81">
        <w:trPr>
          <w:trHeight w:val="285"/>
        </w:trPr>
        <w:tc>
          <w:tcPr>
            <w:tcW w:w="15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Относительно друг   друга</w:t>
            </w: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тыльными сторонами</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д</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700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800</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1000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1300</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700</w:t>
            </w: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800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1000</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боковыми сторонами</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е</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900</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1300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1800</w:t>
            </w:r>
          </w:p>
        </w:tc>
        <w:tc>
          <w:tcPr>
            <w:tcW w:w="13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900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1200</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фронтом и при обслуживании одним рабочим</w:t>
            </w: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одного станка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ж</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2100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2500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2600</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1900</w:t>
            </w: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2300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2600</w:t>
            </w:r>
          </w:p>
        </w:tc>
      </w:tr>
      <w:tr w:rsidR="00AE7A39" w:rsidRPr="00AA4BC7" w:rsidTr="001A0C81">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1603" w:type="dxa"/>
            <w:tcBorders>
              <w:top w:val="single" w:sz="4" w:space="0" w:color="auto"/>
              <w:left w:val="single" w:sz="4" w:space="0" w:color="auto"/>
              <w:bottom w:val="single" w:sz="4" w:space="0" w:color="auto"/>
              <w:right w:val="single" w:sz="4" w:space="0" w:color="auto"/>
            </w:tcBorders>
            <w:shd w:val="clear" w:color="auto" w:fill="FFFFFF"/>
            <w:vAlign w:val="center"/>
          </w:tcPr>
          <w:p w:rsidR="00AE7A39" w:rsidRPr="00AA4BC7" w:rsidRDefault="00AE7A39" w:rsidP="00AA4BC7">
            <w:pPr>
              <w:widowControl w:val="0"/>
              <w:adjustRightInd w:val="0"/>
              <w:spacing w:before="100" w:beforeAutospacing="1" w:after="100" w:afterAutospacing="1" w:line="240" w:lineRule="auto"/>
              <w:jc w:val="center"/>
              <w:rPr>
                <w:rFonts w:ascii="Times New Roman" w:hAnsi="Times New Roman" w:cs="Times New Roman"/>
                <w:sz w:val="20"/>
                <w:szCs w:val="20"/>
              </w:rPr>
            </w:pPr>
          </w:p>
          <w:p w:rsidR="00AE7A39" w:rsidRPr="00AA4BC7" w:rsidRDefault="00AE7A39" w:rsidP="00AA4BC7">
            <w:pPr>
              <w:widowControl w:val="0"/>
              <w:adjustRightInd w:val="0"/>
              <w:spacing w:before="100" w:beforeAutospacing="1" w:after="100" w:afterAutospacing="1" w:line="240" w:lineRule="auto"/>
              <w:jc w:val="center"/>
              <w:rPr>
                <w:rFonts w:ascii="Times New Roman" w:hAnsi="Times New Roman" w:cs="Times New Roman"/>
                <w:sz w:val="20"/>
                <w:szCs w:val="20"/>
              </w:rPr>
            </w:pPr>
          </w:p>
        </w:tc>
        <w:tc>
          <w:tcPr>
            <w:tcW w:w="9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двух станков</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3</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1700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1400</w:t>
            </w: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1600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51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при П-образном расположении трех станков обслуживаемых одним рабочим</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и</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2500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1400</w:t>
            </w: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1600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к</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700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c>
          <w:tcPr>
            <w:tcW w:w="130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700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r>
      <w:tr w:rsidR="00AE7A39" w:rsidRPr="00AA4BC7" w:rsidTr="001A0C81">
        <w:trPr>
          <w:trHeight w:val="355"/>
        </w:trPr>
        <w:tc>
          <w:tcPr>
            <w:tcW w:w="153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От стен и колонн</w:t>
            </w:r>
          </w:p>
        </w:tc>
        <w:tc>
          <w:tcPr>
            <w:tcW w:w="2513"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фронта</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bCs/>
                <w:sz w:val="20"/>
                <w:szCs w:val="20"/>
              </w:rPr>
              <w:t>л</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1600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1600 2000</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1300</w:t>
            </w:r>
          </w:p>
        </w:tc>
        <w:tc>
          <w:tcPr>
            <w:tcW w:w="12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1500</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л1</w:t>
            </w:r>
          </w:p>
        </w:tc>
        <w:tc>
          <w:tcPr>
            <w:tcW w:w="115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1300</w:t>
            </w:r>
          </w:p>
        </w:tc>
        <w:tc>
          <w:tcPr>
            <w:tcW w:w="117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1500</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1300</w:t>
            </w:r>
          </w:p>
        </w:tc>
        <w:tc>
          <w:tcPr>
            <w:tcW w:w="125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1500</w:t>
            </w:r>
          </w:p>
        </w:tc>
      </w:tr>
      <w:tr w:rsidR="00AE7A39" w:rsidRPr="00AA4BC7" w:rsidTr="001A0C81">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bCs/>
                <w:sz w:val="20"/>
                <w:szCs w:val="20"/>
              </w:rPr>
              <w:t>тыльной стороны</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м</w:t>
            </w:r>
          </w:p>
        </w:tc>
        <w:tc>
          <w:tcPr>
            <w:tcW w:w="57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700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800</w:t>
            </w:r>
          </w:p>
        </w:tc>
        <w:tc>
          <w:tcPr>
            <w:tcW w:w="5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900</w:t>
            </w:r>
          </w:p>
        </w:tc>
        <w:tc>
          <w:tcPr>
            <w:tcW w:w="58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1000</w:t>
            </w:r>
          </w:p>
        </w:tc>
        <w:tc>
          <w:tcPr>
            <w:tcW w:w="66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700</w:t>
            </w:r>
          </w:p>
        </w:tc>
        <w:tc>
          <w:tcPr>
            <w:tcW w:w="63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800</w:t>
            </w:r>
          </w:p>
        </w:tc>
        <w:tc>
          <w:tcPr>
            <w:tcW w:w="6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900</w:t>
            </w:r>
          </w:p>
        </w:tc>
      </w:tr>
      <w:tr w:rsidR="00AE7A39" w:rsidRPr="00AA4BC7" w:rsidTr="001A0C81">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51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боковых сторон</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н</w:t>
            </w:r>
          </w:p>
        </w:tc>
        <w:tc>
          <w:tcPr>
            <w:tcW w:w="2332"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1200</w:t>
            </w:r>
          </w:p>
        </w:tc>
        <w:tc>
          <w:tcPr>
            <w:tcW w:w="1926"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900</w:t>
            </w:r>
          </w:p>
        </w:tc>
      </w:tr>
    </w:tbl>
    <w:p w:rsidR="00AE7A39" w:rsidRPr="00AA4BC7" w:rsidRDefault="00AE7A39" w:rsidP="00AA4BC7">
      <w:pPr>
        <w:widowControl w:val="0"/>
        <w:shd w:val="clear" w:color="auto" w:fill="FFFFFF"/>
        <w:adjustRightInd w:val="0"/>
        <w:spacing w:before="100" w:beforeAutospacing="1" w:after="100" w:afterAutospacing="1" w:line="240" w:lineRule="auto"/>
        <w:jc w:val="both"/>
        <w:rPr>
          <w:rFonts w:ascii="Times New Roman" w:hAnsi="Times New Roman" w:cs="Times New Roman"/>
          <w:sz w:val="20"/>
          <w:szCs w:val="20"/>
        </w:rPr>
      </w:pPr>
    </w:p>
    <w:p w:rsidR="00AE7A39" w:rsidRPr="00AA4BC7" w:rsidRDefault="00AE7A39" w:rsidP="00AA4BC7">
      <w:pPr>
        <w:widowControl w:val="0"/>
        <w:shd w:val="clear" w:color="auto" w:fill="FFFFFF"/>
        <w:adjustRightInd w:val="0"/>
        <w:spacing w:before="100" w:beforeAutospacing="1" w:after="100" w:afterAutospacing="1" w:line="240" w:lineRule="auto"/>
        <w:jc w:val="both"/>
        <w:rPr>
          <w:rFonts w:ascii="Times New Roman" w:hAnsi="Times New Roman" w:cs="Times New Roman"/>
          <w:sz w:val="20"/>
          <w:szCs w:val="20"/>
        </w:rPr>
      </w:pPr>
      <w:r w:rsidRPr="00AA4BC7">
        <w:rPr>
          <w:rFonts w:ascii="Times New Roman" w:hAnsi="Times New Roman" w:cs="Times New Roman"/>
          <w:sz w:val="20"/>
          <w:szCs w:val="20"/>
        </w:rPr>
        <w:t>Таблица 3 - Нормы ширины проездов между участками и цехами.</w:t>
      </w:r>
    </w:p>
    <w:tbl>
      <w:tblPr>
        <w:tblpPr w:leftFromText="181" w:rightFromText="181" w:vertAnchor="text" w:horzAnchor="margin" w:tblpY="1"/>
        <w:tblOverlap w:val="never"/>
        <w:tblW w:w="0" w:type="auto"/>
        <w:tblCellMar>
          <w:left w:w="40" w:type="dxa"/>
          <w:right w:w="40" w:type="dxa"/>
        </w:tblCellMar>
        <w:tblLook w:val="04A0"/>
      </w:tblPr>
      <w:tblGrid>
        <w:gridCol w:w="2375"/>
        <w:gridCol w:w="2257"/>
        <w:gridCol w:w="2210"/>
        <w:gridCol w:w="2660"/>
      </w:tblGrid>
      <w:tr w:rsidR="00AE7A39" w:rsidRPr="00AA4BC7" w:rsidTr="001A0C81">
        <w:trPr>
          <w:trHeight w:val="20"/>
        </w:trPr>
        <w:tc>
          <w:tcPr>
            <w:tcW w:w="2375"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Вид проезда</w:t>
            </w:r>
          </w:p>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p>
        </w:tc>
        <w:tc>
          <w:tcPr>
            <w:tcW w:w="211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Транспортные средства</w:t>
            </w:r>
          </w:p>
        </w:tc>
        <w:tc>
          <w:tcPr>
            <w:tcW w:w="487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Ширина проезда, мм</w:t>
            </w:r>
          </w:p>
        </w:tc>
      </w:tr>
      <w:tr w:rsidR="00AE7A39" w:rsidRPr="00AA4BC7" w:rsidTr="001A0C81">
        <w:trPr>
          <w:trHeight w:val="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2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при одностороннем движении</w:t>
            </w:r>
          </w:p>
        </w:tc>
        <w:tc>
          <w:tcPr>
            <w:tcW w:w="26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при двустороннем движения</w:t>
            </w:r>
          </w:p>
        </w:tc>
      </w:tr>
      <w:tr w:rsidR="00AE7A39" w:rsidRPr="00AA4BC7" w:rsidTr="001A0C81">
        <w:trPr>
          <w:trHeight w:val="20"/>
        </w:trPr>
        <w:tc>
          <w:tcPr>
            <w:tcW w:w="2375"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Магистральный</w:t>
            </w:r>
          </w:p>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p>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Напольные: электротележкн. электротягачи. злектропогру зчики</w:t>
            </w:r>
          </w:p>
        </w:tc>
        <w:tc>
          <w:tcPr>
            <w:tcW w:w="2210" w:type="dxa"/>
            <w:tcBorders>
              <w:top w:val="single" w:sz="6" w:space="0" w:color="auto"/>
              <w:left w:val="single" w:sz="6" w:space="0" w:color="auto"/>
              <w:bottom w:val="single" w:sz="6" w:space="0" w:color="auto"/>
              <w:right w:val="single" w:sz="6" w:space="0" w:color="auto"/>
            </w:tcBorders>
            <w:shd w:val="clear" w:color="auto" w:fill="FFFFFF"/>
            <w:vAlign w:val="center"/>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p>
        </w:tc>
        <w:tc>
          <w:tcPr>
            <w:tcW w:w="26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4500</w:t>
            </w:r>
          </w:p>
        </w:tc>
      </w:tr>
      <w:tr w:rsidR="00AE7A39" w:rsidRPr="00AA4BC7" w:rsidTr="001A0C81">
        <w:trPr>
          <w:trHeight w:val="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 xml:space="preserve">автопогрузчики, автомашины, </w:t>
            </w:r>
          </w:p>
        </w:tc>
        <w:tc>
          <w:tcPr>
            <w:tcW w:w="2210" w:type="dxa"/>
            <w:tcBorders>
              <w:top w:val="single" w:sz="6" w:space="0" w:color="auto"/>
              <w:left w:val="single" w:sz="6" w:space="0" w:color="auto"/>
              <w:bottom w:val="single" w:sz="6" w:space="0" w:color="auto"/>
              <w:right w:val="single" w:sz="6" w:space="0" w:color="auto"/>
            </w:tcBorders>
            <w:shd w:val="clear" w:color="auto" w:fill="FFFFFF"/>
            <w:vAlign w:val="center"/>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p>
        </w:tc>
        <w:tc>
          <w:tcPr>
            <w:tcW w:w="26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5500</w:t>
            </w:r>
          </w:p>
        </w:tc>
      </w:tr>
      <w:tr w:rsidR="00AE7A39" w:rsidRPr="00AA4BC7" w:rsidTr="001A0C81">
        <w:trPr>
          <w:trHeight w:val="20"/>
        </w:trPr>
        <w:tc>
          <w:tcPr>
            <w:tcW w:w="2375"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Цеховой</w:t>
            </w:r>
          </w:p>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p>
          <w:p w:rsidR="00AE7A39" w:rsidRPr="00AA4BC7" w:rsidRDefault="00AE7A39" w:rsidP="00AA4BC7">
            <w:pPr>
              <w:widowControl w:val="0"/>
              <w:adjustRightInd w:val="0"/>
              <w:spacing w:before="100" w:beforeAutospacing="1" w:after="100" w:afterAutospacing="1" w:line="240" w:lineRule="auto"/>
              <w:rPr>
                <w:rFonts w:ascii="Times New Roman" w:hAnsi="Times New Roman" w:cs="Times New Roman"/>
                <w:sz w:val="20"/>
                <w:szCs w:val="20"/>
              </w:rPr>
            </w:pP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Все виды напольного электротранспорта.кроме робокаров</w:t>
            </w:r>
          </w:p>
        </w:tc>
        <w:tc>
          <w:tcPr>
            <w:tcW w:w="22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А* + 1400</w:t>
            </w:r>
          </w:p>
        </w:tc>
        <w:tc>
          <w:tcPr>
            <w:tcW w:w="26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2А* + 1600</w:t>
            </w:r>
          </w:p>
        </w:tc>
      </w:tr>
      <w:tr w:rsidR="00AE7A39" w:rsidRPr="00AA4BC7" w:rsidTr="001A0C81">
        <w:trPr>
          <w:trHeight w:val="20"/>
        </w:trPr>
        <w:tc>
          <w:tcPr>
            <w:tcW w:w="0" w:type="auto"/>
            <w:vMerge/>
            <w:tcBorders>
              <w:top w:val="single" w:sz="6" w:space="0" w:color="auto"/>
              <w:left w:val="single" w:sz="6" w:space="0" w:color="auto"/>
              <w:bottom w:val="single" w:sz="6" w:space="0" w:color="auto"/>
              <w:right w:val="single" w:sz="6" w:space="0" w:color="auto"/>
            </w:tcBorders>
            <w:vAlign w:val="center"/>
            <w:hideMark/>
          </w:tcPr>
          <w:p w:rsidR="00AE7A39" w:rsidRPr="00AA4BC7" w:rsidRDefault="00AE7A39" w:rsidP="00AA4BC7">
            <w:pPr>
              <w:spacing w:line="240" w:lineRule="auto"/>
              <w:rPr>
                <w:rFonts w:ascii="Times New Roman" w:hAnsi="Times New Roman" w:cs="Times New Roman"/>
                <w:sz w:val="20"/>
                <w:szCs w:val="20"/>
              </w:rPr>
            </w:pP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робокары</w:t>
            </w:r>
          </w:p>
        </w:tc>
        <w:tc>
          <w:tcPr>
            <w:tcW w:w="22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А* +400</w:t>
            </w:r>
          </w:p>
        </w:tc>
        <w:tc>
          <w:tcPr>
            <w:tcW w:w="26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r>
      <w:tr w:rsidR="00AE7A39" w:rsidRPr="00AA4BC7" w:rsidTr="001A0C81">
        <w:trPr>
          <w:trHeight w:val="20"/>
        </w:trPr>
        <w:tc>
          <w:tcPr>
            <w:tcW w:w="23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r w:rsidRPr="00AA4BC7">
              <w:rPr>
                <w:rFonts w:ascii="Times New Roman" w:hAnsi="Times New Roman" w:cs="Times New Roman"/>
                <w:sz w:val="20"/>
                <w:szCs w:val="20"/>
              </w:rPr>
              <w:t>Пешеходный проход</w:t>
            </w:r>
          </w:p>
        </w:tc>
        <w:tc>
          <w:tcPr>
            <w:tcW w:w="2115" w:type="dxa"/>
            <w:tcBorders>
              <w:top w:val="single" w:sz="6" w:space="0" w:color="auto"/>
              <w:left w:val="single" w:sz="6" w:space="0" w:color="auto"/>
              <w:bottom w:val="single" w:sz="6" w:space="0" w:color="auto"/>
              <w:right w:val="single" w:sz="6" w:space="0" w:color="auto"/>
            </w:tcBorders>
            <w:shd w:val="clear" w:color="auto" w:fill="FFFFFF"/>
            <w:vAlign w:val="center"/>
          </w:tcPr>
          <w:p w:rsidR="00AE7A39" w:rsidRPr="00AA4BC7" w:rsidRDefault="00AE7A39" w:rsidP="00AA4BC7">
            <w:pPr>
              <w:widowControl w:val="0"/>
              <w:shd w:val="clear" w:color="auto" w:fill="FFFFFF"/>
              <w:adjustRightInd w:val="0"/>
              <w:spacing w:before="100" w:beforeAutospacing="1" w:after="100" w:afterAutospacing="1" w:line="240" w:lineRule="auto"/>
              <w:rPr>
                <w:rFonts w:ascii="Times New Roman" w:hAnsi="Times New Roman" w:cs="Times New Roman"/>
                <w:sz w:val="20"/>
                <w:szCs w:val="20"/>
              </w:rPr>
            </w:pPr>
          </w:p>
        </w:tc>
        <w:tc>
          <w:tcPr>
            <w:tcW w:w="221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w:t>
            </w:r>
          </w:p>
        </w:tc>
        <w:tc>
          <w:tcPr>
            <w:tcW w:w="26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before="100" w:beforeAutospacing="1" w:after="100" w:afterAutospacing="1" w:line="240" w:lineRule="auto"/>
              <w:jc w:val="center"/>
              <w:rPr>
                <w:rFonts w:ascii="Times New Roman" w:hAnsi="Times New Roman" w:cs="Times New Roman"/>
                <w:sz w:val="20"/>
                <w:szCs w:val="20"/>
              </w:rPr>
            </w:pPr>
            <w:r w:rsidRPr="00AA4BC7">
              <w:rPr>
                <w:rFonts w:ascii="Times New Roman" w:hAnsi="Times New Roman" w:cs="Times New Roman"/>
                <w:sz w:val="20"/>
                <w:szCs w:val="20"/>
              </w:rPr>
              <w:t>1400</w:t>
            </w:r>
          </w:p>
        </w:tc>
      </w:tr>
      <w:tr w:rsidR="00AE7A39" w:rsidRPr="00AA4BC7" w:rsidTr="001A0C81">
        <w:trPr>
          <w:trHeight w:val="20"/>
        </w:trPr>
        <w:tc>
          <w:tcPr>
            <w:tcW w:w="9360"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AE7A39" w:rsidRPr="00AA4BC7" w:rsidRDefault="00AE7A39" w:rsidP="00AA4BC7">
            <w:pPr>
              <w:widowControl w:val="0"/>
              <w:shd w:val="clear" w:color="auto" w:fill="FFFFFF"/>
              <w:adjustRightInd w:val="0"/>
              <w:spacing w:line="240" w:lineRule="auto"/>
              <w:rPr>
                <w:rFonts w:ascii="Times New Roman" w:hAnsi="Times New Roman" w:cs="Times New Roman"/>
                <w:sz w:val="20"/>
                <w:szCs w:val="20"/>
              </w:rPr>
            </w:pPr>
            <w:r w:rsidRPr="00AA4BC7">
              <w:rPr>
                <w:rFonts w:ascii="Times New Roman" w:hAnsi="Times New Roman" w:cs="Times New Roman"/>
                <w:sz w:val="20"/>
                <w:szCs w:val="20"/>
              </w:rPr>
              <w:lastRenderedPageBreak/>
              <w:t>*А — ширина груза (транспорта) мм.</w:t>
            </w:r>
          </w:p>
          <w:p w:rsidR="00AE7A39" w:rsidRPr="00AA4BC7" w:rsidRDefault="00AE7A39" w:rsidP="00AA4BC7">
            <w:pPr>
              <w:widowControl w:val="0"/>
              <w:shd w:val="clear" w:color="auto" w:fill="FFFFFF"/>
              <w:adjustRightInd w:val="0"/>
              <w:spacing w:line="240" w:lineRule="auto"/>
              <w:jc w:val="both"/>
              <w:rPr>
                <w:rFonts w:ascii="Times New Roman" w:hAnsi="Times New Roman" w:cs="Times New Roman"/>
                <w:sz w:val="20"/>
                <w:szCs w:val="20"/>
              </w:rPr>
            </w:pPr>
            <w:r w:rsidRPr="00AA4BC7">
              <w:rPr>
                <w:rFonts w:ascii="Times New Roman" w:hAnsi="Times New Roman" w:cs="Times New Roman"/>
                <w:sz w:val="20"/>
                <w:szCs w:val="20"/>
              </w:rPr>
              <w:t xml:space="preserve">Примечания:. </w:t>
            </w:r>
          </w:p>
          <w:p w:rsidR="00AE7A39" w:rsidRPr="00AA4BC7" w:rsidRDefault="00AE7A39" w:rsidP="00AA4BC7">
            <w:pPr>
              <w:widowControl w:val="0"/>
              <w:shd w:val="clear" w:color="auto" w:fill="FFFFFF"/>
              <w:adjustRightInd w:val="0"/>
              <w:spacing w:line="240" w:lineRule="auto"/>
              <w:jc w:val="both"/>
              <w:rPr>
                <w:rFonts w:ascii="Times New Roman" w:hAnsi="Times New Roman" w:cs="Times New Roman"/>
                <w:sz w:val="20"/>
                <w:szCs w:val="20"/>
              </w:rPr>
            </w:pPr>
            <w:r w:rsidRPr="00AA4BC7">
              <w:rPr>
                <w:rFonts w:ascii="Times New Roman" w:hAnsi="Times New Roman" w:cs="Times New Roman"/>
                <w:sz w:val="20"/>
                <w:szCs w:val="20"/>
              </w:rPr>
              <w:t xml:space="preserve">1 Количество и расположение магистральных проездов определяется компоновкой корпуса и схемой грузопотоков. </w:t>
            </w:r>
          </w:p>
          <w:p w:rsidR="00AE7A39" w:rsidRPr="00AA4BC7" w:rsidRDefault="00AE7A39" w:rsidP="00AA4BC7">
            <w:pPr>
              <w:widowControl w:val="0"/>
              <w:shd w:val="clear" w:color="auto" w:fill="FFFFFF"/>
              <w:adjustRightInd w:val="0"/>
              <w:spacing w:line="240" w:lineRule="auto"/>
              <w:jc w:val="both"/>
              <w:rPr>
                <w:rFonts w:ascii="Times New Roman" w:hAnsi="Times New Roman" w:cs="Times New Roman"/>
                <w:sz w:val="20"/>
                <w:szCs w:val="20"/>
              </w:rPr>
            </w:pPr>
            <w:r w:rsidRPr="00AA4BC7">
              <w:rPr>
                <w:rFonts w:ascii="Times New Roman" w:hAnsi="Times New Roman" w:cs="Times New Roman"/>
                <w:sz w:val="20"/>
                <w:szCs w:val="20"/>
              </w:rPr>
              <w:t>2. Ширина проезда вдоль наружных стен для</w:t>
            </w:r>
            <w:r w:rsidR="002F53B3">
              <w:rPr>
                <w:rFonts w:ascii="Times New Roman" w:hAnsi="Times New Roman" w:cs="Times New Roman"/>
                <w:sz w:val="20"/>
                <w:szCs w:val="20"/>
              </w:rPr>
              <w:t xml:space="preserve"> </w:t>
            </w:r>
            <w:r w:rsidRPr="00AA4BC7">
              <w:rPr>
                <w:rFonts w:ascii="Times New Roman" w:hAnsi="Times New Roman" w:cs="Times New Roman"/>
                <w:sz w:val="20"/>
                <w:szCs w:val="20"/>
              </w:rPr>
              <w:t xml:space="preserve">протирки окон определяется шириной механизма для указанных работ — 400 мм. </w:t>
            </w:r>
          </w:p>
          <w:p w:rsidR="00AE7A39" w:rsidRPr="00AA4BC7" w:rsidRDefault="00AE7A39" w:rsidP="00AA4BC7">
            <w:pPr>
              <w:widowControl w:val="0"/>
              <w:shd w:val="clear" w:color="auto" w:fill="FFFFFF"/>
              <w:adjustRightInd w:val="0"/>
              <w:spacing w:line="240" w:lineRule="auto"/>
              <w:jc w:val="both"/>
              <w:rPr>
                <w:rFonts w:ascii="Times New Roman" w:hAnsi="Times New Roman" w:cs="Times New Roman"/>
                <w:sz w:val="20"/>
                <w:szCs w:val="20"/>
              </w:rPr>
            </w:pPr>
            <w:r w:rsidRPr="00AA4BC7">
              <w:rPr>
                <w:rFonts w:ascii="Times New Roman" w:hAnsi="Times New Roman" w:cs="Times New Roman"/>
                <w:sz w:val="20"/>
                <w:szCs w:val="20"/>
              </w:rPr>
              <w:t xml:space="preserve">3. Ширина канала стружкоуборки размешенного вдоль проезда, не входит в ширину проезда. </w:t>
            </w:r>
          </w:p>
          <w:p w:rsidR="00AE7A39" w:rsidRPr="00AA4BC7" w:rsidRDefault="00AE7A39" w:rsidP="00AA4BC7">
            <w:pPr>
              <w:widowControl w:val="0"/>
              <w:shd w:val="clear" w:color="auto" w:fill="FFFFFF"/>
              <w:adjustRightInd w:val="0"/>
              <w:spacing w:line="240" w:lineRule="auto"/>
              <w:jc w:val="both"/>
              <w:rPr>
                <w:rFonts w:ascii="Times New Roman" w:hAnsi="Times New Roman" w:cs="Times New Roman"/>
                <w:sz w:val="20"/>
                <w:szCs w:val="20"/>
              </w:rPr>
            </w:pPr>
            <w:r w:rsidRPr="00AA4BC7">
              <w:rPr>
                <w:rFonts w:ascii="Times New Roman" w:hAnsi="Times New Roman" w:cs="Times New Roman"/>
                <w:sz w:val="20"/>
                <w:szCs w:val="20"/>
              </w:rPr>
              <w:t>4. При развороте транспорта в проезде на 90</w:t>
            </w:r>
            <w:r w:rsidRPr="00AA4BC7">
              <w:rPr>
                <w:rFonts w:ascii="Times New Roman" w:hAnsi="Times New Roman" w:cs="Times New Roman"/>
                <w:sz w:val="20"/>
                <w:szCs w:val="20"/>
                <w:vertAlign w:val="superscript"/>
              </w:rPr>
              <w:t>0</w:t>
            </w:r>
            <w:r w:rsidRPr="00AA4BC7">
              <w:rPr>
                <w:rFonts w:ascii="Times New Roman" w:hAnsi="Times New Roman" w:cs="Times New Roman"/>
                <w:sz w:val="20"/>
                <w:szCs w:val="20"/>
              </w:rPr>
              <w:t xml:space="preserve"> ширина проезда определяется характеристикой транспорта. </w:t>
            </w:r>
          </w:p>
          <w:p w:rsidR="00AE7A39" w:rsidRPr="00AA4BC7" w:rsidRDefault="00AE7A39" w:rsidP="00AA4BC7">
            <w:pPr>
              <w:widowControl w:val="0"/>
              <w:shd w:val="clear" w:color="auto" w:fill="FFFFFF"/>
              <w:adjustRightInd w:val="0"/>
              <w:spacing w:line="240" w:lineRule="auto"/>
              <w:jc w:val="both"/>
              <w:rPr>
                <w:rFonts w:ascii="Times New Roman" w:hAnsi="Times New Roman" w:cs="Times New Roman"/>
                <w:sz w:val="20"/>
                <w:szCs w:val="20"/>
              </w:rPr>
            </w:pPr>
            <w:r w:rsidRPr="00AA4BC7">
              <w:rPr>
                <w:rFonts w:ascii="Times New Roman" w:hAnsi="Times New Roman" w:cs="Times New Roman"/>
                <w:sz w:val="20"/>
                <w:szCs w:val="20"/>
              </w:rPr>
              <w:t>5. Следует выбирать ширину цехового проезда (мм) из ряда чисел: 1400, 2000, 2200. 2600, 2800. 3000. 3200. 4000</w:t>
            </w:r>
          </w:p>
        </w:tc>
      </w:tr>
    </w:tbl>
    <w:p w:rsidR="00AE7A39" w:rsidRPr="00AA4BC7" w:rsidRDefault="00AE7A39" w:rsidP="00AA4BC7">
      <w:pPr>
        <w:spacing w:line="240" w:lineRule="auto"/>
        <w:rPr>
          <w:rFonts w:ascii="Times New Roman" w:hAnsi="Times New Roman" w:cs="Times New Roman"/>
          <w:sz w:val="20"/>
          <w:szCs w:val="20"/>
        </w:rPr>
      </w:pPr>
    </w:p>
    <w:p w:rsidR="00AE7A39" w:rsidRPr="00AA4BC7" w:rsidRDefault="00AE7A39" w:rsidP="00AA4BC7">
      <w:pPr>
        <w:spacing w:line="240" w:lineRule="auto"/>
        <w:rPr>
          <w:rFonts w:ascii="Times New Roman" w:hAnsi="Times New Roman" w:cs="Times New Roman"/>
          <w:b/>
          <w:sz w:val="20"/>
          <w:szCs w:val="20"/>
        </w:rPr>
      </w:pPr>
      <w:r w:rsidRPr="00AA4BC7">
        <w:rPr>
          <w:rFonts w:ascii="Times New Roman" w:hAnsi="Times New Roman" w:cs="Times New Roman"/>
          <w:b/>
          <w:sz w:val="20"/>
          <w:szCs w:val="20"/>
        </w:rPr>
        <w:t>Контрольные вопросы:</w:t>
      </w:r>
    </w:p>
    <w:p w:rsidR="00AE7A39" w:rsidRPr="00AA4BC7" w:rsidRDefault="00AE7A39" w:rsidP="00B402BC">
      <w:pPr>
        <w:pStyle w:val="a4"/>
        <w:numPr>
          <w:ilvl w:val="0"/>
          <w:numId w:val="10"/>
        </w:num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Дайте определение  участку?</w:t>
      </w:r>
    </w:p>
    <w:p w:rsidR="00AE7A39" w:rsidRPr="00AA4BC7" w:rsidRDefault="00AE7A39" w:rsidP="00B402BC">
      <w:pPr>
        <w:pStyle w:val="a4"/>
        <w:numPr>
          <w:ilvl w:val="0"/>
          <w:numId w:val="10"/>
        </w:num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Что такое пролет, ширина цеха?</w:t>
      </w:r>
    </w:p>
    <w:p w:rsidR="00AE7A39" w:rsidRPr="00AA4BC7" w:rsidRDefault="00AE7A39" w:rsidP="00B402BC">
      <w:pPr>
        <w:pStyle w:val="a4"/>
        <w:numPr>
          <w:ilvl w:val="0"/>
          <w:numId w:val="10"/>
        </w:num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Какими правилами следует руководствоваться при планировке участка цеха?</w:t>
      </w:r>
    </w:p>
    <w:p w:rsidR="00AE7A39" w:rsidRDefault="00AE7A39" w:rsidP="00B402BC">
      <w:pPr>
        <w:pStyle w:val="a4"/>
        <w:numPr>
          <w:ilvl w:val="0"/>
          <w:numId w:val="10"/>
        </w:numPr>
        <w:spacing w:after="0" w:line="240" w:lineRule="auto"/>
        <w:rPr>
          <w:rFonts w:ascii="Times New Roman" w:eastAsia="Times New Roman" w:hAnsi="Times New Roman" w:cs="Times New Roman"/>
          <w:sz w:val="20"/>
          <w:szCs w:val="20"/>
        </w:rPr>
      </w:pPr>
      <w:r w:rsidRPr="00AA4BC7">
        <w:rPr>
          <w:rFonts w:ascii="Times New Roman" w:eastAsia="Times New Roman" w:hAnsi="Times New Roman" w:cs="Times New Roman"/>
          <w:sz w:val="20"/>
          <w:szCs w:val="20"/>
        </w:rPr>
        <w:t>Как правильно должны  быть расположены станки в цехе?</w:t>
      </w:r>
    </w:p>
    <w:p w:rsidR="008142C6" w:rsidRDefault="008142C6" w:rsidP="008142C6">
      <w:pPr>
        <w:spacing w:after="0" w:line="240" w:lineRule="auto"/>
        <w:ind w:left="360"/>
        <w:rPr>
          <w:rFonts w:ascii="Times New Roman" w:eastAsia="Times New Roman" w:hAnsi="Times New Roman" w:cs="Times New Roman"/>
          <w:sz w:val="20"/>
          <w:szCs w:val="20"/>
        </w:rPr>
      </w:pPr>
    </w:p>
    <w:p w:rsidR="008142C6" w:rsidRPr="008142C6" w:rsidRDefault="008142C6" w:rsidP="008142C6">
      <w:pPr>
        <w:spacing w:after="0" w:line="240" w:lineRule="auto"/>
        <w:ind w:left="360"/>
        <w:rPr>
          <w:rFonts w:ascii="Times New Roman" w:eastAsia="Times New Roman" w:hAnsi="Times New Roman" w:cs="Times New Roman"/>
          <w:sz w:val="20"/>
          <w:szCs w:val="20"/>
        </w:rPr>
      </w:pPr>
      <w:r w:rsidRPr="008142C6">
        <w:rPr>
          <w:rFonts w:ascii="Times New Roman" w:eastAsia="Times New Roman" w:hAnsi="Times New Roman" w:cs="Times New Roman"/>
          <w:sz w:val="20"/>
          <w:szCs w:val="20"/>
        </w:rPr>
        <w:t xml:space="preserve"> Вывод по результатам занятия.</w:t>
      </w:r>
    </w:p>
    <w:p w:rsidR="00AE7A39" w:rsidRPr="00AA4BC7" w:rsidRDefault="00AE7A39" w:rsidP="00AA4BC7">
      <w:pPr>
        <w:spacing w:line="240" w:lineRule="auto"/>
        <w:ind w:firstLine="709"/>
        <w:rPr>
          <w:rFonts w:ascii="Times New Roman" w:hAnsi="Times New Roman" w:cs="Times New Roman"/>
          <w:sz w:val="20"/>
          <w:szCs w:val="20"/>
        </w:rPr>
      </w:pPr>
    </w:p>
    <w:p w:rsidR="00B04D69" w:rsidRPr="00AA4BC7" w:rsidRDefault="00B04D69" w:rsidP="00AA4BC7">
      <w:pPr>
        <w:shd w:val="clear" w:color="auto" w:fill="FFFFFF"/>
        <w:spacing w:after="0" w:line="240" w:lineRule="auto"/>
        <w:ind w:firstLine="709"/>
        <w:jc w:val="center"/>
        <w:rPr>
          <w:rFonts w:ascii="Times New Roman" w:eastAsia="Times New Roman" w:hAnsi="Times New Roman" w:cs="Times New Roman"/>
          <w:sz w:val="20"/>
          <w:szCs w:val="20"/>
          <w:lang w:eastAsia="zh-CN"/>
        </w:rPr>
      </w:pPr>
    </w:p>
    <w:sectPr w:rsidR="00B04D69" w:rsidRPr="00AA4BC7" w:rsidSect="00AA4BC7">
      <w:headerReference w:type="default" r:id="rId154"/>
      <w:pgSz w:w="11920" w:h="16840"/>
      <w:pgMar w:top="851" w:right="1147" w:bottom="567" w:left="1134"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FAC" w:rsidRDefault="00CE6FAC" w:rsidP="00A76933">
      <w:pPr>
        <w:spacing w:after="0" w:line="240" w:lineRule="auto"/>
      </w:pPr>
      <w:r>
        <w:separator/>
      </w:r>
    </w:p>
  </w:endnote>
  <w:endnote w:type="continuationSeparator" w:id="1">
    <w:p w:rsidR="00CE6FAC" w:rsidRDefault="00CE6FAC" w:rsidP="00A76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61002BDF"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Franklin Gothic Demi">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AF05C0">
    <w:pPr>
      <w:rPr>
        <w:sz w:val="2"/>
        <w:szCs w:val="2"/>
      </w:rPr>
    </w:pPr>
    <w:r w:rsidRPr="00AF05C0">
      <w:pict>
        <v:shapetype id="_x0000_t202" coordsize="21600,21600" o:spt="202" path="m,l,21600r21600,l21600,xe">
          <v:stroke joinstyle="miter"/>
          <v:path gradientshapeok="t" o:connecttype="rect"/>
        </v:shapetype>
        <v:shape id="_x0000_s2139" type="#_x0000_t202" style="position:absolute;margin-left:137.15pt;margin-top:661.9pt;width:16.3pt;height:8.9pt;z-index:-251642880;mso-wrap-style:none;mso-wrap-distance-left:5pt;mso-wrap-distance-right:5pt;mso-position-horizontal-relative:page;mso-position-vertical-relative:page" wrapcoords="0 0" filled="f" stroked="f">
          <v:textbox style="mso-fit-shape-to-text:t" inset="0,0,0,0">
            <w:txbxContent>
              <w:p w:rsidR="004F303E" w:rsidRDefault="00AF05C0">
                <w:fldSimple w:instr=" PAGE \* MERGEFORMAT ">
                  <w:r w:rsidR="004F303E">
                    <w:rPr>
                      <w:noProof/>
                    </w:rPr>
                    <w:t>108</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AF05C0" w:rsidP="001A0C81">
    <w:r>
      <w:pict>
        <v:shapetype id="_x0000_t202" coordsize="21600,21600" o:spt="202" path="m,l,21600r21600,l21600,xe">
          <v:stroke joinstyle="miter"/>
          <v:path gradientshapeok="t" o:connecttype="rect"/>
        </v:shapetype>
        <v:shape id="_x0000_s2060" type="#_x0000_t202" style="position:absolute;margin-left:137.15pt;margin-top:658.1pt;width:8.65pt;height:6.85pt;z-index:-251661312;mso-wrap-style:none;mso-wrap-distance-left:5pt;mso-wrap-distance-right:5pt;mso-position-horizontal-relative:page;mso-position-vertical-relative:page" wrapcoords="0 0" filled="f" stroked="f">
          <v:textbox style="mso-next-textbox:#_x0000_s2060;mso-fit-shape-to-text:t" inset="0,0,0,0">
            <w:txbxContent>
              <w:p w:rsidR="004F303E" w:rsidRPr="00AD73BE" w:rsidRDefault="00AF05C0" w:rsidP="001A0C81">
                <w:fldSimple w:instr=" PAGE \* MERGEFORMAT ">
                  <w:r w:rsidR="004F303E" w:rsidRPr="00AD73BE">
                    <w:t>32</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4F303E" w:rsidP="001A0C8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4F303E" w:rsidP="001A0C81"/>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AF05C0">
    <w:pPr>
      <w:rPr>
        <w:sz w:val="2"/>
        <w:szCs w:val="2"/>
      </w:rPr>
    </w:pPr>
    <w:r w:rsidRPr="00AF05C0">
      <w:pict>
        <v:shapetype id="_x0000_t202" coordsize="21600,21600" o:spt="202" path="m,l,21600r21600,l21600,xe">
          <v:stroke joinstyle="miter"/>
          <v:path gradientshapeok="t" o:connecttype="rect"/>
        </v:shapetype>
        <v:shape id="_x0000_s2072" type="#_x0000_t202" style="position:absolute;margin-left:137.15pt;margin-top:658.1pt;width:8.65pt;height:6.85pt;z-index:-251658240;mso-wrap-style:none;mso-wrap-distance-left:5pt;mso-wrap-distance-right:5pt;mso-position-horizontal-relative:page;mso-position-vertical-relative:page" wrapcoords="0 0" filled="f" stroked="f">
          <v:textbox style="mso-fit-shape-to-text:t" inset="0,0,0,0">
            <w:txbxContent>
              <w:p w:rsidR="004F303E" w:rsidRDefault="00AF05C0">
                <w:r w:rsidRPr="00AF05C0">
                  <w:fldChar w:fldCharType="begin"/>
                </w:r>
                <w:r w:rsidR="004F303E">
                  <w:instrText xml:space="preserve"> PAGE \* MERGEFORMAT </w:instrText>
                </w:r>
                <w:r w:rsidRPr="00AF05C0">
                  <w:fldChar w:fldCharType="separate"/>
                </w:r>
                <w:r w:rsidR="004F303E" w:rsidRPr="00BB0C94">
                  <w:rPr>
                    <w:rStyle w:val="afb"/>
                    <w:rFonts w:eastAsiaTheme="minorEastAsia"/>
                    <w:noProof/>
                  </w:rPr>
                  <w:t>120</w:t>
                </w:r>
                <w:r>
                  <w:rPr>
                    <w:rStyle w:val="afb"/>
                    <w:rFonts w:eastAsiaTheme="minorEastAsia"/>
                    <w:noProof/>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95728A" w:rsidRDefault="00AF05C0" w:rsidP="001A0C81">
    <w:r>
      <w:pict>
        <v:shapetype id="_x0000_t202" coordsize="21600,21600" o:spt="202" path="m,l,21600r21600,l21600,xe">
          <v:stroke joinstyle="miter"/>
          <v:path gradientshapeok="t" o:connecttype="rect"/>
        </v:shapetype>
        <v:shape id="_x0000_s2074" type="#_x0000_t202" style="position:absolute;margin-left:138pt;margin-top:652.3pt;width:239.5pt;height:20.4pt;z-index:-251657216;mso-wrap-style:none;mso-wrap-distance-left:5pt;mso-wrap-distance-right:5pt;mso-position-horizontal-relative:page;mso-position-vertical-relative:page" wrapcoords="0 0" filled="f" stroked="f">
          <v:textbox style="mso-fit-shape-to-text:t" inset="0,0,0,0">
            <w:txbxContent>
              <w:p w:rsidR="004F303E" w:rsidRPr="0095728A" w:rsidRDefault="004F303E" w:rsidP="001A0C81">
                <w:r w:rsidRPr="0095728A">
                  <w:t>Рис. 3.5. Эскиз обрабатываемой дискообразной детали:</w:t>
                </w:r>
              </w:p>
              <w:p w:rsidR="004F303E" w:rsidRPr="0095728A" w:rsidRDefault="004F303E" w:rsidP="001A0C81">
                <w:r w:rsidRPr="0095728A">
                  <w:t>а — размеры детали; б — размеры штампованной заготовки</w:t>
                </w:r>
              </w:p>
            </w:txbxContent>
          </v:textbox>
          <w10:wrap anchorx="page" anchory="page"/>
        </v:shape>
      </w:pict>
    </w:r>
    <w:r>
      <w:pict>
        <v:shape id="_x0000_s2075" type="#_x0000_t202" style="position:absolute;margin-left:138.7pt;margin-top:684pt;width:25.45pt;height:10.1pt;z-index:-251656192;mso-wrap-style:none;mso-wrap-distance-left:5pt;mso-wrap-distance-right:5pt;mso-position-horizontal-relative:page;mso-position-vertical-relative:page" wrapcoords="0 0" filled="f" stroked="f">
          <v:textbox style="mso-fit-shape-to-text:t" inset="0,0,0,0">
            <w:txbxContent>
              <w:p w:rsidR="004F303E" w:rsidRPr="0095728A" w:rsidRDefault="004F303E" w:rsidP="001A0C81">
                <w:r w:rsidRPr="0095728A">
                  <w:t>166</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95728A" w:rsidRDefault="004F303E" w:rsidP="001A0C81"/>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95728A" w:rsidRDefault="004F303E" w:rsidP="001A0C81"/>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AF05C0">
    <w:pPr>
      <w:rPr>
        <w:sz w:val="2"/>
        <w:szCs w:val="2"/>
      </w:rPr>
    </w:pPr>
    <w:r w:rsidRPr="00AF05C0">
      <w:pict>
        <v:shapetype id="_x0000_t202" coordsize="21600,21600" o:spt="202" path="m,l,21600r21600,l21600,xe">
          <v:stroke joinstyle="miter"/>
          <v:path gradientshapeok="t" o:connecttype="rect"/>
        </v:shapetype>
        <v:shape id="_x0000_s2076" type="#_x0000_t202" style="position:absolute;margin-left:449.4pt;margin-top:677.5pt;width:17.05pt;height:10.1pt;z-index:-251655168;mso-wrap-style:none;mso-wrap-distance-left:5pt;mso-wrap-distance-right:5pt;mso-position-horizontal-relative:page;mso-position-vertical-relative:page" wrapcoords="0 0" filled="f" stroked="f">
          <v:textbox style="mso-fit-shape-to-text:t" inset="0,0,0,0">
            <w:txbxContent>
              <w:p w:rsidR="004F303E" w:rsidRDefault="00AF05C0">
                <w:r w:rsidRPr="00AF05C0">
                  <w:fldChar w:fldCharType="begin"/>
                </w:r>
                <w:r w:rsidR="004F303E">
                  <w:instrText xml:space="preserve"> PAGE \* MERGEFORMAT </w:instrText>
                </w:r>
                <w:r w:rsidRPr="00AF05C0">
                  <w:fldChar w:fldCharType="separate"/>
                </w:r>
                <w:r w:rsidR="004F303E">
                  <w:rPr>
                    <w:rStyle w:val="Tahoma135pt"/>
                  </w:rPr>
                  <w:t>#</w:t>
                </w:r>
                <w:r>
                  <w:rPr>
                    <w:rStyle w:val="Tahoma135pt"/>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AF05C0">
    <w:pPr>
      <w:rPr>
        <w:sz w:val="2"/>
        <w:szCs w:val="2"/>
      </w:rPr>
    </w:pPr>
    <w:r w:rsidRPr="00AF05C0">
      <w:pict>
        <v:shapetype id="_x0000_t202" coordsize="21600,21600" o:spt="202" path="m,l,21600r21600,l21600,xe">
          <v:stroke joinstyle="miter"/>
          <v:path gradientshapeok="t" o:connecttype="rect"/>
        </v:shapetype>
        <v:shape id="_x0000_s2140" type="#_x0000_t202" style="position:absolute;margin-left:425.95pt;margin-top:678.3pt;width:10.1pt;height:8.65pt;z-index:-251641856;mso-wrap-style:none;mso-wrap-distance-left:5pt;mso-wrap-distance-right:5pt;mso-position-horizontal-relative:page;mso-position-vertical-relative:page" wrapcoords="0 0" filled="f" stroked="f">
          <v:textbox style="mso-fit-shape-to-text:t" inset="0,0,0,0">
            <w:txbxContent>
              <w:p w:rsidR="004F303E" w:rsidRDefault="004F303E"/>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AF05C0">
    <w:pPr>
      <w:rPr>
        <w:sz w:val="2"/>
        <w:szCs w:val="2"/>
      </w:rPr>
    </w:pPr>
    <w:r w:rsidRPr="00AF05C0">
      <w:pict>
        <v:shapetype id="_x0000_t202" coordsize="21600,21600" o:spt="202" path="m,l,21600r21600,l21600,xe">
          <v:stroke joinstyle="miter"/>
          <v:path gradientshapeok="t" o:connecttype="rect"/>
        </v:shapetype>
        <v:shape id="_x0000_s2077" type="#_x0000_t202" style="position:absolute;margin-left:100.1pt;margin-top:608.7pt;width:136.8pt;height:17.3pt;z-index:-251654144;mso-wrap-style:none;mso-wrap-distance-left:5pt;mso-wrap-distance-right:5pt;mso-position-horizontal-relative:page;mso-position-vertical-relative:page" wrapcoords="0 0" filled="f" stroked="f">
          <v:textbox style="mso-fit-shape-to-text:t" inset="0,0,0,0">
            <w:txbxContent>
              <w:p w:rsidR="004F303E" w:rsidRDefault="004F303E">
                <w:r>
                  <w:rPr>
                    <w:rStyle w:val="TimesNewRoman105pt"/>
                    <w:rFonts w:eastAsia="Trebuchet MS"/>
                  </w:rPr>
                  <w:t>Рис. 4.3. Эскиз кольцевой заго-</w:t>
                </w:r>
              </w:p>
              <w:p w:rsidR="004F303E" w:rsidRDefault="004F303E">
                <w:r>
                  <w:rPr>
                    <w:rStyle w:val="TimesNewRoman105pt"/>
                    <w:rFonts w:eastAsia="Trebuchet MS"/>
                  </w:rPr>
                  <w:t>товки</w:t>
                </w:r>
              </w:p>
            </w:txbxContent>
          </v:textbox>
          <w10:wrap anchorx="page" anchory="page"/>
        </v:shape>
      </w:pict>
    </w:r>
    <w:r w:rsidRPr="00AF05C0">
      <w:pict>
        <v:shape id="_x0000_s2078" type="#_x0000_t202" style="position:absolute;margin-left:100.55pt;margin-top:639.2pt;width:25.9pt;height:10.3pt;z-index:-251653120;mso-wrap-style:none;mso-wrap-distance-left:5pt;mso-wrap-distance-right:5pt;mso-position-horizontal-relative:page;mso-position-vertical-relative:page" wrapcoords="0 0" filled="f" stroked="f">
          <v:textbox style="mso-fit-shape-to-text:t" inset="0,0,0,0">
            <w:txbxContent>
              <w:p w:rsidR="004F303E" w:rsidRDefault="00AF05C0">
                <w:r w:rsidRPr="00AF05C0">
                  <w:fldChar w:fldCharType="begin"/>
                </w:r>
                <w:r w:rsidR="004F303E">
                  <w:instrText xml:space="preserve"> PAGE \* MERGEFORMAT </w:instrText>
                </w:r>
                <w:r w:rsidRPr="00AF05C0">
                  <w:fldChar w:fldCharType="separate"/>
                </w:r>
                <w:r w:rsidR="004F303E" w:rsidRPr="007272B7">
                  <w:rPr>
                    <w:rStyle w:val="14pt1pt"/>
                    <w:noProof/>
                  </w:rPr>
                  <w:t>204</w:t>
                </w:r>
                <w:r>
                  <w:rPr>
                    <w:rStyle w:val="14pt1pt"/>
                    <w:noProof/>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AF05C0" w:rsidP="001A0C81">
    <w:r>
      <w:pict>
        <v:shapetype id="_x0000_t202" coordsize="21600,21600" o:spt="202" path="m,l,21600r21600,l21600,xe">
          <v:stroke joinstyle="miter"/>
          <v:path gradientshapeok="t" o:connecttype="rect"/>
        </v:shapetype>
        <v:shape id="_x0000_s2109" type="#_x0000_t202" style="position:absolute;margin-left:137.6pt;margin-top:673.05pt;width:25.7pt;height:10.1pt;z-index:-251648000;mso-wrap-style:none;mso-wrap-distance-left:5pt;mso-wrap-distance-right:5pt;mso-position-horizontal-relative:page;mso-position-vertical-relative:page" wrapcoords="0 0" filled="f" stroked="f">
          <v:textbox style="mso-fit-shape-to-text:t" inset="0,0,0,0">
            <w:txbxContent>
              <w:p w:rsidR="004F303E" w:rsidRPr="002A715C" w:rsidRDefault="00AF05C0" w:rsidP="001A0C81">
                <w:fldSimple w:instr=" PAGE \* MERGEFORMAT ">
                  <w:r w:rsidR="004F303E" w:rsidRPr="002A715C">
                    <w:t>292</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AF05C0" w:rsidP="001A0C81">
    <w:r>
      <w:pict>
        <v:shapetype id="_x0000_t202" coordsize="21600,21600" o:spt="202" path="m,l,21600r21600,l21600,xe">
          <v:stroke joinstyle="miter"/>
          <v:path gradientshapeok="t" o:connecttype="rect"/>
        </v:shapetype>
        <v:shape id="_x0000_s2115" type="#_x0000_t202" style="position:absolute;margin-left:137.6pt;margin-top:673.05pt;width:25.7pt;height:10.1pt;z-index:-251670528;mso-wrap-style:none;mso-wrap-distance-left:5pt;mso-wrap-distance-right:5pt;mso-position-horizontal-relative:page;mso-position-vertical-relative:page" wrapcoords="0 0" filled="f" stroked="f">
          <v:textbox style="mso-fit-shape-to-text:t" inset="0,0,0,0">
            <w:txbxContent>
              <w:p w:rsidR="004F303E" w:rsidRPr="002A715C" w:rsidRDefault="00AF05C0" w:rsidP="001A0C81">
                <w:fldSimple w:instr=" PAGE \* MERGEFORMAT ">
                  <w:r w:rsidR="004F303E" w:rsidRPr="002A715C">
                    <w:t>292</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AF05C0" w:rsidP="001A0C81">
    <w:r>
      <w:pict>
        <v:shapetype id="_x0000_t202" coordsize="21600,21600" o:spt="202" path="m,l,21600r21600,l21600,xe">
          <v:stroke joinstyle="miter"/>
          <v:path gradientshapeok="t" o:connecttype="rect"/>
        </v:shapetype>
        <v:shape id="_x0000_s2111" type="#_x0000_t202" style="position:absolute;margin-left:137.6pt;margin-top:673.05pt;width:25.7pt;height:10.1pt;z-index:-251645952;mso-wrap-style:none;mso-wrap-distance-left:5pt;mso-wrap-distance-right:5pt;mso-position-horizontal-relative:page;mso-position-vertical-relative:page" wrapcoords="0 0" filled="f" stroked="f">
          <v:textbox style="mso-fit-shape-to-text:t" inset="0,0,0,0">
            <w:txbxContent>
              <w:p w:rsidR="004F303E" w:rsidRPr="002A715C" w:rsidRDefault="00AF05C0" w:rsidP="001A0C81">
                <w:fldSimple w:instr=" PAGE \* MERGEFORMAT ">
                  <w:r w:rsidR="004F303E" w:rsidRPr="002A715C">
                    <w:t>292</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7361A4" w:rsidRDefault="00AF05C0" w:rsidP="001A0C81">
    <w:r>
      <w:pict>
        <v:shapetype id="_x0000_t202" coordsize="21600,21600" o:spt="202" path="m,l,21600r21600,l21600,xe">
          <v:stroke joinstyle="miter"/>
          <v:path gradientshapeok="t" o:connecttype="rect"/>
        </v:shapetype>
        <v:shape id="_x0000_s2053" type="#_x0000_t202" style="position:absolute;margin-left:159.7pt;margin-top:627.55pt;width:8.15pt;height:6.7pt;z-index:-251665408;mso-wrap-style:none;mso-wrap-distance-left:5pt;mso-wrap-distance-right:5pt;mso-position-horizontal-relative:page;mso-position-vertical-relative:page" wrapcoords="0 0" filled="f" stroked="f">
          <v:textbox style="mso-next-textbox:#_x0000_s2053;mso-fit-shape-to-text:t" inset="0,0,0,0">
            <w:txbxContent>
              <w:p w:rsidR="004F303E" w:rsidRPr="007361A4" w:rsidRDefault="004F303E" w:rsidP="001A0C81">
                <w:r w:rsidRPr="007361A4">
                  <w:t>33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7361A4" w:rsidRDefault="004F303E" w:rsidP="001A0C8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7361A4" w:rsidRDefault="00AF05C0" w:rsidP="001A0C81">
    <w:r>
      <w:pict>
        <v:shapetype id="_x0000_t202" coordsize="21600,21600" o:spt="202" path="m,l,21600r21600,l21600,xe">
          <v:stroke joinstyle="miter"/>
          <v:path gradientshapeok="t" o:connecttype="rect"/>
        </v:shapetype>
        <v:shape id="_x0000_s2054" type="#_x0000_t202" style="position:absolute;margin-left:430.1pt;margin-top:665pt;width:8.15pt;height:6.5pt;z-index:-251664384;mso-wrap-style:none;mso-wrap-distance-left:5pt;mso-wrap-distance-right:5pt;mso-position-horizontal-relative:page;mso-position-vertical-relative:page" wrapcoords="0 0" filled="f" stroked="f">
          <v:textbox style="mso-next-textbox:#_x0000_s2054;mso-fit-shape-to-text:t" inset="0,0,0,0">
            <w:txbxContent>
              <w:p w:rsidR="004F303E" w:rsidRPr="007361A4" w:rsidRDefault="00AF05C0" w:rsidP="001A0C81">
                <w:fldSimple w:instr=" PAGE \* MERGEFORMAT ">
                  <w:r w:rsidR="004F303E">
                    <w:rPr>
                      <w:noProof/>
                    </w:rPr>
                    <w:t>16</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AF05C0" w:rsidP="001A0C81">
    <w:r>
      <w:pict>
        <v:shapetype id="_x0000_t202" coordsize="21600,21600" o:spt="202" path="m,l,21600r21600,l21600,xe">
          <v:stroke joinstyle="miter"/>
          <v:path gradientshapeok="t" o:connecttype="rect"/>
        </v:shapetype>
        <v:shape id="_x0000_s2057" type="#_x0000_t202" style="position:absolute;margin-left:137.15pt;margin-top:658.1pt;width:8.65pt;height:6.85pt;z-index:-251662336;mso-wrap-style:none;mso-wrap-distance-left:5pt;mso-wrap-distance-right:5pt;mso-position-horizontal-relative:page;mso-position-vertical-relative:page" wrapcoords="0 0" filled="f" stroked="f">
          <v:textbox style="mso-next-textbox:#_x0000_s2057;mso-fit-shape-to-text:t" inset="0,0,0,0">
            <w:txbxContent>
              <w:p w:rsidR="004F303E" w:rsidRPr="00AD73BE" w:rsidRDefault="00AF05C0" w:rsidP="001A0C81">
                <w:fldSimple w:instr=" PAGE \* MERGEFORMAT ">
                  <w:r w:rsidR="004F303E" w:rsidRPr="00AD73BE">
                    <w:t>20</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4F303E" w:rsidP="001A0C8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4F303E" w:rsidP="001A0C8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FAC" w:rsidRDefault="00CE6FAC" w:rsidP="00A76933">
      <w:pPr>
        <w:spacing w:after="0" w:line="240" w:lineRule="auto"/>
      </w:pPr>
      <w:r>
        <w:separator/>
      </w:r>
    </w:p>
  </w:footnote>
  <w:footnote w:type="continuationSeparator" w:id="1">
    <w:p w:rsidR="00CE6FAC" w:rsidRDefault="00CE6FAC" w:rsidP="00A769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AF05C0">
    <w:pPr>
      <w:rPr>
        <w:sz w:val="2"/>
        <w:szCs w:val="2"/>
      </w:rPr>
    </w:pPr>
    <w:r w:rsidRPr="00AF05C0">
      <w:pict>
        <v:shapetype id="_x0000_t202" coordsize="21600,21600" o:spt="202" path="m,l,21600r21600,l21600,xe">
          <v:stroke joinstyle="miter"/>
          <v:path gradientshapeok="t" o:connecttype="rect"/>
        </v:shapetype>
        <v:shape id="_x0000_s2138" type="#_x0000_t202" style="position:absolute;margin-left:237.95pt;margin-top:171.1pt;width:120pt;height:10.3pt;z-index:-251643904;mso-wrap-style:none;mso-wrap-distance-left:5pt;mso-wrap-distance-right:5pt;mso-position-horizontal-relative:page;mso-position-vertical-relative:page" wrapcoords="0 0" filled="f" stroked="f">
          <v:textbox style="mso-fit-shape-to-text:t" inset="0,0,0,0">
            <w:txbxContent>
              <w:p w:rsidR="004F303E" w:rsidRDefault="004F303E">
                <w:r>
                  <w:rPr>
                    <w:rStyle w:val="105pt"/>
                    <w:rFonts w:eastAsiaTheme="minorEastAsia"/>
                  </w:rPr>
                  <w:t>Методические указания</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95728A" w:rsidRDefault="004F303E" w:rsidP="001A0C81"/>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AF05C0" w:rsidP="001A0C81">
    <w:r>
      <w:pict>
        <v:shapetype id="_x0000_t202" coordsize="21600,21600" o:spt="202" path="m,l,21600r21600,l21600,xe">
          <v:stroke joinstyle="miter"/>
          <v:path gradientshapeok="t" o:connecttype="rect"/>
        </v:shapetype>
        <v:shape id="_x0000_s2108" type="#_x0000_t202" style="position:absolute;margin-left:185.85pt;margin-top:152pt;width:83.3pt;height:11.3pt;z-index:-251649024;mso-wrap-style:none;mso-wrap-distance-left:5pt;mso-wrap-distance-right:5pt;mso-position-horizontal-relative:page;mso-position-vertical-relative:page" wrapcoords="0 0" filled="f" stroked="f">
          <v:textbox style="mso-fit-shape-to-text:t" inset="0,0,0,0">
            <w:txbxContent>
              <w:p w:rsidR="004F303E" w:rsidRPr="002A715C" w:rsidRDefault="004F303E" w:rsidP="001A0C81">
                <w:r w:rsidRPr="002A715C">
                  <w:t>Задание 7.36</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AF05C0" w:rsidP="001A0C81">
    <w:r>
      <w:pict>
        <v:shapetype id="_x0000_t202" coordsize="21600,21600" o:spt="202" path="m,l,21600r21600,l21600,xe">
          <v:stroke joinstyle="miter"/>
          <v:path gradientshapeok="t" o:connecttype="rect"/>
        </v:shapetype>
        <v:shape id="_x0000_s2114" type="#_x0000_t202" style="position:absolute;margin-left:185.85pt;margin-top:152pt;width:83.3pt;height:11.3pt;z-index:-251671552;mso-wrap-style:none;mso-wrap-distance-left:5pt;mso-wrap-distance-right:5pt;mso-position-horizontal-relative:page;mso-position-vertical-relative:page" wrapcoords="0 0" filled="f" stroked="f">
          <v:textbox style="mso-fit-shape-to-text:t" inset="0,0,0,0">
            <w:txbxContent>
              <w:p w:rsidR="004F303E" w:rsidRPr="002A715C" w:rsidRDefault="004F303E" w:rsidP="001A0C81">
                <w:r w:rsidRPr="002A715C">
                  <w:t>Задание 7.36</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AF05C0" w:rsidP="001A0C81">
    <w:r>
      <w:pict>
        <v:shapetype id="_x0000_t202" coordsize="21600,21600" o:spt="202" path="m,l,21600r21600,l21600,xe">
          <v:stroke joinstyle="miter"/>
          <v:path gradientshapeok="t" o:connecttype="rect"/>
        </v:shapetype>
        <v:shape id="_x0000_s2110" type="#_x0000_t202" style="position:absolute;margin-left:185.85pt;margin-top:152pt;width:83.3pt;height:11.3pt;z-index:-251646976;mso-wrap-style:none;mso-wrap-distance-left:5pt;mso-wrap-distance-right:5pt;mso-position-horizontal-relative:page;mso-position-vertical-relative:page" wrapcoords="0 0" filled="f" stroked="f">
          <v:textbox style="mso-fit-shape-to-text:t" inset="0,0,0,0">
            <w:txbxContent>
              <w:p w:rsidR="004F303E" w:rsidRPr="002A715C" w:rsidRDefault="004F303E" w:rsidP="001A0C81">
                <w:r w:rsidRPr="002A715C">
                  <w:t>Задание 7.36</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7361A4" w:rsidRDefault="00AF05C0" w:rsidP="001A0C81">
    <w:r>
      <w:pict>
        <v:shapetype id="_x0000_t202" coordsize="21600,21600" o:spt="202" path="m,l,21600r21600,l21600,xe">
          <v:stroke joinstyle="miter"/>
          <v:path gradientshapeok="t" o:connecttype="rect"/>
        </v:shapetype>
        <v:shape id="_x0000_s2052" type="#_x0000_t202" style="position:absolute;margin-left:403.1pt;margin-top:154.05pt;width:33.85pt;height:5.5pt;z-index:-251666432;mso-wrap-style:none;mso-wrap-distance-left:5pt;mso-wrap-distance-right:5pt;mso-position-horizontal-relative:page;mso-position-vertical-relative:page" wrapcoords="0 0" filled="f" stroked="f">
          <v:textbox style="mso-next-textbox:#_x0000_s2052;mso-fit-shape-to-text:t" inset="0,0,0,0">
            <w:txbxContent>
              <w:p w:rsidR="004F303E" w:rsidRPr="007361A4" w:rsidRDefault="004F303E" w:rsidP="001A0C81">
                <w:r w:rsidRPr="007361A4">
                  <w:t>ФОРМА 7</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2A715C" w:rsidRDefault="004F303E" w:rsidP="001A0C81"/>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pStyle w:val="af"/>
      <w:jc w:val="center"/>
    </w:pPr>
  </w:p>
  <w:p w:rsidR="004F303E" w:rsidRDefault="004F303E">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7361A4" w:rsidRDefault="004F303E" w:rsidP="001A0C8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7361A4" w:rsidRDefault="004F303E" w:rsidP="001A0C81"/>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AF05C0">
    <w:pPr>
      <w:rPr>
        <w:sz w:val="2"/>
        <w:szCs w:val="2"/>
      </w:rPr>
    </w:pPr>
    <w:r w:rsidRPr="00AF05C0">
      <w:pict>
        <v:shapetype id="_x0000_t202" coordsize="21600,21600" o:spt="202" path="m,l,21600r21600,l21600,xe">
          <v:stroke joinstyle="miter"/>
          <v:path gradientshapeok="t" o:connecttype="rect"/>
        </v:shapetype>
        <v:shape id="_x0000_s2056" type="#_x0000_t202" style="position:absolute;margin-left:175.25pt;margin-top:174.3pt;width:48.1pt;height:8.15pt;z-index:-251663360;mso-wrap-style:none;mso-wrap-distance-left:5pt;mso-wrap-distance-right:5pt;mso-position-horizontal-relative:page;mso-position-vertical-relative:page" wrapcoords="0 0" filled="f" stroked="f">
          <v:textbox style="mso-next-textbox:#_x0000_s2056;mso-fit-shape-to-text:t" inset="0,0,0,0">
            <w:txbxContent>
              <w:p w:rsidR="004F303E" w:rsidRDefault="004F303E">
                <w:r>
                  <w:rPr>
                    <w:rStyle w:val="95pt1pt"/>
                    <w:rFonts w:eastAsiaTheme="minorEastAsia"/>
                  </w:rPr>
                  <w:t xml:space="preserve">Глава </w:t>
                </w:r>
                <w:r w:rsidR="00AF05C0" w:rsidRPr="00AF05C0">
                  <w:fldChar w:fldCharType="begin"/>
                </w:r>
                <w:r>
                  <w:instrText xml:space="preserve"> PAGE \* MERGEFORMAT </w:instrText>
                </w:r>
                <w:r w:rsidR="00AF05C0" w:rsidRPr="00AF05C0">
                  <w:fldChar w:fldCharType="separate"/>
                </w:r>
                <w:r>
                  <w:rPr>
                    <w:rStyle w:val="95pt1pt"/>
                    <w:rFonts w:eastAsiaTheme="minorEastAsia"/>
                    <w:lang w:val="en-US"/>
                  </w:rPr>
                  <w:t>#</w:t>
                </w:r>
                <w:r w:rsidR="00AF05C0">
                  <w:rPr>
                    <w:rStyle w:val="95pt1pt"/>
                    <w:rFonts w:eastAsiaTheme="minorEastAsia"/>
                    <w:lang w:val="en-US"/>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p w:rsidR="004F303E" w:rsidRDefault="004F303E"/>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4F303E" w:rsidP="001A0C81"/>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Pr="00AD73BE" w:rsidRDefault="004F303E" w:rsidP="001A0C81"/>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3E" w:rsidRDefault="004F303E">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1708"/>
    <w:multiLevelType w:val="multilevel"/>
    <w:tmpl w:val="9746EB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32529A"/>
    <w:multiLevelType w:val="hybridMultilevel"/>
    <w:tmpl w:val="8264A7DE"/>
    <w:lvl w:ilvl="0" w:tplc="7632B704">
      <w:start w:val="1"/>
      <w:numFmt w:val="decimal"/>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
    <w:nsid w:val="11BC7FD4"/>
    <w:multiLevelType w:val="multilevel"/>
    <w:tmpl w:val="7174E8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2B2523"/>
    <w:multiLevelType w:val="multilevel"/>
    <w:tmpl w:val="EB0CE42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BF1756"/>
    <w:multiLevelType w:val="hybridMultilevel"/>
    <w:tmpl w:val="5CEA0DCA"/>
    <w:lvl w:ilvl="0" w:tplc="41140994">
      <w:start w:val="1"/>
      <w:numFmt w:val="decimal"/>
      <w:lvlText w:val="%1."/>
      <w:lvlJc w:val="left"/>
      <w:pPr>
        <w:tabs>
          <w:tab w:val="num" w:pos="1729"/>
        </w:tabs>
        <w:ind w:left="1729" w:hanging="1020"/>
      </w:pPr>
      <w:rPr>
        <w:rFonts w:hint="default"/>
      </w:rPr>
    </w:lvl>
    <w:lvl w:ilvl="1" w:tplc="04190001">
      <w:start w:val="1"/>
      <w:numFmt w:val="bullet"/>
      <w:lvlText w:val=""/>
      <w:lvlJc w:val="left"/>
      <w:pPr>
        <w:tabs>
          <w:tab w:val="num" w:pos="1260"/>
        </w:tabs>
        <w:ind w:left="1260"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16765BCE"/>
    <w:multiLevelType w:val="multilevel"/>
    <w:tmpl w:val="924A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C39738F"/>
    <w:multiLevelType w:val="multilevel"/>
    <w:tmpl w:val="2B9670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9F1D11"/>
    <w:multiLevelType w:val="multilevel"/>
    <w:tmpl w:val="7E1C8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4473F7"/>
    <w:multiLevelType w:val="hybridMultilevel"/>
    <w:tmpl w:val="25EAD7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51E32A7"/>
    <w:multiLevelType w:val="multilevel"/>
    <w:tmpl w:val="BBBCB3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C623A6"/>
    <w:multiLevelType w:val="multilevel"/>
    <w:tmpl w:val="A140B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D27E98"/>
    <w:multiLevelType w:val="hybridMultilevel"/>
    <w:tmpl w:val="60FE7414"/>
    <w:lvl w:ilvl="0" w:tplc="2144B47A">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12">
    <w:nsid w:val="2DD03E5E"/>
    <w:multiLevelType w:val="hybridMultilevel"/>
    <w:tmpl w:val="D3726B9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05213A"/>
    <w:multiLevelType w:val="hybridMultilevel"/>
    <w:tmpl w:val="F0C2C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A5665F"/>
    <w:multiLevelType w:val="multilevel"/>
    <w:tmpl w:val="4EE28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AA0216"/>
    <w:multiLevelType w:val="multilevel"/>
    <w:tmpl w:val="7340D84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8DB7654"/>
    <w:multiLevelType w:val="hybridMultilevel"/>
    <w:tmpl w:val="882689F4"/>
    <w:lvl w:ilvl="0" w:tplc="FDA8A8A0">
      <w:start w:val="100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2270E3"/>
    <w:multiLevelType w:val="multilevel"/>
    <w:tmpl w:val="FD869C1E"/>
    <w:lvl w:ilvl="0">
      <w:start w:val="1"/>
      <w:numFmt w:val="decimal"/>
      <w:lvlText w:val="%1"/>
      <w:lvlJc w:val="left"/>
      <w:rPr>
        <w:rFonts w:ascii="Microsoft Sans Serif" w:eastAsia="Microsoft Sans Serif" w:hAnsi="Microsoft Sans Serif" w:cs="Microsoft Sans Serif"/>
        <w:b w:val="0"/>
        <w:bCs w:val="0"/>
        <w:i/>
        <w:iCs/>
        <w:smallCaps w:val="0"/>
        <w:strike w:val="0"/>
        <w:color w:val="000000"/>
        <w:spacing w:val="-10"/>
        <w:w w:val="100"/>
        <w:position w:val="0"/>
        <w:sz w:val="38"/>
        <w:szCs w:val="38"/>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12B560E"/>
    <w:multiLevelType w:val="multilevel"/>
    <w:tmpl w:val="2DD476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15D5084"/>
    <w:multiLevelType w:val="hybridMultilevel"/>
    <w:tmpl w:val="70AA9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317EE7"/>
    <w:multiLevelType w:val="multilevel"/>
    <w:tmpl w:val="5308B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12680F"/>
    <w:multiLevelType w:val="hybridMultilevel"/>
    <w:tmpl w:val="171C0B58"/>
    <w:lvl w:ilvl="0" w:tplc="8CE6C30C">
      <w:start w:val="5"/>
      <w:numFmt w:val="decimal"/>
      <w:lvlText w:val="%1."/>
      <w:lvlJc w:val="left"/>
      <w:pPr>
        <w:ind w:left="920" w:hanging="360"/>
      </w:pPr>
      <w:rPr>
        <w:rFonts w:hint="default"/>
      </w:rPr>
    </w:lvl>
    <w:lvl w:ilvl="1" w:tplc="04190019" w:tentative="1">
      <w:start w:val="1"/>
      <w:numFmt w:val="lowerLetter"/>
      <w:lvlText w:val="%2."/>
      <w:lvlJc w:val="left"/>
      <w:pPr>
        <w:ind w:left="1640" w:hanging="360"/>
      </w:pPr>
    </w:lvl>
    <w:lvl w:ilvl="2" w:tplc="0419001B" w:tentative="1">
      <w:start w:val="1"/>
      <w:numFmt w:val="lowerRoman"/>
      <w:lvlText w:val="%3."/>
      <w:lvlJc w:val="right"/>
      <w:pPr>
        <w:ind w:left="2360" w:hanging="180"/>
      </w:pPr>
    </w:lvl>
    <w:lvl w:ilvl="3" w:tplc="0419000F" w:tentative="1">
      <w:start w:val="1"/>
      <w:numFmt w:val="decimal"/>
      <w:lvlText w:val="%4."/>
      <w:lvlJc w:val="left"/>
      <w:pPr>
        <w:ind w:left="3080" w:hanging="360"/>
      </w:pPr>
    </w:lvl>
    <w:lvl w:ilvl="4" w:tplc="04190019" w:tentative="1">
      <w:start w:val="1"/>
      <w:numFmt w:val="lowerLetter"/>
      <w:lvlText w:val="%5."/>
      <w:lvlJc w:val="left"/>
      <w:pPr>
        <w:ind w:left="3800" w:hanging="360"/>
      </w:pPr>
    </w:lvl>
    <w:lvl w:ilvl="5" w:tplc="0419001B" w:tentative="1">
      <w:start w:val="1"/>
      <w:numFmt w:val="lowerRoman"/>
      <w:lvlText w:val="%6."/>
      <w:lvlJc w:val="right"/>
      <w:pPr>
        <w:ind w:left="4520" w:hanging="180"/>
      </w:pPr>
    </w:lvl>
    <w:lvl w:ilvl="6" w:tplc="0419000F" w:tentative="1">
      <w:start w:val="1"/>
      <w:numFmt w:val="decimal"/>
      <w:lvlText w:val="%7."/>
      <w:lvlJc w:val="left"/>
      <w:pPr>
        <w:ind w:left="5240" w:hanging="360"/>
      </w:pPr>
    </w:lvl>
    <w:lvl w:ilvl="7" w:tplc="04190019" w:tentative="1">
      <w:start w:val="1"/>
      <w:numFmt w:val="lowerLetter"/>
      <w:lvlText w:val="%8."/>
      <w:lvlJc w:val="left"/>
      <w:pPr>
        <w:ind w:left="5960" w:hanging="360"/>
      </w:pPr>
    </w:lvl>
    <w:lvl w:ilvl="8" w:tplc="0419001B" w:tentative="1">
      <w:start w:val="1"/>
      <w:numFmt w:val="lowerRoman"/>
      <w:lvlText w:val="%9."/>
      <w:lvlJc w:val="right"/>
      <w:pPr>
        <w:ind w:left="6680" w:hanging="180"/>
      </w:pPr>
    </w:lvl>
  </w:abstractNum>
  <w:abstractNum w:abstractNumId="22">
    <w:nsid w:val="480533CB"/>
    <w:multiLevelType w:val="multilevel"/>
    <w:tmpl w:val="5EC4E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1D41DC"/>
    <w:multiLevelType w:val="hybridMultilevel"/>
    <w:tmpl w:val="AA3A133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056DAE"/>
    <w:multiLevelType w:val="multilevel"/>
    <w:tmpl w:val="EFA097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E3D8E"/>
    <w:multiLevelType w:val="multilevel"/>
    <w:tmpl w:val="5184AB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091161A"/>
    <w:multiLevelType w:val="multilevel"/>
    <w:tmpl w:val="37C841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E06C70"/>
    <w:multiLevelType w:val="multilevel"/>
    <w:tmpl w:val="9FA61B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2A6C0A"/>
    <w:multiLevelType w:val="multilevel"/>
    <w:tmpl w:val="F80696A0"/>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717413"/>
    <w:multiLevelType w:val="hybridMultilevel"/>
    <w:tmpl w:val="F654A9CE"/>
    <w:lvl w:ilvl="0" w:tplc="8B0A8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3193152"/>
    <w:multiLevelType w:val="hybridMultilevel"/>
    <w:tmpl w:val="6E58A0DA"/>
    <w:lvl w:ilvl="0" w:tplc="B2666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CD512AF"/>
    <w:multiLevelType w:val="multilevel"/>
    <w:tmpl w:val="1248B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F946B8F"/>
    <w:multiLevelType w:val="multilevel"/>
    <w:tmpl w:val="EBF0065E"/>
    <w:lvl w:ilvl="0">
      <w:start w:val="1"/>
      <w:numFmt w:val="decimal"/>
      <w:lvlText w:val="%1."/>
      <w:lvlJc w:val="left"/>
      <w:rPr>
        <w:rFonts w:ascii="Times New Roman" w:eastAsiaTheme="minorEastAsia" w:hAnsi="Times New Roman" w:cs="Times New Roman"/>
        <w:b/>
        <w:bCs/>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D2361A"/>
    <w:multiLevelType w:val="multilevel"/>
    <w:tmpl w:val="81DE9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871E15"/>
    <w:multiLevelType w:val="multilevel"/>
    <w:tmpl w:val="61FC8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9154D3"/>
    <w:multiLevelType w:val="multilevel"/>
    <w:tmpl w:val="F0B625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73876F7"/>
    <w:multiLevelType w:val="multilevel"/>
    <w:tmpl w:val="5230681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A381347"/>
    <w:multiLevelType w:val="singleLevel"/>
    <w:tmpl w:val="FBE4E13A"/>
    <w:lvl w:ilvl="0">
      <w:start w:val="2"/>
      <w:numFmt w:val="decimal"/>
      <w:lvlText w:val="%1."/>
      <w:legacy w:legacy="1" w:legacySpace="0" w:legacyIndent="231"/>
      <w:lvlJc w:val="left"/>
      <w:rPr>
        <w:rFonts w:ascii="Times New Roman" w:hAnsi="Times New Roman" w:cs="Times New Roman" w:hint="default"/>
      </w:rPr>
    </w:lvl>
  </w:abstractNum>
  <w:abstractNum w:abstractNumId="38">
    <w:nsid w:val="7BF12421"/>
    <w:multiLevelType w:val="hybridMultilevel"/>
    <w:tmpl w:val="1D6AD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F8B5EE9"/>
    <w:multiLevelType w:val="multilevel"/>
    <w:tmpl w:val="B31CA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8"/>
  </w:num>
  <w:num w:numId="2">
    <w:abstractNumId w:val="37"/>
  </w:num>
  <w:num w:numId="3">
    <w:abstractNumId w:val="18"/>
  </w:num>
  <w:num w:numId="4">
    <w:abstractNumId w:val="39"/>
  </w:num>
  <w:num w:numId="5">
    <w:abstractNumId w:val="35"/>
  </w:num>
  <w:num w:numId="6">
    <w:abstractNumId w:val="17"/>
  </w:num>
  <w:num w:numId="7">
    <w:abstractNumId w:val="32"/>
  </w:num>
  <w:num w:numId="8">
    <w:abstractNumId w:val="25"/>
  </w:num>
  <w:num w:numId="9">
    <w:abstractNumId w:val="15"/>
  </w:num>
  <w:num w:numId="10">
    <w:abstractNumId w:val="19"/>
  </w:num>
  <w:num w:numId="11">
    <w:abstractNumId w:val="20"/>
  </w:num>
  <w:num w:numId="12">
    <w:abstractNumId w:val="9"/>
  </w:num>
  <w:num w:numId="13">
    <w:abstractNumId w:val="7"/>
  </w:num>
  <w:num w:numId="14">
    <w:abstractNumId w:val="24"/>
  </w:num>
  <w:num w:numId="15">
    <w:abstractNumId w:val="28"/>
  </w:num>
  <w:num w:numId="16">
    <w:abstractNumId w:val="3"/>
  </w:num>
  <w:num w:numId="17">
    <w:abstractNumId w:val="22"/>
  </w:num>
  <w:num w:numId="18">
    <w:abstractNumId w:val="6"/>
  </w:num>
  <w:num w:numId="19">
    <w:abstractNumId w:val="0"/>
  </w:num>
  <w:num w:numId="20">
    <w:abstractNumId w:val="36"/>
  </w:num>
  <w:num w:numId="21">
    <w:abstractNumId w:val="33"/>
  </w:num>
  <w:num w:numId="22">
    <w:abstractNumId w:val="34"/>
  </w:num>
  <w:num w:numId="23">
    <w:abstractNumId w:val="10"/>
  </w:num>
  <w:num w:numId="24">
    <w:abstractNumId w:val="27"/>
  </w:num>
  <w:num w:numId="25">
    <w:abstractNumId w:val="26"/>
  </w:num>
  <w:num w:numId="26">
    <w:abstractNumId w:val="14"/>
  </w:num>
  <w:num w:numId="27">
    <w:abstractNumId w:val="21"/>
  </w:num>
  <w:num w:numId="28">
    <w:abstractNumId w:val="29"/>
  </w:num>
  <w:num w:numId="29">
    <w:abstractNumId w:val="2"/>
  </w:num>
  <w:num w:numId="30">
    <w:abstractNumId w:val="31"/>
  </w:num>
  <w:num w:numId="31">
    <w:abstractNumId w:val="5"/>
  </w:num>
  <w:num w:numId="32">
    <w:abstractNumId w:val="30"/>
  </w:num>
  <w:num w:numId="33">
    <w:abstractNumId w:val="16"/>
  </w:num>
  <w:num w:numId="34">
    <w:abstractNumId w:val="4"/>
  </w:num>
  <w:num w:numId="35">
    <w:abstractNumId w:val="1"/>
  </w:num>
  <w:num w:numId="36">
    <w:abstractNumId w:val="11"/>
  </w:num>
  <w:num w:numId="37">
    <w:abstractNumId w:val="23"/>
  </w:num>
  <w:num w:numId="38">
    <w:abstractNumId w:val="8"/>
  </w:num>
  <w:num w:numId="39">
    <w:abstractNumId w:val="12"/>
  </w:num>
  <w:num w:numId="40">
    <w:abstractNumId w:val="1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2160"/>
    <o:shapelayout v:ext="edit">
      <o:idmap v:ext="edit" data="2"/>
    </o:shapelayout>
  </w:hdrShapeDefaults>
  <w:footnotePr>
    <w:footnote w:id="0"/>
    <w:footnote w:id="1"/>
  </w:footnotePr>
  <w:endnotePr>
    <w:endnote w:id="0"/>
    <w:endnote w:id="1"/>
  </w:endnotePr>
  <w:compat>
    <w:useFELayout/>
  </w:compat>
  <w:rsids>
    <w:rsidRoot w:val="00D952AB"/>
    <w:rsid w:val="00013AEF"/>
    <w:rsid w:val="00013B88"/>
    <w:rsid w:val="00023F90"/>
    <w:rsid w:val="000305E1"/>
    <w:rsid w:val="0003235F"/>
    <w:rsid w:val="00033A92"/>
    <w:rsid w:val="000353EF"/>
    <w:rsid w:val="000470F5"/>
    <w:rsid w:val="000708A7"/>
    <w:rsid w:val="000752CC"/>
    <w:rsid w:val="00075BAE"/>
    <w:rsid w:val="00095925"/>
    <w:rsid w:val="000A5B24"/>
    <w:rsid w:val="000B21F0"/>
    <w:rsid w:val="000C53BA"/>
    <w:rsid w:val="000C77BD"/>
    <w:rsid w:val="000D3E93"/>
    <w:rsid w:val="000E7C05"/>
    <w:rsid w:val="000F2472"/>
    <w:rsid w:val="000F2CA2"/>
    <w:rsid w:val="000F637B"/>
    <w:rsid w:val="00102895"/>
    <w:rsid w:val="00105043"/>
    <w:rsid w:val="00114F9F"/>
    <w:rsid w:val="00120B49"/>
    <w:rsid w:val="00124FF9"/>
    <w:rsid w:val="00134183"/>
    <w:rsid w:val="001404B0"/>
    <w:rsid w:val="00142B23"/>
    <w:rsid w:val="00143226"/>
    <w:rsid w:val="001450DE"/>
    <w:rsid w:val="00146EDB"/>
    <w:rsid w:val="00154106"/>
    <w:rsid w:val="00156059"/>
    <w:rsid w:val="00156D64"/>
    <w:rsid w:val="0015739C"/>
    <w:rsid w:val="001616ED"/>
    <w:rsid w:val="00167218"/>
    <w:rsid w:val="00175169"/>
    <w:rsid w:val="00175339"/>
    <w:rsid w:val="00182093"/>
    <w:rsid w:val="00183B2A"/>
    <w:rsid w:val="001945D9"/>
    <w:rsid w:val="001A0C81"/>
    <w:rsid w:val="001A4C85"/>
    <w:rsid w:val="001A666C"/>
    <w:rsid w:val="001A69B4"/>
    <w:rsid w:val="001B3C03"/>
    <w:rsid w:val="001B695E"/>
    <w:rsid w:val="001D2A6A"/>
    <w:rsid w:val="001E04FA"/>
    <w:rsid w:val="001F2C4F"/>
    <w:rsid w:val="002012BB"/>
    <w:rsid w:val="002207E1"/>
    <w:rsid w:val="00224F04"/>
    <w:rsid w:val="00232F96"/>
    <w:rsid w:val="00261132"/>
    <w:rsid w:val="00261DA7"/>
    <w:rsid w:val="00274D2C"/>
    <w:rsid w:val="002833EC"/>
    <w:rsid w:val="00287CC7"/>
    <w:rsid w:val="00293B68"/>
    <w:rsid w:val="00296A01"/>
    <w:rsid w:val="002A2791"/>
    <w:rsid w:val="002A36B0"/>
    <w:rsid w:val="002A64CD"/>
    <w:rsid w:val="002B4DA8"/>
    <w:rsid w:val="002C51B0"/>
    <w:rsid w:val="002D5411"/>
    <w:rsid w:val="002E04C9"/>
    <w:rsid w:val="002F28B3"/>
    <w:rsid w:val="002F53B3"/>
    <w:rsid w:val="002F5C1E"/>
    <w:rsid w:val="00301254"/>
    <w:rsid w:val="00302111"/>
    <w:rsid w:val="00303A91"/>
    <w:rsid w:val="00303C68"/>
    <w:rsid w:val="00307662"/>
    <w:rsid w:val="00307E4A"/>
    <w:rsid w:val="00313AF9"/>
    <w:rsid w:val="003158B8"/>
    <w:rsid w:val="003261D8"/>
    <w:rsid w:val="00327483"/>
    <w:rsid w:val="0033562A"/>
    <w:rsid w:val="00343CD6"/>
    <w:rsid w:val="003578AA"/>
    <w:rsid w:val="00363D76"/>
    <w:rsid w:val="00363FE2"/>
    <w:rsid w:val="00373BC6"/>
    <w:rsid w:val="00376A54"/>
    <w:rsid w:val="00381D86"/>
    <w:rsid w:val="00383654"/>
    <w:rsid w:val="00390DB6"/>
    <w:rsid w:val="00394648"/>
    <w:rsid w:val="003C0576"/>
    <w:rsid w:val="003C2225"/>
    <w:rsid w:val="003C4C8E"/>
    <w:rsid w:val="003F121C"/>
    <w:rsid w:val="003F1810"/>
    <w:rsid w:val="00405000"/>
    <w:rsid w:val="0041179E"/>
    <w:rsid w:val="004118A2"/>
    <w:rsid w:val="004135A2"/>
    <w:rsid w:val="00420438"/>
    <w:rsid w:val="00423381"/>
    <w:rsid w:val="0042714C"/>
    <w:rsid w:val="00441216"/>
    <w:rsid w:val="004463F8"/>
    <w:rsid w:val="0045305A"/>
    <w:rsid w:val="004610D2"/>
    <w:rsid w:val="0046389C"/>
    <w:rsid w:val="004656A4"/>
    <w:rsid w:val="00471488"/>
    <w:rsid w:val="004720F6"/>
    <w:rsid w:val="004832C4"/>
    <w:rsid w:val="00491CAA"/>
    <w:rsid w:val="00491CDD"/>
    <w:rsid w:val="00495957"/>
    <w:rsid w:val="004B7AB0"/>
    <w:rsid w:val="004C7B69"/>
    <w:rsid w:val="004D255A"/>
    <w:rsid w:val="004D7DB6"/>
    <w:rsid w:val="004F303E"/>
    <w:rsid w:val="004F3F5F"/>
    <w:rsid w:val="004F6A26"/>
    <w:rsid w:val="00502017"/>
    <w:rsid w:val="00502BB3"/>
    <w:rsid w:val="0050407F"/>
    <w:rsid w:val="00506743"/>
    <w:rsid w:val="005350DF"/>
    <w:rsid w:val="005633DC"/>
    <w:rsid w:val="00571F71"/>
    <w:rsid w:val="005725F8"/>
    <w:rsid w:val="0057415D"/>
    <w:rsid w:val="00581E13"/>
    <w:rsid w:val="00583985"/>
    <w:rsid w:val="00586060"/>
    <w:rsid w:val="00595E38"/>
    <w:rsid w:val="005A4542"/>
    <w:rsid w:val="005A5235"/>
    <w:rsid w:val="005E0B62"/>
    <w:rsid w:val="005E53BB"/>
    <w:rsid w:val="005E7C29"/>
    <w:rsid w:val="00611CA5"/>
    <w:rsid w:val="00611CE7"/>
    <w:rsid w:val="006144CD"/>
    <w:rsid w:val="00615BD8"/>
    <w:rsid w:val="006175F6"/>
    <w:rsid w:val="00626A39"/>
    <w:rsid w:val="00627501"/>
    <w:rsid w:val="00631628"/>
    <w:rsid w:val="00633AFD"/>
    <w:rsid w:val="006616B7"/>
    <w:rsid w:val="00662666"/>
    <w:rsid w:val="00663717"/>
    <w:rsid w:val="0066515C"/>
    <w:rsid w:val="00670B1C"/>
    <w:rsid w:val="006766B2"/>
    <w:rsid w:val="006958F1"/>
    <w:rsid w:val="006B1E07"/>
    <w:rsid w:val="006B599C"/>
    <w:rsid w:val="006C5112"/>
    <w:rsid w:val="006C5A28"/>
    <w:rsid w:val="006D18F2"/>
    <w:rsid w:val="006D2639"/>
    <w:rsid w:val="006D344A"/>
    <w:rsid w:val="006D52CB"/>
    <w:rsid w:val="006D7AB3"/>
    <w:rsid w:val="006E311F"/>
    <w:rsid w:val="006E51AC"/>
    <w:rsid w:val="006F0CC9"/>
    <w:rsid w:val="006F1F52"/>
    <w:rsid w:val="0070347D"/>
    <w:rsid w:val="00703F62"/>
    <w:rsid w:val="00706881"/>
    <w:rsid w:val="007172E8"/>
    <w:rsid w:val="007208AF"/>
    <w:rsid w:val="00740983"/>
    <w:rsid w:val="0075258B"/>
    <w:rsid w:val="00766EA6"/>
    <w:rsid w:val="00772F06"/>
    <w:rsid w:val="007756AC"/>
    <w:rsid w:val="007767A0"/>
    <w:rsid w:val="007A02A8"/>
    <w:rsid w:val="007A771D"/>
    <w:rsid w:val="007B4033"/>
    <w:rsid w:val="007C3953"/>
    <w:rsid w:val="007E2FBC"/>
    <w:rsid w:val="007F0CE1"/>
    <w:rsid w:val="00807035"/>
    <w:rsid w:val="008142C6"/>
    <w:rsid w:val="00816157"/>
    <w:rsid w:val="008234A1"/>
    <w:rsid w:val="00826247"/>
    <w:rsid w:val="00830EA4"/>
    <w:rsid w:val="008544E1"/>
    <w:rsid w:val="00854781"/>
    <w:rsid w:val="00865FB4"/>
    <w:rsid w:val="00881924"/>
    <w:rsid w:val="00881929"/>
    <w:rsid w:val="00881E6F"/>
    <w:rsid w:val="008832D4"/>
    <w:rsid w:val="00886F4E"/>
    <w:rsid w:val="008934AF"/>
    <w:rsid w:val="008A2B17"/>
    <w:rsid w:val="008B068D"/>
    <w:rsid w:val="008B337C"/>
    <w:rsid w:val="008D4048"/>
    <w:rsid w:val="008D582C"/>
    <w:rsid w:val="008E5030"/>
    <w:rsid w:val="008F229C"/>
    <w:rsid w:val="008F6872"/>
    <w:rsid w:val="00901589"/>
    <w:rsid w:val="00925BAA"/>
    <w:rsid w:val="0093295F"/>
    <w:rsid w:val="009351E6"/>
    <w:rsid w:val="00962B25"/>
    <w:rsid w:val="0097086F"/>
    <w:rsid w:val="00977DDD"/>
    <w:rsid w:val="009C6185"/>
    <w:rsid w:val="009D5D73"/>
    <w:rsid w:val="009D6584"/>
    <w:rsid w:val="009E3FE2"/>
    <w:rsid w:val="009F2F5D"/>
    <w:rsid w:val="00A0331A"/>
    <w:rsid w:val="00A226B3"/>
    <w:rsid w:val="00A24450"/>
    <w:rsid w:val="00A2785E"/>
    <w:rsid w:val="00A5788A"/>
    <w:rsid w:val="00A677C8"/>
    <w:rsid w:val="00A72337"/>
    <w:rsid w:val="00A747FA"/>
    <w:rsid w:val="00A76933"/>
    <w:rsid w:val="00A80048"/>
    <w:rsid w:val="00A82E0F"/>
    <w:rsid w:val="00A91830"/>
    <w:rsid w:val="00A923DA"/>
    <w:rsid w:val="00A976E2"/>
    <w:rsid w:val="00AA0DBB"/>
    <w:rsid w:val="00AA37B3"/>
    <w:rsid w:val="00AA42B5"/>
    <w:rsid w:val="00AA4BC7"/>
    <w:rsid w:val="00AA7140"/>
    <w:rsid w:val="00AB7444"/>
    <w:rsid w:val="00AE16C5"/>
    <w:rsid w:val="00AE7A39"/>
    <w:rsid w:val="00AF05C0"/>
    <w:rsid w:val="00AF123B"/>
    <w:rsid w:val="00B04D69"/>
    <w:rsid w:val="00B1285D"/>
    <w:rsid w:val="00B12A00"/>
    <w:rsid w:val="00B23DD6"/>
    <w:rsid w:val="00B353F6"/>
    <w:rsid w:val="00B40285"/>
    <w:rsid w:val="00B402BC"/>
    <w:rsid w:val="00B51A9E"/>
    <w:rsid w:val="00B537FE"/>
    <w:rsid w:val="00B60A0B"/>
    <w:rsid w:val="00B7525D"/>
    <w:rsid w:val="00B76578"/>
    <w:rsid w:val="00B82CE8"/>
    <w:rsid w:val="00B86864"/>
    <w:rsid w:val="00B925C1"/>
    <w:rsid w:val="00BA4689"/>
    <w:rsid w:val="00BA7F7A"/>
    <w:rsid w:val="00BC036F"/>
    <w:rsid w:val="00BC1589"/>
    <w:rsid w:val="00BC2F6B"/>
    <w:rsid w:val="00BD10A4"/>
    <w:rsid w:val="00BD6768"/>
    <w:rsid w:val="00BD7C44"/>
    <w:rsid w:val="00BE103F"/>
    <w:rsid w:val="00BF1149"/>
    <w:rsid w:val="00BF766F"/>
    <w:rsid w:val="00C04FAF"/>
    <w:rsid w:val="00C1420E"/>
    <w:rsid w:val="00C15933"/>
    <w:rsid w:val="00C16581"/>
    <w:rsid w:val="00C16E7E"/>
    <w:rsid w:val="00C17FBC"/>
    <w:rsid w:val="00C35E85"/>
    <w:rsid w:val="00C5066F"/>
    <w:rsid w:val="00C54682"/>
    <w:rsid w:val="00C63613"/>
    <w:rsid w:val="00C64979"/>
    <w:rsid w:val="00C741B2"/>
    <w:rsid w:val="00C76D3C"/>
    <w:rsid w:val="00C83E55"/>
    <w:rsid w:val="00CA0D72"/>
    <w:rsid w:val="00CA1D0F"/>
    <w:rsid w:val="00CA39E7"/>
    <w:rsid w:val="00CA48F3"/>
    <w:rsid w:val="00CB5B94"/>
    <w:rsid w:val="00CD340F"/>
    <w:rsid w:val="00CD7677"/>
    <w:rsid w:val="00CD7A7E"/>
    <w:rsid w:val="00CE6FAC"/>
    <w:rsid w:val="00CF70E2"/>
    <w:rsid w:val="00D07379"/>
    <w:rsid w:val="00D26592"/>
    <w:rsid w:val="00D35CC4"/>
    <w:rsid w:val="00D40FDB"/>
    <w:rsid w:val="00D4255B"/>
    <w:rsid w:val="00D43081"/>
    <w:rsid w:val="00D47496"/>
    <w:rsid w:val="00D51109"/>
    <w:rsid w:val="00D54B09"/>
    <w:rsid w:val="00D76077"/>
    <w:rsid w:val="00D83F05"/>
    <w:rsid w:val="00D85192"/>
    <w:rsid w:val="00D8538F"/>
    <w:rsid w:val="00D859BE"/>
    <w:rsid w:val="00D90358"/>
    <w:rsid w:val="00D93289"/>
    <w:rsid w:val="00D952AB"/>
    <w:rsid w:val="00DA477E"/>
    <w:rsid w:val="00DA62EC"/>
    <w:rsid w:val="00DA7255"/>
    <w:rsid w:val="00DB42E1"/>
    <w:rsid w:val="00DB51D6"/>
    <w:rsid w:val="00DD239B"/>
    <w:rsid w:val="00DD3532"/>
    <w:rsid w:val="00DD3AA1"/>
    <w:rsid w:val="00DD4382"/>
    <w:rsid w:val="00DD5252"/>
    <w:rsid w:val="00DD6FD9"/>
    <w:rsid w:val="00DE1A63"/>
    <w:rsid w:val="00DE2A97"/>
    <w:rsid w:val="00DF5319"/>
    <w:rsid w:val="00E06BB0"/>
    <w:rsid w:val="00E07584"/>
    <w:rsid w:val="00E114CC"/>
    <w:rsid w:val="00E13C55"/>
    <w:rsid w:val="00E1464F"/>
    <w:rsid w:val="00E179EF"/>
    <w:rsid w:val="00E26BC8"/>
    <w:rsid w:val="00E31ED7"/>
    <w:rsid w:val="00E42252"/>
    <w:rsid w:val="00E45542"/>
    <w:rsid w:val="00E463C1"/>
    <w:rsid w:val="00E508F9"/>
    <w:rsid w:val="00E5118F"/>
    <w:rsid w:val="00E5144D"/>
    <w:rsid w:val="00E70CD7"/>
    <w:rsid w:val="00E9092C"/>
    <w:rsid w:val="00E947EC"/>
    <w:rsid w:val="00EA09D0"/>
    <w:rsid w:val="00EA4FF3"/>
    <w:rsid w:val="00EB00AA"/>
    <w:rsid w:val="00EB510E"/>
    <w:rsid w:val="00ED336A"/>
    <w:rsid w:val="00ED6AA5"/>
    <w:rsid w:val="00EE1074"/>
    <w:rsid w:val="00F11194"/>
    <w:rsid w:val="00F454DA"/>
    <w:rsid w:val="00F468CC"/>
    <w:rsid w:val="00F50D6A"/>
    <w:rsid w:val="00F51EEA"/>
    <w:rsid w:val="00F6754F"/>
    <w:rsid w:val="00F74BE7"/>
    <w:rsid w:val="00F96DDC"/>
    <w:rsid w:val="00FA1B91"/>
    <w:rsid w:val="00FA3970"/>
    <w:rsid w:val="00FB1426"/>
    <w:rsid w:val="00FC16B8"/>
    <w:rsid w:val="00FD0434"/>
    <w:rsid w:val="00FD616B"/>
    <w:rsid w:val="00FF26A5"/>
    <w:rsid w:val="00FF39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54F"/>
  </w:style>
  <w:style w:type="paragraph" w:styleId="1">
    <w:name w:val="heading 1"/>
    <w:basedOn w:val="a"/>
    <w:next w:val="a"/>
    <w:link w:val="10"/>
    <w:qFormat/>
    <w:rsid w:val="002D54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04D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D952A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D952AB"/>
    <w:rPr>
      <w:rFonts w:ascii="Times New Roman" w:eastAsia="Times New Roman" w:hAnsi="Times New Roman" w:cs="Times New Roman"/>
      <w:sz w:val="24"/>
      <w:szCs w:val="24"/>
    </w:rPr>
  </w:style>
  <w:style w:type="paragraph" w:styleId="a3">
    <w:name w:val="Normal (Web)"/>
    <w:basedOn w:val="a"/>
    <w:uiPriority w:val="99"/>
    <w:rsid w:val="004D7DB6"/>
    <w:pPr>
      <w:spacing w:after="75" w:line="240" w:lineRule="auto"/>
    </w:pPr>
    <w:rPr>
      <w:rFonts w:ascii="Times New Roman" w:eastAsia="Times New Roman" w:hAnsi="Times New Roman" w:cs="Times New Roman"/>
      <w:sz w:val="24"/>
      <w:szCs w:val="24"/>
    </w:rPr>
  </w:style>
  <w:style w:type="paragraph" w:styleId="3">
    <w:name w:val="Body Text 3"/>
    <w:basedOn w:val="a"/>
    <w:link w:val="30"/>
    <w:uiPriority w:val="99"/>
    <w:rsid w:val="00772F06"/>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rsid w:val="00772F06"/>
    <w:rPr>
      <w:rFonts w:ascii="Times New Roman" w:eastAsia="Times New Roman" w:hAnsi="Times New Roman" w:cs="Times New Roman"/>
      <w:sz w:val="16"/>
      <w:szCs w:val="16"/>
    </w:rPr>
  </w:style>
  <w:style w:type="paragraph" w:customStyle="1" w:styleId="BodyText21">
    <w:name w:val="Body Text 21"/>
    <w:basedOn w:val="a"/>
    <w:uiPriority w:val="99"/>
    <w:rsid w:val="00772F06"/>
    <w:pPr>
      <w:spacing w:after="0" w:line="240" w:lineRule="auto"/>
      <w:ind w:firstLine="426"/>
    </w:pPr>
    <w:rPr>
      <w:rFonts w:ascii="Times New Roman" w:eastAsia="Times New Roman" w:hAnsi="Times New Roman" w:cs="Times New Roman"/>
      <w:sz w:val="28"/>
      <w:szCs w:val="28"/>
    </w:rPr>
  </w:style>
  <w:style w:type="paragraph" w:styleId="a4">
    <w:name w:val="List Paragraph"/>
    <w:basedOn w:val="a"/>
    <w:uiPriority w:val="34"/>
    <w:qFormat/>
    <w:rsid w:val="00772F06"/>
    <w:pPr>
      <w:ind w:left="720"/>
      <w:contextualSpacing/>
    </w:pPr>
  </w:style>
  <w:style w:type="paragraph" w:customStyle="1" w:styleId="BodyTextIndent31">
    <w:name w:val="Body Text Indent 31"/>
    <w:basedOn w:val="a"/>
    <w:uiPriority w:val="99"/>
    <w:rsid w:val="007208AF"/>
    <w:pPr>
      <w:spacing w:after="0" w:line="240" w:lineRule="auto"/>
      <w:ind w:firstLine="567"/>
      <w:jc w:val="both"/>
    </w:pPr>
    <w:rPr>
      <w:rFonts w:ascii="Times New Roman" w:eastAsia="Times New Roman" w:hAnsi="Times New Roman" w:cs="Times New Roman"/>
      <w:b/>
      <w:bCs/>
      <w:sz w:val="28"/>
      <w:szCs w:val="28"/>
    </w:rPr>
  </w:style>
  <w:style w:type="paragraph" w:customStyle="1" w:styleId="11">
    <w:name w:val="абзац 1"/>
    <w:basedOn w:val="a"/>
    <w:uiPriority w:val="99"/>
    <w:rsid w:val="007208AF"/>
    <w:pPr>
      <w:spacing w:after="120" w:line="240" w:lineRule="auto"/>
      <w:jc w:val="both"/>
    </w:pPr>
    <w:rPr>
      <w:rFonts w:ascii="Times New Roman" w:eastAsia="Times New Roman" w:hAnsi="Times New Roman" w:cs="Times New Roman"/>
      <w:sz w:val="28"/>
      <w:szCs w:val="28"/>
    </w:rPr>
  </w:style>
  <w:style w:type="character" w:customStyle="1" w:styleId="10">
    <w:name w:val="Заголовок 1 Знак"/>
    <w:basedOn w:val="a0"/>
    <w:link w:val="1"/>
    <w:uiPriority w:val="9"/>
    <w:rsid w:val="002D5411"/>
    <w:rPr>
      <w:rFonts w:asciiTheme="majorHAnsi" w:eastAsiaTheme="majorEastAsia" w:hAnsiTheme="majorHAnsi" w:cstheme="majorBidi"/>
      <w:b/>
      <w:bCs/>
      <w:color w:val="365F91" w:themeColor="accent1" w:themeShade="BF"/>
      <w:sz w:val="28"/>
      <w:szCs w:val="28"/>
    </w:rPr>
  </w:style>
  <w:style w:type="paragraph" w:styleId="a5">
    <w:name w:val="Plain Text"/>
    <w:basedOn w:val="a"/>
    <w:link w:val="a6"/>
    <w:rsid w:val="00C17FBC"/>
    <w:pPr>
      <w:spacing w:after="0" w:line="240" w:lineRule="auto"/>
    </w:pPr>
    <w:rPr>
      <w:rFonts w:ascii="Courier New" w:eastAsia="Times New Roman" w:hAnsi="Courier New" w:cs="Times New Roman"/>
      <w:sz w:val="20"/>
      <w:szCs w:val="20"/>
    </w:rPr>
  </w:style>
  <w:style w:type="character" w:customStyle="1" w:styleId="a6">
    <w:name w:val="Текст Знак"/>
    <w:basedOn w:val="a0"/>
    <w:link w:val="a5"/>
    <w:rsid w:val="00C17FBC"/>
    <w:rPr>
      <w:rFonts w:ascii="Courier New" w:eastAsia="Times New Roman" w:hAnsi="Courier New" w:cs="Times New Roman"/>
      <w:sz w:val="20"/>
      <w:szCs w:val="20"/>
    </w:rPr>
  </w:style>
  <w:style w:type="paragraph" w:styleId="a7">
    <w:name w:val="Balloon Text"/>
    <w:basedOn w:val="a"/>
    <w:link w:val="a8"/>
    <w:uiPriority w:val="99"/>
    <w:semiHidden/>
    <w:unhideWhenUsed/>
    <w:rsid w:val="006C511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5112"/>
    <w:rPr>
      <w:rFonts w:ascii="Tahoma" w:hAnsi="Tahoma" w:cs="Tahoma"/>
      <w:sz w:val="16"/>
      <w:szCs w:val="16"/>
    </w:rPr>
  </w:style>
  <w:style w:type="character" w:styleId="a9">
    <w:name w:val="Placeholder Text"/>
    <w:basedOn w:val="a0"/>
    <w:uiPriority w:val="99"/>
    <w:semiHidden/>
    <w:rsid w:val="00A923DA"/>
    <w:rPr>
      <w:color w:val="808080"/>
    </w:rPr>
  </w:style>
  <w:style w:type="table" w:styleId="aa">
    <w:name w:val="Table Grid"/>
    <w:basedOn w:val="a1"/>
    <w:uiPriority w:val="99"/>
    <w:rsid w:val="00C16E7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semiHidden/>
    <w:rsid w:val="00662666"/>
  </w:style>
  <w:style w:type="paragraph" w:styleId="ab">
    <w:name w:val="Body Text"/>
    <w:basedOn w:val="a"/>
    <w:link w:val="ac"/>
    <w:rsid w:val="00662666"/>
    <w:pPr>
      <w:shd w:val="clear" w:color="auto" w:fill="FFFFFF"/>
      <w:spacing w:after="0" w:line="360" w:lineRule="auto"/>
      <w:jc w:val="both"/>
    </w:pPr>
    <w:rPr>
      <w:rFonts w:ascii="Times New Roman" w:eastAsia="Times New Roman" w:hAnsi="Times New Roman" w:cs="Times New Roman"/>
      <w:sz w:val="28"/>
      <w:szCs w:val="28"/>
      <w:lang w:eastAsia="zh-CN"/>
    </w:rPr>
  </w:style>
  <w:style w:type="character" w:customStyle="1" w:styleId="ac">
    <w:name w:val="Основной текст Знак"/>
    <w:basedOn w:val="a0"/>
    <w:link w:val="ab"/>
    <w:rsid w:val="00662666"/>
    <w:rPr>
      <w:rFonts w:ascii="Times New Roman" w:eastAsia="Times New Roman" w:hAnsi="Times New Roman" w:cs="Times New Roman"/>
      <w:sz w:val="28"/>
      <w:szCs w:val="28"/>
      <w:shd w:val="clear" w:color="auto" w:fill="FFFFFF"/>
      <w:lang w:eastAsia="zh-CN"/>
    </w:rPr>
  </w:style>
  <w:style w:type="character" w:customStyle="1" w:styleId="20">
    <w:name w:val="Заголовок 2 Знак"/>
    <w:basedOn w:val="a0"/>
    <w:link w:val="2"/>
    <w:uiPriority w:val="9"/>
    <w:rsid w:val="00B04D69"/>
    <w:rPr>
      <w:rFonts w:asciiTheme="majorHAnsi" w:eastAsiaTheme="majorEastAsia" w:hAnsiTheme="majorHAnsi" w:cstheme="majorBidi"/>
      <w:b/>
      <w:bCs/>
      <w:color w:val="4F81BD" w:themeColor="accent1"/>
      <w:sz w:val="26"/>
      <w:szCs w:val="26"/>
    </w:rPr>
  </w:style>
  <w:style w:type="paragraph" w:styleId="ad">
    <w:name w:val="TOC Heading"/>
    <w:basedOn w:val="1"/>
    <w:next w:val="a"/>
    <w:uiPriority w:val="39"/>
    <w:semiHidden/>
    <w:unhideWhenUsed/>
    <w:qFormat/>
    <w:rsid w:val="00881E6F"/>
    <w:pPr>
      <w:outlineLvl w:val="9"/>
    </w:pPr>
    <w:rPr>
      <w:lang w:eastAsia="en-US"/>
    </w:rPr>
  </w:style>
  <w:style w:type="paragraph" w:styleId="13">
    <w:name w:val="toc 1"/>
    <w:basedOn w:val="a"/>
    <w:next w:val="a"/>
    <w:autoRedefine/>
    <w:uiPriority w:val="39"/>
    <w:unhideWhenUsed/>
    <w:rsid w:val="00881E6F"/>
    <w:pPr>
      <w:spacing w:after="100"/>
    </w:pPr>
  </w:style>
  <w:style w:type="paragraph" w:styleId="23">
    <w:name w:val="toc 2"/>
    <w:basedOn w:val="a"/>
    <w:next w:val="a"/>
    <w:autoRedefine/>
    <w:uiPriority w:val="39"/>
    <w:unhideWhenUsed/>
    <w:rsid w:val="00881E6F"/>
    <w:pPr>
      <w:spacing w:after="100"/>
      <w:ind w:left="220"/>
    </w:pPr>
  </w:style>
  <w:style w:type="character" w:styleId="ae">
    <w:name w:val="Hyperlink"/>
    <w:basedOn w:val="a0"/>
    <w:uiPriority w:val="99"/>
    <w:unhideWhenUsed/>
    <w:rsid w:val="00881E6F"/>
    <w:rPr>
      <w:color w:val="0000FF" w:themeColor="hyperlink"/>
      <w:u w:val="single"/>
    </w:rPr>
  </w:style>
  <w:style w:type="paragraph" w:styleId="af">
    <w:name w:val="header"/>
    <w:basedOn w:val="a"/>
    <w:link w:val="af0"/>
    <w:uiPriority w:val="99"/>
    <w:unhideWhenUsed/>
    <w:rsid w:val="00A7693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76933"/>
  </w:style>
  <w:style w:type="paragraph" w:styleId="af1">
    <w:name w:val="footer"/>
    <w:basedOn w:val="a"/>
    <w:link w:val="af2"/>
    <w:uiPriority w:val="99"/>
    <w:semiHidden/>
    <w:unhideWhenUsed/>
    <w:rsid w:val="00A76933"/>
    <w:pPr>
      <w:tabs>
        <w:tab w:val="center" w:pos="4677"/>
        <w:tab w:val="right" w:pos="9355"/>
      </w:tabs>
      <w:spacing w:after="0" w:line="240" w:lineRule="auto"/>
    </w:pPr>
  </w:style>
  <w:style w:type="character" w:customStyle="1" w:styleId="af2">
    <w:name w:val="Нижний колонтитул Знак"/>
    <w:basedOn w:val="a0"/>
    <w:link w:val="af1"/>
    <w:uiPriority w:val="99"/>
    <w:semiHidden/>
    <w:rsid w:val="00A76933"/>
  </w:style>
  <w:style w:type="paragraph" w:styleId="af3">
    <w:name w:val="Title"/>
    <w:basedOn w:val="a"/>
    <w:link w:val="af4"/>
    <w:qFormat/>
    <w:rsid w:val="00E463C1"/>
    <w:pPr>
      <w:spacing w:after="0" w:line="240" w:lineRule="auto"/>
      <w:jc w:val="center"/>
    </w:pPr>
    <w:rPr>
      <w:rFonts w:ascii="Times New Roman" w:eastAsia="Calibri" w:hAnsi="Times New Roman" w:cs="Times New Roman"/>
      <w:sz w:val="28"/>
      <w:szCs w:val="28"/>
    </w:rPr>
  </w:style>
  <w:style w:type="character" w:customStyle="1" w:styleId="af4">
    <w:name w:val="Название Знак"/>
    <w:basedOn w:val="a0"/>
    <w:link w:val="af3"/>
    <w:rsid w:val="00E463C1"/>
    <w:rPr>
      <w:rFonts w:ascii="Times New Roman" w:eastAsia="Calibri" w:hAnsi="Times New Roman" w:cs="Times New Roman"/>
      <w:sz w:val="28"/>
      <w:szCs w:val="28"/>
    </w:rPr>
  </w:style>
  <w:style w:type="character" w:customStyle="1" w:styleId="0ptExact">
    <w:name w:val="Основной текст + Интервал 0 pt Exact"/>
    <w:rsid w:val="00183B2A"/>
    <w:rPr>
      <w:rFonts w:ascii="Times New Roman" w:eastAsia="Times New Roman" w:hAnsi="Times New Roman" w:cs="Times New Roman"/>
      <w:b w:val="0"/>
      <w:bCs w:val="0"/>
      <w:i w:val="0"/>
      <w:iCs w:val="0"/>
      <w:smallCaps w:val="0"/>
      <w:strike w:val="0"/>
      <w:color w:val="000000"/>
      <w:spacing w:val="8"/>
      <w:w w:val="100"/>
      <w:position w:val="0"/>
      <w:sz w:val="20"/>
      <w:szCs w:val="20"/>
      <w:u w:val="none"/>
      <w:shd w:val="clear" w:color="auto" w:fill="FFFFFF"/>
      <w:lang w:val="ru-RU"/>
    </w:rPr>
  </w:style>
  <w:style w:type="character" w:customStyle="1" w:styleId="105pt">
    <w:name w:val="Колонтитул + 10;5 pt;Полужирный"/>
    <w:rsid w:val="00183B2A"/>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220">
    <w:name w:val="Основной текст22"/>
    <w:basedOn w:val="a"/>
    <w:rsid w:val="00183B2A"/>
    <w:pPr>
      <w:widowControl w:val="0"/>
      <w:shd w:val="clear" w:color="auto" w:fill="FFFFFF"/>
      <w:spacing w:after="2520" w:line="250" w:lineRule="exact"/>
      <w:ind w:hanging="1540"/>
      <w:jc w:val="center"/>
    </w:pPr>
    <w:rPr>
      <w:rFonts w:ascii="Times New Roman" w:eastAsia="Times New Roman" w:hAnsi="Times New Roman" w:cs="Times New Roman"/>
      <w:color w:val="000000"/>
    </w:rPr>
  </w:style>
  <w:style w:type="character" w:customStyle="1" w:styleId="6">
    <w:name w:val="Основной текст (6)_"/>
    <w:link w:val="60"/>
    <w:rsid w:val="001D2A6A"/>
    <w:rPr>
      <w:b/>
      <w:bCs/>
      <w:i/>
      <w:iCs/>
      <w:sz w:val="16"/>
      <w:szCs w:val="16"/>
      <w:shd w:val="clear" w:color="auto" w:fill="FFFFFF"/>
    </w:rPr>
  </w:style>
  <w:style w:type="paragraph" w:customStyle="1" w:styleId="60">
    <w:name w:val="Основной текст (6)"/>
    <w:basedOn w:val="a"/>
    <w:link w:val="6"/>
    <w:rsid w:val="001D2A6A"/>
    <w:pPr>
      <w:widowControl w:val="0"/>
      <w:shd w:val="clear" w:color="auto" w:fill="FFFFFF"/>
      <w:spacing w:before="420" w:after="0" w:line="170" w:lineRule="exact"/>
    </w:pPr>
    <w:rPr>
      <w:b/>
      <w:bCs/>
      <w:i/>
      <w:iCs/>
      <w:sz w:val="16"/>
      <w:szCs w:val="16"/>
    </w:rPr>
  </w:style>
  <w:style w:type="character" w:customStyle="1" w:styleId="af5">
    <w:name w:val="Основной текст_"/>
    <w:link w:val="130"/>
    <w:rsid w:val="001D2A6A"/>
    <w:rPr>
      <w:sz w:val="21"/>
      <w:szCs w:val="21"/>
      <w:shd w:val="clear" w:color="auto" w:fill="FFFFFF"/>
    </w:rPr>
  </w:style>
  <w:style w:type="paragraph" w:customStyle="1" w:styleId="130">
    <w:name w:val="Основной текст13"/>
    <w:basedOn w:val="a"/>
    <w:link w:val="af5"/>
    <w:rsid w:val="001D2A6A"/>
    <w:pPr>
      <w:widowControl w:val="0"/>
      <w:shd w:val="clear" w:color="auto" w:fill="FFFFFF"/>
      <w:spacing w:after="0" w:line="0" w:lineRule="atLeast"/>
      <w:ind w:hanging="500"/>
    </w:pPr>
    <w:rPr>
      <w:sz w:val="21"/>
      <w:szCs w:val="21"/>
    </w:rPr>
  </w:style>
  <w:style w:type="character" w:customStyle="1" w:styleId="7">
    <w:name w:val="Основной текст (7)_"/>
    <w:link w:val="70"/>
    <w:rsid w:val="001D2A6A"/>
    <w:rPr>
      <w:b/>
      <w:bCs/>
      <w:sz w:val="16"/>
      <w:szCs w:val="16"/>
      <w:shd w:val="clear" w:color="auto" w:fill="FFFFFF"/>
    </w:rPr>
  </w:style>
  <w:style w:type="paragraph" w:customStyle="1" w:styleId="70">
    <w:name w:val="Основной текст (7)"/>
    <w:basedOn w:val="a"/>
    <w:link w:val="7"/>
    <w:rsid w:val="001D2A6A"/>
    <w:pPr>
      <w:widowControl w:val="0"/>
      <w:shd w:val="clear" w:color="auto" w:fill="FFFFFF"/>
      <w:spacing w:after="0" w:line="214" w:lineRule="exact"/>
      <w:ind w:hanging="1880"/>
      <w:jc w:val="both"/>
    </w:pPr>
    <w:rPr>
      <w:b/>
      <w:bCs/>
      <w:sz w:val="16"/>
      <w:szCs w:val="16"/>
    </w:rPr>
  </w:style>
  <w:style w:type="character" w:customStyle="1" w:styleId="95pt1pt">
    <w:name w:val="Колонтитул + 9;5 pt;Не полужирный;Интервал 1 pt"/>
    <w:rsid w:val="001D2A6A"/>
    <w:rPr>
      <w:rFonts w:ascii="Times New Roman" w:eastAsia="Times New Roman" w:hAnsi="Times New Roman" w:cs="Times New Roman"/>
      <w:b/>
      <w:bCs/>
      <w:i w:val="0"/>
      <w:iCs w:val="0"/>
      <w:smallCaps w:val="0"/>
      <w:strike w:val="0"/>
      <w:color w:val="000000"/>
      <w:spacing w:val="20"/>
      <w:w w:val="100"/>
      <w:position w:val="0"/>
      <w:sz w:val="19"/>
      <w:szCs w:val="19"/>
      <w:u w:val="none"/>
      <w:lang w:val="ru-RU"/>
    </w:rPr>
  </w:style>
  <w:style w:type="character" w:customStyle="1" w:styleId="75pt">
    <w:name w:val="Основной текст + 7;5 pt;Полужирный;Малые прописные"/>
    <w:rsid w:val="001D2A6A"/>
    <w:rPr>
      <w:b/>
      <w:bCs/>
      <w:smallCaps/>
      <w:color w:val="000000"/>
      <w:spacing w:val="0"/>
      <w:w w:val="100"/>
      <w:position w:val="0"/>
      <w:sz w:val="15"/>
      <w:szCs w:val="15"/>
      <w:shd w:val="clear" w:color="auto" w:fill="FFFFFF"/>
      <w:lang w:val="ru-RU"/>
    </w:rPr>
  </w:style>
  <w:style w:type="character" w:customStyle="1" w:styleId="af6">
    <w:name w:val="Основной текст + Курсив"/>
    <w:rsid w:val="001D2A6A"/>
    <w:rPr>
      <w:i/>
      <w:iCs/>
      <w:color w:val="000000"/>
      <w:spacing w:val="0"/>
      <w:w w:val="100"/>
      <w:position w:val="0"/>
      <w:sz w:val="21"/>
      <w:szCs w:val="21"/>
      <w:shd w:val="clear" w:color="auto" w:fill="FFFFFF"/>
      <w:lang w:val="ru-RU"/>
    </w:rPr>
  </w:style>
  <w:style w:type="character" w:customStyle="1" w:styleId="8">
    <w:name w:val="Основной текст (8) + Курсив"/>
    <w:rsid w:val="001D2A6A"/>
    <w:rPr>
      <w:rFonts w:ascii="Times New Roman" w:eastAsia="Times New Roman" w:hAnsi="Times New Roman" w:cs="Times New Roman"/>
      <w:b/>
      <w:bCs/>
      <w:i/>
      <w:iCs/>
      <w:smallCaps w:val="0"/>
      <w:strike w:val="0"/>
      <w:color w:val="000000"/>
      <w:spacing w:val="0"/>
      <w:w w:val="100"/>
      <w:position w:val="0"/>
      <w:sz w:val="14"/>
      <w:szCs w:val="14"/>
      <w:u w:val="none"/>
      <w:lang w:val="ru-RU"/>
    </w:rPr>
  </w:style>
  <w:style w:type="character" w:customStyle="1" w:styleId="8TrebuchetMS4pt">
    <w:name w:val="Основной текст (8) + Trebuchet MS;4 pt;Не полужирный"/>
    <w:rsid w:val="001D2A6A"/>
    <w:rPr>
      <w:rFonts w:ascii="Trebuchet MS" w:eastAsia="Trebuchet MS" w:hAnsi="Trebuchet MS" w:cs="Trebuchet MS"/>
      <w:b/>
      <w:bCs/>
      <w:i w:val="0"/>
      <w:iCs w:val="0"/>
      <w:smallCaps w:val="0"/>
      <w:strike w:val="0"/>
      <w:color w:val="000000"/>
      <w:spacing w:val="0"/>
      <w:w w:val="100"/>
      <w:position w:val="0"/>
      <w:sz w:val="8"/>
      <w:szCs w:val="8"/>
      <w:u w:val="none"/>
      <w:lang w:val="ru-RU"/>
    </w:rPr>
  </w:style>
  <w:style w:type="character" w:customStyle="1" w:styleId="80">
    <w:name w:val="Основной текст (8)"/>
    <w:rsid w:val="001D2A6A"/>
    <w:rPr>
      <w:rFonts w:ascii="Times New Roman" w:eastAsia="Times New Roman" w:hAnsi="Times New Roman" w:cs="Times New Roman"/>
      <w:b/>
      <w:bCs/>
      <w:i w:val="0"/>
      <w:iCs w:val="0"/>
      <w:smallCaps w:val="0"/>
      <w:strike w:val="0"/>
      <w:color w:val="000000"/>
      <w:spacing w:val="0"/>
      <w:w w:val="100"/>
      <w:position w:val="0"/>
      <w:sz w:val="14"/>
      <w:szCs w:val="14"/>
      <w:u w:val="single"/>
      <w:lang w:val="en-US"/>
    </w:rPr>
  </w:style>
  <w:style w:type="character" w:customStyle="1" w:styleId="9">
    <w:name w:val="Основной текст (9)_"/>
    <w:link w:val="90"/>
    <w:rsid w:val="001D2A6A"/>
    <w:rPr>
      <w:rFonts w:ascii="Microsoft Sans Serif" w:eastAsia="Microsoft Sans Serif" w:hAnsi="Microsoft Sans Serif" w:cs="Microsoft Sans Serif"/>
      <w:i/>
      <w:iCs/>
      <w:spacing w:val="-10"/>
      <w:sz w:val="38"/>
      <w:szCs w:val="38"/>
      <w:shd w:val="clear" w:color="auto" w:fill="FFFFFF"/>
    </w:rPr>
  </w:style>
  <w:style w:type="paragraph" w:customStyle="1" w:styleId="90">
    <w:name w:val="Основной текст (9)"/>
    <w:basedOn w:val="a"/>
    <w:link w:val="9"/>
    <w:rsid w:val="001D2A6A"/>
    <w:pPr>
      <w:widowControl w:val="0"/>
      <w:shd w:val="clear" w:color="auto" w:fill="FFFFFF"/>
      <w:spacing w:after="360" w:line="0" w:lineRule="atLeast"/>
      <w:jc w:val="both"/>
    </w:pPr>
    <w:rPr>
      <w:rFonts w:ascii="Microsoft Sans Serif" w:eastAsia="Microsoft Sans Serif" w:hAnsi="Microsoft Sans Serif" w:cs="Microsoft Sans Serif"/>
      <w:i/>
      <w:iCs/>
      <w:spacing w:val="-10"/>
      <w:sz w:val="38"/>
      <w:szCs w:val="38"/>
    </w:rPr>
  </w:style>
  <w:style w:type="character" w:customStyle="1" w:styleId="9TimesNewRoman22pt2pt">
    <w:name w:val="Основной текст (9) + Times New Roman;22 pt;Не курсив;Интервал 2 pt"/>
    <w:rsid w:val="001D2A6A"/>
    <w:rPr>
      <w:rFonts w:ascii="Times New Roman" w:eastAsia="Times New Roman" w:hAnsi="Times New Roman" w:cs="Times New Roman"/>
      <w:i/>
      <w:iCs/>
      <w:color w:val="000000"/>
      <w:spacing w:val="40"/>
      <w:w w:val="100"/>
      <w:position w:val="0"/>
      <w:sz w:val="44"/>
      <w:szCs w:val="44"/>
      <w:shd w:val="clear" w:color="auto" w:fill="FFFFFF"/>
      <w:lang w:val="ru-RU"/>
    </w:rPr>
  </w:style>
  <w:style w:type="character" w:customStyle="1" w:styleId="985pt">
    <w:name w:val="Основной текст (9) + 8;5 pt;Не курсив"/>
    <w:rsid w:val="001D2A6A"/>
    <w:rPr>
      <w:rFonts w:ascii="Microsoft Sans Serif" w:eastAsia="Microsoft Sans Serif" w:hAnsi="Microsoft Sans Serif" w:cs="Microsoft Sans Serif"/>
      <w:i/>
      <w:iCs/>
      <w:color w:val="000000"/>
      <w:spacing w:val="-10"/>
      <w:w w:val="100"/>
      <w:position w:val="0"/>
      <w:sz w:val="17"/>
      <w:szCs w:val="17"/>
      <w:shd w:val="clear" w:color="auto" w:fill="FFFFFF"/>
      <w:lang w:val="ru-RU"/>
    </w:rPr>
  </w:style>
  <w:style w:type="character" w:customStyle="1" w:styleId="af7">
    <w:name w:val="Основной текст + Малые прописные"/>
    <w:rsid w:val="001D2A6A"/>
    <w:rPr>
      <w:smallCaps/>
      <w:color w:val="000000"/>
      <w:spacing w:val="0"/>
      <w:w w:val="100"/>
      <w:position w:val="0"/>
      <w:sz w:val="21"/>
      <w:szCs w:val="21"/>
      <w:shd w:val="clear" w:color="auto" w:fill="FFFFFF"/>
      <w:lang w:val="ru-RU"/>
    </w:rPr>
  </w:style>
  <w:style w:type="character" w:customStyle="1" w:styleId="100">
    <w:name w:val="Основной текст (10)_"/>
    <w:link w:val="101"/>
    <w:rsid w:val="001D2A6A"/>
    <w:rPr>
      <w:i/>
      <w:iCs/>
      <w:sz w:val="21"/>
      <w:szCs w:val="21"/>
      <w:shd w:val="clear" w:color="auto" w:fill="FFFFFF"/>
    </w:rPr>
  </w:style>
  <w:style w:type="paragraph" w:customStyle="1" w:styleId="101">
    <w:name w:val="Основной текст (10)"/>
    <w:basedOn w:val="a"/>
    <w:link w:val="100"/>
    <w:rsid w:val="001D2A6A"/>
    <w:pPr>
      <w:widowControl w:val="0"/>
      <w:shd w:val="clear" w:color="auto" w:fill="FFFFFF"/>
      <w:spacing w:before="60" w:after="180" w:line="0" w:lineRule="atLeast"/>
      <w:jc w:val="center"/>
    </w:pPr>
    <w:rPr>
      <w:i/>
      <w:iCs/>
      <w:sz w:val="21"/>
      <w:szCs w:val="21"/>
    </w:rPr>
  </w:style>
  <w:style w:type="character" w:customStyle="1" w:styleId="Exact">
    <w:name w:val="Основной текст Exact"/>
    <w:rsid w:val="001D2A6A"/>
    <w:rPr>
      <w:rFonts w:ascii="Times New Roman" w:eastAsia="Times New Roman" w:hAnsi="Times New Roman" w:cs="Times New Roman"/>
      <w:b w:val="0"/>
      <w:bCs w:val="0"/>
      <w:i w:val="0"/>
      <w:iCs w:val="0"/>
      <w:smallCaps w:val="0"/>
      <w:strike w:val="0"/>
      <w:spacing w:val="5"/>
      <w:sz w:val="20"/>
      <w:szCs w:val="20"/>
      <w:u w:val="none"/>
    </w:rPr>
  </w:style>
  <w:style w:type="character" w:customStyle="1" w:styleId="102">
    <w:name w:val="Основной текст (10) + Не курсив"/>
    <w:rsid w:val="001D2A6A"/>
    <w:rPr>
      <w:i/>
      <w:iCs/>
      <w:color w:val="000000"/>
      <w:spacing w:val="0"/>
      <w:w w:val="100"/>
      <w:position w:val="0"/>
      <w:sz w:val="21"/>
      <w:szCs w:val="21"/>
      <w:shd w:val="clear" w:color="auto" w:fill="FFFFFF"/>
      <w:lang w:val="ru-RU"/>
    </w:rPr>
  </w:style>
  <w:style w:type="character" w:customStyle="1" w:styleId="61">
    <w:name w:val="Основной текст (6) + Не курсив"/>
    <w:rsid w:val="001D2A6A"/>
    <w:rPr>
      <w:b/>
      <w:bCs/>
      <w:i/>
      <w:iCs/>
      <w:color w:val="000000"/>
      <w:spacing w:val="0"/>
      <w:w w:val="100"/>
      <w:position w:val="0"/>
      <w:sz w:val="16"/>
      <w:szCs w:val="16"/>
      <w:shd w:val="clear" w:color="auto" w:fill="FFFFFF"/>
      <w:lang w:val="ru-RU"/>
    </w:rPr>
  </w:style>
  <w:style w:type="character" w:customStyle="1" w:styleId="31">
    <w:name w:val="Основной текст (3)_"/>
    <w:basedOn w:val="a0"/>
    <w:link w:val="32"/>
    <w:rsid w:val="00261DA7"/>
    <w:rPr>
      <w:rFonts w:ascii="Times New Roman" w:eastAsia="Times New Roman" w:hAnsi="Times New Roman" w:cs="Times New Roman"/>
      <w:b/>
      <w:bCs/>
      <w:sz w:val="26"/>
      <w:szCs w:val="26"/>
      <w:shd w:val="clear" w:color="auto" w:fill="FFFFFF"/>
    </w:rPr>
  </w:style>
  <w:style w:type="character" w:customStyle="1" w:styleId="af8">
    <w:name w:val="Основной текст + Полужирный"/>
    <w:basedOn w:val="af5"/>
    <w:rsid w:val="00261DA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12Exact">
    <w:name w:val="Основной текст (12) Exact"/>
    <w:basedOn w:val="a0"/>
    <w:link w:val="120"/>
    <w:rsid w:val="00261DA7"/>
    <w:rPr>
      <w:rFonts w:ascii="Trebuchet MS" w:eastAsia="Trebuchet MS" w:hAnsi="Trebuchet MS" w:cs="Trebuchet MS"/>
      <w:i/>
      <w:iCs/>
      <w:spacing w:val="-39"/>
      <w:sz w:val="25"/>
      <w:szCs w:val="25"/>
      <w:shd w:val="clear" w:color="auto" w:fill="FFFFFF"/>
    </w:rPr>
  </w:style>
  <w:style w:type="character" w:customStyle="1" w:styleId="af9">
    <w:name w:val="Подпись к картинке_"/>
    <w:basedOn w:val="a0"/>
    <w:rsid w:val="00261DA7"/>
    <w:rPr>
      <w:rFonts w:ascii="Times New Roman" w:eastAsia="Times New Roman" w:hAnsi="Times New Roman" w:cs="Times New Roman"/>
      <w:b w:val="0"/>
      <w:bCs w:val="0"/>
      <w:i/>
      <w:iCs/>
      <w:smallCaps w:val="0"/>
      <w:strike w:val="0"/>
      <w:sz w:val="26"/>
      <w:szCs w:val="26"/>
      <w:u w:val="none"/>
    </w:rPr>
  </w:style>
  <w:style w:type="character" w:customStyle="1" w:styleId="24">
    <w:name w:val="Основной текст2"/>
    <w:basedOn w:val="af5"/>
    <w:rsid w:val="00261DA7"/>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18">
    <w:name w:val="Основной текст (18)_"/>
    <w:basedOn w:val="a0"/>
    <w:rsid w:val="00261DA7"/>
    <w:rPr>
      <w:rFonts w:ascii="Times New Roman" w:eastAsia="Times New Roman" w:hAnsi="Times New Roman" w:cs="Times New Roman"/>
      <w:b w:val="0"/>
      <w:bCs w:val="0"/>
      <w:i/>
      <w:iCs/>
      <w:smallCaps w:val="0"/>
      <w:strike w:val="0"/>
      <w:sz w:val="26"/>
      <w:szCs w:val="26"/>
      <w:u w:val="none"/>
    </w:rPr>
  </w:style>
  <w:style w:type="character" w:customStyle="1" w:styleId="22Exact">
    <w:name w:val="Основной текст (22) Exact"/>
    <w:basedOn w:val="a0"/>
    <w:link w:val="221"/>
    <w:rsid w:val="00261DA7"/>
    <w:rPr>
      <w:rFonts w:ascii="Times New Roman" w:eastAsia="Times New Roman" w:hAnsi="Times New Roman" w:cs="Times New Roman"/>
      <w:i/>
      <w:iCs/>
      <w:spacing w:val="-17"/>
      <w:sz w:val="37"/>
      <w:szCs w:val="37"/>
      <w:shd w:val="clear" w:color="auto" w:fill="FFFFFF"/>
      <w:lang w:val="en-US"/>
    </w:rPr>
  </w:style>
  <w:style w:type="character" w:customStyle="1" w:styleId="Georgia105pt1pt">
    <w:name w:val="Основной текст + Georgia;10;5 pt;Интервал 1 pt"/>
    <w:basedOn w:val="af5"/>
    <w:rsid w:val="00261DA7"/>
    <w:rPr>
      <w:rFonts w:ascii="Georgia" w:eastAsia="Georgia" w:hAnsi="Georgia" w:cs="Georgia"/>
      <w:b w:val="0"/>
      <w:bCs w:val="0"/>
      <w:i w:val="0"/>
      <w:iCs w:val="0"/>
      <w:smallCaps w:val="0"/>
      <w:strike w:val="0"/>
      <w:color w:val="000000"/>
      <w:spacing w:val="20"/>
      <w:w w:val="100"/>
      <w:position w:val="0"/>
      <w:sz w:val="21"/>
      <w:szCs w:val="21"/>
      <w:u w:val="none"/>
      <w:shd w:val="clear" w:color="auto" w:fill="FFFFFF"/>
      <w:lang w:val="ru-RU"/>
    </w:rPr>
  </w:style>
  <w:style w:type="character" w:customStyle="1" w:styleId="17">
    <w:name w:val="Заголовок №17_"/>
    <w:basedOn w:val="a0"/>
    <w:link w:val="170"/>
    <w:rsid w:val="00261DA7"/>
    <w:rPr>
      <w:rFonts w:ascii="Times New Roman" w:eastAsia="Times New Roman" w:hAnsi="Times New Roman" w:cs="Times New Roman"/>
      <w:b/>
      <w:bCs/>
      <w:sz w:val="26"/>
      <w:szCs w:val="26"/>
      <w:shd w:val="clear" w:color="auto" w:fill="FFFFFF"/>
    </w:rPr>
  </w:style>
  <w:style w:type="character" w:customStyle="1" w:styleId="180">
    <w:name w:val="Основной текст (18)"/>
    <w:basedOn w:val="18"/>
    <w:rsid w:val="00261DA7"/>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afa">
    <w:name w:val="Подпись к картинке"/>
    <w:basedOn w:val="af9"/>
    <w:rsid w:val="00261DA7"/>
    <w:rPr>
      <w:rFonts w:ascii="Times New Roman" w:eastAsia="Times New Roman" w:hAnsi="Times New Roman" w:cs="Times New Roman"/>
      <w:b w:val="0"/>
      <w:bCs w:val="0"/>
      <w:i/>
      <w:iCs/>
      <w:smallCaps w:val="0"/>
      <w:strike w:val="0"/>
      <w:color w:val="000000"/>
      <w:spacing w:val="0"/>
      <w:w w:val="100"/>
      <w:position w:val="0"/>
      <w:sz w:val="26"/>
      <w:szCs w:val="26"/>
      <w:u w:val="none"/>
      <w:lang w:val="ru-RU"/>
    </w:rPr>
  </w:style>
  <w:style w:type="character" w:customStyle="1" w:styleId="16">
    <w:name w:val="Заголовок №16_"/>
    <w:basedOn w:val="a0"/>
    <w:link w:val="160"/>
    <w:rsid w:val="00261DA7"/>
    <w:rPr>
      <w:rFonts w:ascii="Times New Roman" w:eastAsia="Times New Roman" w:hAnsi="Times New Roman" w:cs="Times New Roman"/>
      <w:b/>
      <w:bCs/>
      <w:sz w:val="26"/>
      <w:szCs w:val="26"/>
      <w:shd w:val="clear" w:color="auto" w:fill="FFFFFF"/>
    </w:rPr>
  </w:style>
  <w:style w:type="character" w:customStyle="1" w:styleId="12-1pt75Exact">
    <w:name w:val="Основной текст (12) + Не курсив;Интервал -1 pt;Масштаб 75% Exact"/>
    <w:basedOn w:val="12Exact"/>
    <w:rsid w:val="00261DA7"/>
    <w:rPr>
      <w:rFonts w:ascii="Trebuchet MS" w:eastAsia="Trebuchet MS" w:hAnsi="Trebuchet MS" w:cs="Trebuchet MS"/>
      <w:i/>
      <w:iCs/>
      <w:color w:val="000000"/>
      <w:spacing w:val="-21"/>
      <w:w w:val="75"/>
      <w:position w:val="0"/>
      <w:sz w:val="25"/>
      <w:szCs w:val="25"/>
      <w:shd w:val="clear" w:color="auto" w:fill="FFFFFF"/>
      <w:lang w:val="en-US"/>
    </w:rPr>
  </w:style>
  <w:style w:type="character" w:customStyle="1" w:styleId="12-1ptExact">
    <w:name w:val="Основной текст (12) + Интервал -1 pt Exact"/>
    <w:basedOn w:val="12Exact"/>
    <w:rsid w:val="00261DA7"/>
    <w:rPr>
      <w:rFonts w:ascii="Trebuchet MS" w:eastAsia="Trebuchet MS" w:hAnsi="Trebuchet MS" w:cs="Trebuchet MS"/>
      <w:i/>
      <w:iCs/>
      <w:color w:val="000000"/>
      <w:spacing w:val="-26"/>
      <w:w w:val="100"/>
      <w:position w:val="0"/>
      <w:sz w:val="25"/>
      <w:szCs w:val="25"/>
      <w:shd w:val="clear" w:color="auto" w:fill="FFFFFF"/>
      <w:lang w:val="en-US"/>
    </w:rPr>
  </w:style>
  <w:style w:type="character" w:customStyle="1" w:styleId="42">
    <w:name w:val="Заголовок №4 (2)_"/>
    <w:basedOn w:val="a0"/>
    <w:link w:val="420"/>
    <w:rsid w:val="00261DA7"/>
    <w:rPr>
      <w:rFonts w:ascii="Times New Roman" w:eastAsia="Times New Roman" w:hAnsi="Times New Roman" w:cs="Times New Roman"/>
      <w:i/>
      <w:iCs/>
      <w:spacing w:val="-10"/>
      <w:sz w:val="38"/>
      <w:szCs w:val="38"/>
      <w:shd w:val="clear" w:color="auto" w:fill="FFFFFF"/>
      <w:lang w:val="en-US"/>
    </w:rPr>
  </w:style>
  <w:style w:type="character" w:customStyle="1" w:styleId="47Exact">
    <w:name w:val="Основной текст (47) Exact"/>
    <w:basedOn w:val="a0"/>
    <w:link w:val="47"/>
    <w:rsid w:val="00261DA7"/>
    <w:rPr>
      <w:rFonts w:ascii="Trebuchet MS" w:eastAsia="Trebuchet MS" w:hAnsi="Trebuchet MS" w:cs="Trebuchet MS"/>
      <w:i/>
      <w:iCs/>
      <w:spacing w:val="-3"/>
      <w:sz w:val="18"/>
      <w:szCs w:val="18"/>
      <w:shd w:val="clear" w:color="auto" w:fill="FFFFFF"/>
      <w:lang w:val="en-US"/>
    </w:rPr>
  </w:style>
  <w:style w:type="character" w:customStyle="1" w:styleId="0ptExact0">
    <w:name w:val="Подпись к картинке + Интервал 0 pt Exact"/>
    <w:basedOn w:val="af9"/>
    <w:rsid w:val="00261DA7"/>
    <w:rPr>
      <w:rFonts w:ascii="Times New Roman" w:eastAsia="Times New Roman" w:hAnsi="Times New Roman" w:cs="Times New Roman"/>
      <w:b w:val="0"/>
      <w:bCs w:val="0"/>
      <w:i/>
      <w:iCs/>
      <w:smallCaps w:val="0"/>
      <w:strike w:val="0"/>
      <w:color w:val="000000"/>
      <w:spacing w:val="2"/>
      <w:w w:val="100"/>
      <w:position w:val="0"/>
      <w:sz w:val="24"/>
      <w:szCs w:val="24"/>
      <w:u w:val="none"/>
      <w:lang w:val="ru-RU"/>
    </w:rPr>
  </w:style>
  <w:style w:type="character" w:customStyle="1" w:styleId="220ptExact">
    <w:name w:val="Основной текст (22) + Интервал 0 pt Exact"/>
    <w:basedOn w:val="22Exact"/>
    <w:rsid w:val="00261DA7"/>
    <w:rPr>
      <w:rFonts w:ascii="Times New Roman" w:eastAsia="Times New Roman" w:hAnsi="Times New Roman" w:cs="Times New Roman"/>
      <w:i/>
      <w:iCs/>
      <w:color w:val="000000"/>
      <w:spacing w:val="4"/>
      <w:w w:val="100"/>
      <w:position w:val="0"/>
      <w:sz w:val="37"/>
      <w:szCs w:val="37"/>
      <w:shd w:val="clear" w:color="auto" w:fill="FFFFFF"/>
      <w:lang w:val="en-US"/>
    </w:rPr>
  </w:style>
  <w:style w:type="character" w:customStyle="1" w:styleId="83">
    <w:name w:val="Заголовок №8 (3)_"/>
    <w:basedOn w:val="a0"/>
    <w:link w:val="830"/>
    <w:rsid w:val="00261DA7"/>
    <w:rPr>
      <w:rFonts w:ascii="Trebuchet MS" w:eastAsia="Trebuchet MS" w:hAnsi="Trebuchet MS" w:cs="Trebuchet MS"/>
      <w:b/>
      <w:bCs/>
      <w:i/>
      <w:iCs/>
      <w:spacing w:val="-50"/>
      <w:sz w:val="34"/>
      <w:szCs w:val="34"/>
      <w:shd w:val="clear" w:color="auto" w:fill="FFFFFF"/>
      <w:lang w:val="en-US"/>
    </w:rPr>
  </w:style>
  <w:style w:type="character" w:customStyle="1" w:styleId="TrebuchetMS14pt-1pt75">
    <w:name w:val="Основной текст + Trebuchet MS;14 pt;Интервал -1 pt;Масштаб 75%"/>
    <w:basedOn w:val="af5"/>
    <w:rsid w:val="00261DA7"/>
    <w:rPr>
      <w:rFonts w:ascii="Trebuchet MS" w:eastAsia="Trebuchet MS" w:hAnsi="Trebuchet MS" w:cs="Trebuchet MS"/>
      <w:b w:val="0"/>
      <w:bCs w:val="0"/>
      <w:i w:val="0"/>
      <w:iCs w:val="0"/>
      <w:smallCaps w:val="0"/>
      <w:strike w:val="0"/>
      <w:color w:val="000000"/>
      <w:spacing w:val="-20"/>
      <w:w w:val="75"/>
      <w:position w:val="0"/>
      <w:sz w:val="28"/>
      <w:szCs w:val="28"/>
      <w:u w:val="none"/>
      <w:shd w:val="clear" w:color="auto" w:fill="FFFFFF"/>
      <w:lang w:val="ru-RU"/>
    </w:rPr>
  </w:style>
  <w:style w:type="character" w:customStyle="1" w:styleId="TrebuchetMS14pt-1pt">
    <w:name w:val="Основной текст + Trebuchet MS;14 pt;Курсив;Интервал -1 pt"/>
    <w:basedOn w:val="af5"/>
    <w:rsid w:val="00261DA7"/>
    <w:rPr>
      <w:rFonts w:ascii="Trebuchet MS" w:eastAsia="Trebuchet MS" w:hAnsi="Trebuchet MS" w:cs="Trebuchet MS"/>
      <w:b w:val="0"/>
      <w:bCs w:val="0"/>
      <w:i/>
      <w:iCs/>
      <w:smallCaps w:val="0"/>
      <w:strike w:val="0"/>
      <w:color w:val="000000"/>
      <w:spacing w:val="-30"/>
      <w:w w:val="100"/>
      <w:position w:val="0"/>
      <w:sz w:val="28"/>
      <w:szCs w:val="28"/>
      <w:u w:val="none"/>
      <w:shd w:val="clear" w:color="auto" w:fill="FFFFFF"/>
      <w:lang w:val="ru-RU"/>
    </w:rPr>
  </w:style>
  <w:style w:type="character" w:customStyle="1" w:styleId="46">
    <w:name w:val="Основной текст (46)_"/>
    <w:basedOn w:val="a0"/>
    <w:link w:val="460"/>
    <w:rsid w:val="00261DA7"/>
    <w:rPr>
      <w:rFonts w:ascii="Times New Roman" w:eastAsia="Times New Roman" w:hAnsi="Times New Roman" w:cs="Times New Roman"/>
      <w:sz w:val="20"/>
      <w:szCs w:val="20"/>
      <w:shd w:val="clear" w:color="auto" w:fill="FFFFFF"/>
    </w:rPr>
  </w:style>
  <w:style w:type="character" w:customStyle="1" w:styleId="4">
    <w:name w:val="Основной текст4"/>
    <w:basedOn w:val="af5"/>
    <w:rsid w:val="00261DA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rPr>
  </w:style>
  <w:style w:type="character" w:customStyle="1" w:styleId="0pt">
    <w:name w:val="Основной текст + Курсив;Интервал 0 pt"/>
    <w:basedOn w:val="af5"/>
    <w:rsid w:val="00261DA7"/>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ru-RU"/>
    </w:rPr>
  </w:style>
  <w:style w:type="paragraph" w:customStyle="1" w:styleId="5">
    <w:name w:val="Основной текст5"/>
    <w:basedOn w:val="a"/>
    <w:rsid w:val="00261DA7"/>
    <w:pPr>
      <w:widowControl w:val="0"/>
      <w:shd w:val="clear" w:color="auto" w:fill="FFFFFF"/>
      <w:spacing w:after="60" w:line="0" w:lineRule="atLeast"/>
      <w:ind w:hanging="1020"/>
      <w:jc w:val="center"/>
    </w:pPr>
    <w:rPr>
      <w:rFonts w:ascii="Times New Roman" w:eastAsia="Times New Roman" w:hAnsi="Times New Roman" w:cs="Times New Roman"/>
      <w:color w:val="000000"/>
      <w:sz w:val="26"/>
      <w:szCs w:val="26"/>
    </w:rPr>
  </w:style>
  <w:style w:type="paragraph" w:customStyle="1" w:styleId="32">
    <w:name w:val="Основной текст (3)"/>
    <w:basedOn w:val="a"/>
    <w:link w:val="31"/>
    <w:rsid w:val="00261DA7"/>
    <w:pPr>
      <w:widowControl w:val="0"/>
      <w:shd w:val="clear" w:color="auto" w:fill="FFFFFF"/>
      <w:spacing w:after="0" w:line="312" w:lineRule="exact"/>
      <w:jc w:val="center"/>
    </w:pPr>
    <w:rPr>
      <w:rFonts w:ascii="Times New Roman" w:eastAsia="Times New Roman" w:hAnsi="Times New Roman" w:cs="Times New Roman"/>
      <w:b/>
      <w:bCs/>
      <w:sz w:val="26"/>
      <w:szCs w:val="26"/>
    </w:rPr>
  </w:style>
  <w:style w:type="paragraph" w:customStyle="1" w:styleId="120">
    <w:name w:val="Основной текст (12)"/>
    <w:basedOn w:val="a"/>
    <w:link w:val="12Exact"/>
    <w:rsid w:val="00261DA7"/>
    <w:pPr>
      <w:widowControl w:val="0"/>
      <w:shd w:val="clear" w:color="auto" w:fill="FFFFFF"/>
      <w:spacing w:after="0" w:line="0" w:lineRule="atLeast"/>
    </w:pPr>
    <w:rPr>
      <w:rFonts w:ascii="Trebuchet MS" w:eastAsia="Trebuchet MS" w:hAnsi="Trebuchet MS" w:cs="Trebuchet MS"/>
      <w:i/>
      <w:iCs/>
      <w:spacing w:val="-39"/>
      <w:sz w:val="25"/>
      <w:szCs w:val="25"/>
    </w:rPr>
  </w:style>
  <w:style w:type="paragraph" w:customStyle="1" w:styleId="221">
    <w:name w:val="Основной текст (22)"/>
    <w:basedOn w:val="a"/>
    <w:link w:val="22Exact"/>
    <w:rsid w:val="00261DA7"/>
    <w:pPr>
      <w:widowControl w:val="0"/>
      <w:shd w:val="clear" w:color="auto" w:fill="FFFFFF"/>
      <w:spacing w:after="0" w:line="0" w:lineRule="atLeast"/>
    </w:pPr>
    <w:rPr>
      <w:rFonts w:ascii="Times New Roman" w:eastAsia="Times New Roman" w:hAnsi="Times New Roman" w:cs="Times New Roman"/>
      <w:i/>
      <w:iCs/>
      <w:spacing w:val="-17"/>
      <w:sz w:val="37"/>
      <w:szCs w:val="37"/>
      <w:lang w:val="en-US"/>
    </w:rPr>
  </w:style>
  <w:style w:type="paragraph" w:customStyle="1" w:styleId="170">
    <w:name w:val="Заголовок №17"/>
    <w:basedOn w:val="a"/>
    <w:link w:val="17"/>
    <w:rsid w:val="00261DA7"/>
    <w:pPr>
      <w:widowControl w:val="0"/>
      <w:shd w:val="clear" w:color="auto" w:fill="FFFFFF"/>
      <w:spacing w:before="360" w:after="300" w:line="322" w:lineRule="exact"/>
      <w:jc w:val="center"/>
    </w:pPr>
    <w:rPr>
      <w:rFonts w:ascii="Times New Roman" w:eastAsia="Times New Roman" w:hAnsi="Times New Roman" w:cs="Times New Roman"/>
      <w:b/>
      <w:bCs/>
      <w:sz w:val="26"/>
      <w:szCs w:val="26"/>
    </w:rPr>
  </w:style>
  <w:style w:type="paragraph" w:customStyle="1" w:styleId="160">
    <w:name w:val="Заголовок №16"/>
    <w:basedOn w:val="a"/>
    <w:link w:val="16"/>
    <w:rsid w:val="00261DA7"/>
    <w:pPr>
      <w:widowControl w:val="0"/>
      <w:shd w:val="clear" w:color="auto" w:fill="FFFFFF"/>
      <w:spacing w:before="900" w:after="480" w:line="0" w:lineRule="atLeast"/>
      <w:jc w:val="center"/>
    </w:pPr>
    <w:rPr>
      <w:rFonts w:ascii="Times New Roman" w:eastAsia="Times New Roman" w:hAnsi="Times New Roman" w:cs="Times New Roman"/>
      <w:b/>
      <w:bCs/>
      <w:sz w:val="26"/>
      <w:szCs w:val="26"/>
    </w:rPr>
  </w:style>
  <w:style w:type="paragraph" w:customStyle="1" w:styleId="420">
    <w:name w:val="Заголовок №4 (2)"/>
    <w:basedOn w:val="a"/>
    <w:link w:val="42"/>
    <w:rsid w:val="00261DA7"/>
    <w:pPr>
      <w:widowControl w:val="0"/>
      <w:shd w:val="clear" w:color="auto" w:fill="FFFFFF"/>
      <w:spacing w:after="120" w:line="0" w:lineRule="atLeast"/>
      <w:jc w:val="both"/>
      <w:outlineLvl w:val="3"/>
    </w:pPr>
    <w:rPr>
      <w:rFonts w:ascii="Times New Roman" w:eastAsia="Times New Roman" w:hAnsi="Times New Roman" w:cs="Times New Roman"/>
      <w:i/>
      <w:iCs/>
      <w:spacing w:val="-10"/>
      <w:sz w:val="38"/>
      <w:szCs w:val="38"/>
      <w:lang w:val="en-US"/>
    </w:rPr>
  </w:style>
  <w:style w:type="paragraph" w:customStyle="1" w:styleId="47">
    <w:name w:val="Основной текст (47)"/>
    <w:basedOn w:val="a"/>
    <w:link w:val="47Exact"/>
    <w:rsid w:val="00261DA7"/>
    <w:pPr>
      <w:widowControl w:val="0"/>
      <w:shd w:val="clear" w:color="auto" w:fill="FFFFFF"/>
      <w:spacing w:after="0" w:line="0" w:lineRule="atLeast"/>
    </w:pPr>
    <w:rPr>
      <w:rFonts w:ascii="Trebuchet MS" w:eastAsia="Trebuchet MS" w:hAnsi="Trebuchet MS" w:cs="Trebuchet MS"/>
      <w:i/>
      <w:iCs/>
      <w:spacing w:val="-3"/>
      <w:sz w:val="18"/>
      <w:szCs w:val="18"/>
      <w:lang w:val="en-US"/>
    </w:rPr>
  </w:style>
  <w:style w:type="paragraph" w:customStyle="1" w:styleId="830">
    <w:name w:val="Заголовок №8 (3)"/>
    <w:basedOn w:val="a"/>
    <w:link w:val="83"/>
    <w:rsid w:val="00261DA7"/>
    <w:pPr>
      <w:widowControl w:val="0"/>
      <w:shd w:val="clear" w:color="auto" w:fill="FFFFFF"/>
      <w:spacing w:after="120" w:line="0" w:lineRule="atLeast"/>
      <w:jc w:val="both"/>
      <w:outlineLvl w:val="7"/>
    </w:pPr>
    <w:rPr>
      <w:rFonts w:ascii="Trebuchet MS" w:eastAsia="Trebuchet MS" w:hAnsi="Trebuchet MS" w:cs="Trebuchet MS"/>
      <w:b/>
      <w:bCs/>
      <w:i/>
      <w:iCs/>
      <w:spacing w:val="-50"/>
      <w:sz w:val="34"/>
      <w:szCs w:val="34"/>
      <w:lang w:val="en-US"/>
    </w:rPr>
  </w:style>
  <w:style w:type="paragraph" w:customStyle="1" w:styleId="460">
    <w:name w:val="Основной текст (46)"/>
    <w:basedOn w:val="a"/>
    <w:link w:val="46"/>
    <w:rsid w:val="00261DA7"/>
    <w:pPr>
      <w:widowControl w:val="0"/>
      <w:shd w:val="clear" w:color="auto" w:fill="FFFFFF"/>
      <w:spacing w:after="480" w:line="0" w:lineRule="atLeast"/>
    </w:pPr>
    <w:rPr>
      <w:rFonts w:ascii="Times New Roman" w:eastAsia="Times New Roman" w:hAnsi="Times New Roman" w:cs="Times New Roman"/>
      <w:sz w:val="20"/>
      <w:szCs w:val="20"/>
    </w:rPr>
  </w:style>
  <w:style w:type="paragraph" w:styleId="33">
    <w:name w:val="toc 3"/>
    <w:basedOn w:val="a"/>
    <w:next w:val="a"/>
    <w:autoRedefine/>
    <w:uiPriority w:val="39"/>
    <w:unhideWhenUsed/>
    <w:rsid w:val="00383654"/>
    <w:pPr>
      <w:spacing w:after="100"/>
      <w:ind w:left="440"/>
    </w:pPr>
  </w:style>
  <w:style w:type="character" w:customStyle="1" w:styleId="40">
    <w:name w:val="Основной текст (4)_"/>
    <w:link w:val="41"/>
    <w:rsid w:val="00383654"/>
    <w:rPr>
      <w:i/>
      <w:iCs/>
      <w:sz w:val="21"/>
      <w:szCs w:val="21"/>
      <w:shd w:val="clear" w:color="auto" w:fill="FFFFFF"/>
    </w:rPr>
  </w:style>
  <w:style w:type="character" w:customStyle="1" w:styleId="43">
    <w:name w:val="Основной текст (4) + Не курсив"/>
    <w:rsid w:val="00383654"/>
    <w:rPr>
      <w:i/>
      <w:iCs/>
      <w:color w:val="000000"/>
      <w:spacing w:val="0"/>
      <w:w w:val="100"/>
      <w:position w:val="0"/>
      <w:sz w:val="21"/>
      <w:szCs w:val="21"/>
      <w:shd w:val="clear" w:color="auto" w:fill="FFFFFF"/>
      <w:lang w:val="ru-RU"/>
    </w:rPr>
  </w:style>
  <w:style w:type="character" w:customStyle="1" w:styleId="ArialUnicodeMS85pt">
    <w:name w:val="Основной текст + Arial Unicode MS;8;5 pt"/>
    <w:rsid w:val="00383654"/>
    <w:rPr>
      <w:rFonts w:ascii="Arial Unicode MS" w:eastAsia="Arial Unicode MS" w:hAnsi="Arial Unicode MS" w:cs="Arial Unicode MS"/>
      <w:b w:val="0"/>
      <w:bCs w:val="0"/>
      <w:i w:val="0"/>
      <w:iCs w:val="0"/>
      <w:smallCaps w:val="0"/>
      <w:strike w:val="0"/>
      <w:color w:val="000000"/>
      <w:spacing w:val="0"/>
      <w:w w:val="100"/>
      <w:position w:val="0"/>
      <w:sz w:val="17"/>
      <w:szCs w:val="17"/>
      <w:u w:val="none"/>
      <w:shd w:val="clear" w:color="auto" w:fill="FFFFFF"/>
      <w:lang w:val="ru-RU"/>
    </w:rPr>
  </w:style>
  <w:style w:type="character" w:customStyle="1" w:styleId="Candara95pt1pt">
    <w:name w:val="Основной текст + Candara;9;5 pt;Курсив;Интервал 1 pt"/>
    <w:rsid w:val="00383654"/>
    <w:rPr>
      <w:rFonts w:ascii="Candara" w:eastAsia="Candara" w:hAnsi="Candara" w:cs="Candara"/>
      <w:b w:val="0"/>
      <w:bCs w:val="0"/>
      <w:i/>
      <w:iCs/>
      <w:smallCaps w:val="0"/>
      <w:strike w:val="0"/>
      <w:color w:val="000000"/>
      <w:spacing w:val="20"/>
      <w:w w:val="100"/>
      <w:position w:val="0"/>
      <w:sz w:val="19"/>
      <w:szCs w:val="19"/>
      <w:u w:val="none"/>
      <w:shd w:val="clear" w:color="auto" w:fill="FFFFFF"/>
      <w:lang w:val="ru-RU"/>
    </w:rPr>
  </w:style>
  <w:style w:type="character" w:customStyle="1" w:styleId="103">
    <w:name w:val="Заголовок №10_"/>
    <w:link w:val="104"/>
    <w:rsid w:val="00383654"/>
    <w:rPr>
      <w:rFonts w:ascii="Verdana" w:eastAsia="Verdana" w:hAnsi="Verdana" w:cs="Verdana"/>
      <w:b/>
      <w:bCs/>
      <w:shd w:val="clear" w:color="auto" w:fill="FFFFFF"/>
    </w:rPr>
  </w:style>
  <w:style w:type="character" w:customStyle="1" w:styleId="1pt">
    <w:name w:val="Основной текст + Курсив;Интервал 1 pt"/>
    <w:rsid w:val="00383654"/>
    <w:rPr>
      <w:rFonts w:ascii="Times New Roman" w:eastAsia="Times New Roman" w:hAnsi="Times New Roman" w:cs="Times New Roman"/>
      <w:b w:val="0"/>
      <w:bCs w:val="0"/>
      <w:i/>
      <w:iCs/>
      <w:smallCaps w:val="0"/>
      <w:strike w:val="0"/>
      <w:color w:val="000000"/>
      <w:spacing w:val="20"/>
      <w:w w:val="100"/>
      <w:position w:val="0"/>
      <w:sz w:val="21"/>
      <w:szCs w:val="21"/>
      <w:u w:val="none"/>
      <w:shd w:val="clear" w:color="auto" w:fill="FFFFFF"/>
      <w:lang w:val="en-US"/>
    </w:rPr>
  </w:style>
  <w:style w:type="character" w:customStyle="1" w:styleId="41pt">
    <w:name w:val="Основной текст (4) + Интервал 1 pt"/>
    <w:rsid w:val="00383654"/>
    <w:rPr>
      <w:i/>
      <w:iCs/>
      <w:color w:val="000000"/>
      <w:spacing w:val="20"/>
      <w:w w:val="100"/>
      <w:position w:val="0"/>
      <w:sz w:val="21"/>
      <w:szCs w:val="21"/>
      <w:shd w:val="clear" w:color="auto" w:fill="FFFFFF"/>
      <w:lang w:val="en-US"/>
    </w:rPr>
  </w:style>
  <w:style w:type="character" w:customStyle="1" w:styleId="1pt0">
    <w:name w:val="Оглавление + Курсив;Интервал 1 pt"/>
    <w:rsid w:val="00383654"/>
    <w:rPr>
      <w:i/>
      <w:iCs/>
      <w:color w:val="000000"/>
      <w:spacing w:val="20"/>
      <w:w w:val="100"/>
      <w:position w:val="0"/>
      <w:sz w:val="21"/>
      <w:szCs w:val="21"/>
      <w:shd w:val="clear" w:color="auto" w:fill="FFFFFF"/>
      <w:lang w:val="ru-RU"/>
    </w:rPr>
  </w:style>
  <w:style w:type="paragraph" w:customStyle="1" w:styleId="161">
    <w:name w:val="Основной текст16"/>
    <w:basedOn w:val="a"/>
    <w:rsid w:val="00383654"/>
    <w:pPr>
      <w:widowControl w:val="0"/>
      <w:shd w:val="clear" w:color="auto" w:fill="FFFFFF"/>
      <w:spacing w:after="0" w:line="0" w:lineRule="atLeast"/>
      <w:ind w:hanging="1580"/>
    </w:pPr>
    <w:rPr>
      <w:rFonts w:ascii="Times New Roman" w:eastAsia="Times New Roman" w:hAnsi="Times New Roman" w:cs="Times New Roman"/>
      <w:color w:val="000000"/>
      <w:sz w:val="21"/>
      <w:szCs w:val="21"/>
    </w:rPr>
  </w:style>
  <w:style w:type="paragraph" w:customStyle="1" w:styleId="41">
    <w:name w:val="Основной текст (4)"/>
    <w:basedOn w:val="a"/>
    <w:link w:val="40"/>
    <w:rsid w:val="00383654"/>
    <w:pPr>
      <w:widowControl w:val="0"/>
      <w:shd w:val="clear" w:color="auto" w:fill="FFFFFF"/>
      <w:spacing w:before="420" w:after="420" w:line="0" w:lineRule="atLeast"/>
      <w:ind w:hanging="640"/>
    </w:pPr>
    <w:rPr>
      <w:i/>
      <w:iCs/>
      <w:sz w:val="21"/>
      <w:szCs w:val="21"/>
    </w:rPr>
  </w:style>
  <w:style w:type="paragraph" w:customStyle="1" w:styleId="104">
    <w:name w:val="Заголовок №10"/>
    <w:basedOn w:val="a"/>
    <w:link w:val="103"/>
    <w:rsid w:val="00383654"/>
    <w:pPr>
      <w:widowControl w:val="0"/>
      <w:shd w:val="clear" w:color="auto" w:fill="FFFFFF"/>
      <w:spacing w:before="420" w:after="0" w:line="283" w:lineRule="exact"/>
      <w:jc w:val="both"/>
    </w:pPr>
    <w:rPr>
      <w:rFonts w:ascii="Verdana" w:eastAsia="Verdana" w:hAnsi="Verdana" w:cs="Verdana"/>
      <w:b/>
      <w:bCs/>
    </w:rPr>
  </w:style>
  <w:style w:type="character" w:customStyle="1" w:styleId="70ptExact">
    <w:name w:val="Основной текст (7) + Интервал 0 pt Exact"/>
    <w:rsid w:val="00383654"/>
    <w:rPr>
      <w:rFonts w:ascii="Times New Roman" w:eastAsia="Times New Roman" w:hAnsi="Times New Roman" w:cs="Times New Roman"/>
      <w:b/>
      <w:bCs/>
      <w:i w:val="0"/>
      <w:iCs w:val="0"/>
      <w:smallCaps w:val="0"/>
      <w:strike w:val="0"/>
      <w:color w:val="000000"/>
      <w:spacing w:val="4"/>
      <w:w w:val="100"/>
      <w:position w:val="0"/>
      <w:sz w:val="15"/>
      <w:szCs w:val="15"/>
      <w:u w:val="none"/>
      <w:shd w:val="clear" w:color="auto" w:fill="FFFFFF"/>
      <w:lang w:val="ru-RU"/>
    </w:rPr>
  </w:style>
  <w:style w:type="character" w:customStyle="1" w:styleId="afb">
    <w:name w:val="Колонтитул"/>
    <w:rsid w:val="00383654"/>
    <w:rPr>
      <w:rFonts w:ascii="Times New Roman" w:eastAsia="Times New Roman" w:hAnsi="Times New Roman" w:cs="Times New Roman"/>
      <w:b/>
      <w:bCs/>
      <w:i w:val="0"/>
      <w:iCs w:val="0"/>
      <w:smallCaps w:val="0"/>
      <w:strike w:val="0"/>
      <w:color w:val="000000"/>
      <w:spacing w:val="0"/>
      <w:w w:val="100"/>
      <w:position w:val="0"/>
      <w:sz w:val="16"/>
      <w:szCs w:val="16"/>
      <w:u w:val="none"/>
      <w:lang w:val="en-US"/>
    </w:rPr>
  </w:style>
  <w:style w:type="character" w:customStyle="1" w:styleId="71">
    <w:name w:val="Колонтитул (7)"/>
    <w:rsid w:val="00383654"/>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85pt0pt">
    <w:name w:val="Основной текст + 8;5 pt;Полужирный;Курсив;Интервал 0 pt"/>
    <w:rsid w:val="00383654"/>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45pt">
    <w:name w:val="Основной текст + 4;5 pt;Курсив"/>
    <w:rsid w:val="00383654"/>
    <w:rPr>
      <w:rFonts w:ascii="Times New Roman" w:eastAsia="Times New Roman" w:hAnsi="Times New Roman" w:cs="Times New Roman"/>
      <w:b w:val="0"/>
      <w:bCs w:val="0"/>
      <w:i/>
      <w:iCs/>
      <w:smallCaps w:val="0"/>
      <w:strike w:val="0"/>
      <w:color w:val="000000"/>
      <w:spacing w:val="5"/>
      <w:w w:val="100"/>
      <w:position w:val="0"/>
      <w:sz w:val="9"/>
      <w:szCs w:val="9"/>
      <w:u w:val="none"/>
      <w:shd w:val="clear" w:color="auto" w:fill="FFFFFF"/>
      <w:lang w:val="ru-RU"/>
    </w:rPr>
  </w:style>
  <w:style w:type="character" w:customStyle="1" w:styleId="5pt0pt">
    <w:name w:val="Основной текст + 5 pt;Полужирный;Интервал 0 pt"/>
    <w:rsid w:val="00383654"/>
    <w:rPr>
      <w:rFonts w:ascii="Times New Roman" w:eastAsia="Times New Roman" w:hAnsi="Times New Roman" w:cs="Times New Roman"/>
      <w:b/>
      <w:bCs/>
      <w:i w:val="0"/>
      <w:iCs w:val="0"/>
      <w:smallCaps w:val="0"/>
      <w:strike w:val="0"/>
      <w:color w:val="000000"/>
      <w:spacing w:val="11"/>
      <w:w w:val="100"/>
      <w:position w:val="0"/>
      <w:sz w:val="10"/>
      <w:szCs w:val="10"/>
      <w:u w:val="none"/>
      <w:shd w:val="clear" w:color="auto" w:fill="FFFFFF"/>
      <w:lang w:val="ru-RU"/>
    </w:rPr>
  </w:style>
  <w:style w:type="character" w:customStyle="1" w:styleId="TrebuchetMS65pt0pt">
    <w:name w:val="Основной текст + Trebuchet MS;6;5 pt;Полужирный;Интервал 0 pt"/>
    <w:rsid w:val="00383654"/>
    <w:rPr>
      <w:rFonts w:ascii="Trebuchet MS" w:eastAsia="Trebuchet MS" w:hAnsi="Trebuchet MS" w:cs="Trebuchet MS"/>
      <w:b/>
      <w:bCs/>
      <w:i w:val="0"/>
      <w:iCs w:val="0"/>
      <w:smallCaps w:val="0"/>
      <w:strike w:val="0"/>
      <w:color w:val="000000"/>
      <w:spacing w:val="0"/>
      <w:w w:val="100"/>
      <w:position w:val="0"/>
      <w:sz w:val="13"/>
      <w:szCs w:val="13"/>
      <w:u w:val="none"/>
      <w:shd w:val="clear" w:color="auto" w:fill="FFFFFF"/>
      <w:lang w:val="ru-RU"/>
    </w:rPr>
  </w:style>
  <w:style w:type="character" w:customStyle="1" w:styleId="TrebuchetMS6pt0pt">
    <w:name w:val="Основной текст + Trebuchet MS;6 pt;Полужирный;Курсив;Интервал 0 pt"/>
    <w:rsid w:val="00383654"/>
    <w:rPr>
      <w:rFonts w:ascii="Trebuchet MS" w:eastAsia="Trebuchet MS" w:hAnsi="Trebuchet MS" w:cs="Trebuchet MS"/>
      <w:b/>
      <w:bCs/>
      <w:i/>
      <w:iCs/>
      <w:smallCaps w:val="0"/>
      <w:strike w:val="0"/>
      <w:color w:val="000000"/>
      <w:spacing w:val="-19"/>
      <w:w w:val="100"/>
      <w:position w:val="0"/>
      <w:sz w:val="12"/>
      <w:szCs w:val="12"/>
      <w:u w:val="none"/>
      <w:shd w:val="clear" w:color="auto" w:fill="FFFFFF"/>
      <w:lang w:val="ru-RU"/>
    </w:rPr>
  </w:style>
  <w:style w:type="character" w:customStyle="1" w:styleId="Tahoma135pt">
    <w:name w:val="Колонтитул + Tahoma;13;5 pt;Полужирный"/>
    <w:rsid w:val="00013AEF"/>
    <w:rPr>
      <w:rFonts w:ascii="Tahoma" w:eastAsia="Tahoma" w:hAnsi="Tahoma" w:cs="Tahoma"/>
      <w:b/>
      <w:bCs/>
      <w:i w:val="0"/>
      <w:iCs w:val="0"/>
      <w:smallCaps w:val="0"/>
      <w:strike w:val="0"/>
      <w:color w:val="000000"/>
      <w:spacing w:val="0"/>
      <w:w w:val="100"/>
      <w:position w:val="0"/>
      <w:sz w:val="27"/>
      <w:szCs w:val="27"/>
      <w:u w:val="none"/>
    </w:rPr>
  </w:style>
  <w:style w:type="character" w:customStyle="1" w:styleId="TimesNewRoman105pt">
    <w:name w:val="Колонтитул + Times New Roman;10;5 pt"/>
    <w:rsid w:val="00013AE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14pt1pt">
    <w:name w:val="Колонтитул + 14 pt;Интервал 1 pt"/>
    <w:rsid w:val="00013AEF"/>
    <w:rPr>
      <w:rFonts w:ascii="Franklin Gothic Demi" w:eastAsia="Franklin Gothic Demi" w:hAnsi="Franklin Gothic Demi" w:cs="Franklin Gothic Demi"/>
      <w:b w:val="0"/>
      <w:bCs w:val="0"/>
      <w:i w:val="0"/>
      <w:iCs w:val="0"/>
      <w:smallCaps w:val="0"/>
      <w:strike w:val="0"/>
      <w:color w:val="000000"/>
      <w:spacing w:val="20"/>
      <w:w w:val="100"/>
      <w:position w:val="0"/>
      <w:sz w:val="28"/>
      <w:szCs w:val="28"/>
      <w:u w:val="none"/>
      <w:lang w:val="ru-RU"/>
    </w:rPr>
  </w:style>
  <w:style w:type="paragraph" w:customStyle="1" w:styleId="Default">
    <w:name w:val="Default"/>
    <w:rsid w:val="00670B1C"/>
    <w:pPr>
      <w:autoSpaceDE w:val="0"/>
      <w:autoSpaceDN w:val="0"/>
      <w:adjustRightInd w:val="0"/>
      <w:spacing w:after="0" w:line="240" w:lineRule="auto"/>
    </w:pPr>
    <w:rPr>
      <w:rFonts w:ascii="Times New Roman" w:eastAsia="Times New Roman" w:hAnsi="Times New Roman" w:cs="Times New Roman"/>
      <w:color w:val="000000"/>
      <w:sz w:val="24"/>
      <w:szCs w:val="24"/>
      <w:lang w:eastAsia="en-US"/>
    </w:rPr>
  </w:style>
  <w:style w:type="paragraph" w:styleId="afc">
    <w:name w:val="No Spacing"/>
    <w:uiPriority w:val="1"/>
    <w:qFormat/>
    <w:rsid w:val="00766EA6"/>
    <w:pPr>
      <w:spacing w:after="0" w:line="240" w:lineRule="auto"/>
    </w:pPr>
    <w:rPr>
      <w:rFonts w:ascii="Calibri" w:eastAsia="Calibri" w:hAnsi="Calibri" w:cs="Times New Roman"/>
      <w:lang w:eastAsia="en-US"/>
    </w:rPr>
  </w:style>
</w:styles>
</file>

<file path=word/webSettings.xml><?xml version="1.0" encoding="utf-8"?>
<w:webSettings xmlns:r="http://schemas.openxmlformats.org/officeDocument/2006/relationships" xmlns:w="http://schemas.openxmlformats.org/wordprocessingml/2006/main">
  <w:divs>
    <w:div w:id="460000554">
      <w:bodyDiv w:val="1"/>
      <w:marLeft w:val="0"/>
      <w:marRight w:val="0"/>
      <w:marTop w:val="0"/>
      <w:marBottom w:val="0"/>
      <w:divBdr>
        <w:top w:val="none" w:sz="0" w:space="0" w:color="auto"/>
        <w:left w:val="none" w:sz="0" w:space="0" w:color="auto"/>
        <w:bottom w:val="none" w:sz="0" w:space="0" w:color="auto"/>
        <w:right w:val="none" w:sz="0" w:space="0" w:color="auto"/>
      </w:divBdr>
      <w:divsChild>
        <w:div w:id="1146049011">
          <w:marLeft w:val="1094"/>
          <w:marRight w:val="0"/>
          <w:marTop w:val="125"/>
          <w:marBottom w:val="0"/>
          <w:divBdr>
            <w:top w:val="none" w:sz="0" w:space="0" w:color="auto"/>
            <w:left w:val="none" w:sz="0" w:space="0" w:color="auto"/>
            <w:bottom w:val="none" w:sz="0" w:space="0" w:color="auto"/>
            <w:right w:val="none" w:sz="0" w:space="0" w:color="auto"/>
          </w:divBdr>
        </w:div>
        <w:div w:id="151485960">
          <w:marLeft w:val="1094"/>
          <w:marRight w:val="0"/>
          <w:marTop w:val="125"/>
          <w:marBottom w:val="0"/>
          <w:divBdr>
            <w:top w:val="none" w:sz="0" w:space="0" w:color="auto"/>
            <w:left w:val="none" w:sz="0" w:space="0" w:color="auto"/>
            <w:bottom w:val="none" w:sz="0" w:space="0" w:color="auto"/>
            <w:right w:val="none" w:sz="0" w:space="0" w:color="auto"/>
          </w:divBdr>
        </w:div>
      </w:divsChild>
    </w:div>
    <w:div w:id="752363475">
      <w:bodyDiv w:val="1"/>
      <w:marLeft w:val="0"/>
      <w:marRight w:val="0"/>
      <w:marTop w:val="0"/>
      <w:marBottom w:val="0"/>
      <w:divBdr>
        <w:top w:val="none" w:sz="0" w:space="0" w:color="auto"/>
        <w:left w:val="none" w:sz="0" w:space="0" w:color="auto"/>
        <w:bottom w:val="none" w:sz="0" w:space="0" w:color="auto"/>
        <w:right w:val="none" w:sz="0" w:space="0" w:color="auto"/>
      </w:divBdr>
    </w:div>
    <w:div w:id="17981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image" Target="media/image64.jpeg"/><Relationship Id="rId21" Type="http://schemas.openxmlformats.org/officeDocument/2006/relationships/footer" Target="footer1.xml"/><Relationship Id="rId42" Type="http://schemas.openxmlformats.org/officeDocument/2006/relationships/image" Target="media/image31.png"/><Relationship Id="rId47" Type="http://schemas.openxmlformats.org/officeDocument/2006/relationships/footer" Target="footer5.xml"/><Relationship Id="rId63" Type="http://schemas.openxmlformats.org/officeDocument/2006/relationships/oleObject" Target="embeddings/oleObject7.bin"/><Relationship Id="rId68" Type="http://schemas.openxmlformats.org/officeDocument/2006/relationships/header" Target="header6.xml"/><Relationship Id="rId84" Type="http://schemas.openxmlformats.org/officeDocument/2006/relationships/image" Target="media/image45.wmf"/><Relationship Id="rId89" Type="http://schemas.openxmlformats.org/officeDocument/2006/relationships/image" Target="media/image49.png"/><Relationship Id="rId112" Type="http://schemas.openxmlformats.org/officeDocument/2006/relationships/footer" Target="footer20.xml"/><Relationship Id="rId133" Type="http://schemas.openxmlformats.org/officeDocument/2006/relationships/footer" Target="footer27.xml"/><Relationship Id="rId138" Type="http://schemas.openxmlformats.org/officeDocument/2006/relationships/header" Target="header18.xml"/><Relationship Id="rId154" Type="http://schemas.openxmlformats.org/officeDocument/2006/relationships/header" Target="header22.xml"/><Relationship Id="rId16" Type="http://schemas.openxmlformats.org/officeDocument/2006/relationships/image" Target="media/image9.png"/><Relationship Id="rId107" Type="http://schemas.openxmlformats.org/officeDocument/2006/relationships/image" Target="media/image62.jpeg"/><Relationship Id="rId11" Type="http://schemas.openxmlformats.org/officeDocument/2006/relationships/image" Target="media/image4.png"/><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oleObject" Target="embeddings/oleObject2.bin"/><Relationship Id="rId58" Type="http://schemas.openxmlformats.org/officeDocument/2006/relationships/image" Target="media/image37.wmf"/><Relationship Id="rId74" Type="http://schemas.openxmlformats.org/officeDocument/2006/relationships/footer" Target="footer10.xml"/><Relationship Id="rId79" Type="http://schemas.openxmlformats.org/officeDocument/2006/relationships/footer" Target="footer14.xml"/><Relationship Id="rId102" Type="http://schemas.openxmlformats.org/officeDocument/2006/relationships/footer" Target="footer16.xml"/><Relationship Id="rId123" Type="http://schemas.openxmlformats.org/officeDocument/2006/relationships/image" Target="media/image70.jpeg"/><Relationship Id="rId128" Type="http://schemas.openxmlformats.org/officeDocument/2006/relationships/header" Target="header13.xml"/><Relationship Id="rId144" Type="http://schemas.openxmlformats.org/officeDocument/2006/relationships/image" Target="media/image79.jpeg"/><Relationship Id="rId149" Type="http://schemas.openxmlformats.org/officeDocument/2006/relationships/footer" Target="footer32.xml"/><Relationship Id="rId5" Type="http://schemas.openxmlformats.org/officeDocument/2006/relationships/webSettings" Target="webSettings.xml"/><Relationship Id="rId90" Type="http://schemas.openxmlformats.org/officeDocument/2006/relationships/image" Target="media/image50.png"/><Relationship Id="rId95" Type="http://schemas.openxmlformats.org/officeDocument/2006/relationships/image" Target="media/image55.emf"/><Relationship Id="rId22" Type="http://schemas.openxmlformats.org/officeDocument/2006/relationships/footer" Target="footer2.xml"/><Relationship Id="rId27" Type="http://schemas.openxmlformats.org/officeDocument/2006/relationships/image" Target="media/image16.jpeg"/><Relationship Id="rId43" Type="http://schemas.openxmlformats.org/officeDocument/2006/relationships/image" Target="media/image32.png"/><Relationship Id="rId48" Type="http://schemas.openxmlformats.org/officeDocument/2006/relationships/header" Target="header4.xml"/><Relationship Id="rId64" Type="http://schemas.openxmlformats.org/officeDocument/2006/relationships/image" Target="media/image40.png"/><Relationship Id="rId69" Type="http://schemas.openxmlformats.org/officeDocument/2006/relationships/image" Target="media/image43.png"/><Relationship Id="rId113" Type="http://schemas.openxmlformats.org/officeDocument/2006/relationships/footer" Target="footer21.xml"/><Relationship Id="rId118" Type="http://schemas.openxmlformats.org/officeDocument/2006/relationships/image" Target="media/image65.jpeg"/><Relationship Id="rId134" Type="http://schemas.openxmlformats.org/officeDocument/2006/relationships/header" Target="header16.xml"/><Relationship Id="rId139" Type="http://schemas.openxmlformats.org/officeDocument/2006/relationships/footer" Target="footer30.xml"/><Relationship Id="rId80" Type="http://schemas.openxmlformats.org/officeDocument/2006/relationships/header" Target="header9.xml"/><Relationship Id="rId85" Type="http://schemas.openxmlformats.org/officeDocument/2006/relationships/oleObject" Target="embeddings/oleObject9.bin"/><Relationship Id="rId150" Type="http://schemas.openxmlformats.org/officeDocument/2006/relationships/header" Target="header21.xml"/><Relationship Id="rId155" Type="http://schemas.openxmlformats.org/officeDocument/2006/relationships/fontTable" Target="fontTable.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oter" Target="footer4.xml"/><Relationship Id="rId59" Type="http://schemas.openxmlformats.org/officeDocument/2006/relationships/oleObject" Target="embeddings/oleObject5.bin"/><Relationship Id="rId67" Type="http://schemas.openxmlformats.org/officeDocument/2006/relationships/header" Target="header5.xml"/><Relationship Id="rId103" Type="http://schemas.openxmlformats.org/officeDocument/2006/relationships/footer" Target="footer17.xml"/><Relationship Id="rId108" Type="http://schemas.openxmlformats.org/officeDocument/2006/relationships/image" Target="media/image63.jpeg"/><Relationship Id="rId116" Type="http://schemas.openxmlformats.org/officeDocument/2006/relationships/footer" Target="footer24.xml"/><Relationship Id="rId124" Type="http://schemas.openxmlformats.org/officeDocument/2006/relationships/image" Target="media/image71.jpeg"/><Relationship Id="rId129" Type="http://schemas.openxmlformats.org/officeDocument/2006/relationships/header" Target="header14.xml"/><Relationship Id="rId137" Type="http://schemas.openxmlformats.org/officeDocument/2006/relationships/footer" Target="footer29.xml"/><Relationship Id="rId20" Type="http://schemas.openxmlformats.org/officeDocument/2006/relationships/header" Target="header1.xml"/><Relationship Id="rId41" Type="http://schemas.openxmlformats.org/officeDocument/2006/relationships/image" Target="media/image30.jpeg"/><Relationship Id="rId54" Type="http://schemas.openxmlformats.org/officeDocument/2006/relationships/image" Target="media/image35.wmf"/><Relationship Id="rId62" Type="http://schemas.openxmlformats.org/officeDocument/2006/relationships/image" Target="media/image39.wmf"/><Relationship Id="rId70" Type="http://schemas.openxmlformats.org/officeDocument/2006/relationships/footer" Target="footer7.xml"/><Relationship Id="rId75" Type="http://schemas.openxmlformats.org/officeDocument/2006/relationships/footer" Target="footer11.xml"/><Relationship Id="rId83" Type="http://schemas.openxmlformats.org/officeDocument/2006/relationships/oleObject" Target="embeddings/oleObject8.bin"/><Relationship Id="rId88" Type="http://schemas.openxmlformats.org/officeDocument/2006/relationships/image" Target="media/image48.png"/><Relationship Id="rId91" Type="http://schemas.openxmlformats.org/officeDocument/2006/relationships/image" Target="media/image51.png"/><Relationship Id="rId96" Type="http://schemas.openxmlformats.org/officeDocument/2006/relationships/image" Target="media/image56.png"/><Relationship Id="rId111" Type="http://schemas.openxmlformats.org/officeDocument/2006/relationships/footer" Target="footer19.xml"/><Relationship Id="rId132" Type="http://schemas.openxmlformats.org/officeDocument/2006/relationships/header" Target="header15.xml"/><Relationship Id="rId140" Type="http://schemas.openxmlformats.org/officeDocument/2006/relationships/image" Target="media/image75.jpeg"/><Relationship Id="rId145" Type="http://schemas.openxmlformats.org/officeDocument/2006/relationships/image" Target="media/image80.jpeg"/><Relationship Id="rId153"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oter" Target="footer3.xml"/><Relationship Id="rId28" Type="http://schemas.openxmlformats.org/officeDocument/2006/relationships/image" Target="media/image17.jpeg"/><Relationship Id="rId36" Type="http://schemas.openxmlformats.org/officeDocument/2006/relationships/image" Target="media/image25.gif"/><Relationship Id="rId49" Type="http://schemas.openxmlformats.org/officeDocument/2006/relationships/footer" Target="footer6.xml"/><Relationship Id="rId57" Type="http://schemas.openxmlformats.org/officeDocument/2006/relationships/oleObject" Target="embeddings/oleObject4.bin"/><Relationship Id="rId106" Type="http://schemas.openxmlformats.org/officeDocument/2006/relationships/image" Target="media/image61.jpeg"/><Relationship Id="rId114" Type="http://schemas.openxmlformats.org/officeDocument/2006/relationships/footer" Target="footer22.xml"/><Relationship Id="rId119" Type="http://schemas.openxmlformats.org/officeDocument/2006/relationships/image" Target="media/image66.jpeg"/><Relationship Id="rId127" Type="http://schemas.openxmlformats.org/officeDocument/2006/relationships/image" Target="media/image74.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header" Target="header2.xml"/><Relationship Id="rId52" Type="http://schemas.openxmlformats.org/officeDocument/2006/relationships/image" Target="media/image34.wmf"/><Relationship Id="rId60" Type="http://schemas.openxmlformats.org/officeDocument/2006/relationships/image" Target="media/image38.wmf"/><Relationship Id="rId65" Type="http://schemas.openxmlformats.org/officeDocument/2006/relationships/image" Target="media/image41.png"/><Relationship Id="rId73" Type="http://schemas.openxmlformats.org/officeDocument/2006/relationships/footer" Target="footer9.xml"/><Relationship Id="rId78" Type="http://schemas.openxmlformats.org/officeDocument/2006/relationships/footer" Target="footer13.xml"/><Relationship Id="rId81" Type="http://schemas.openxmlformats.org/officeDocument/2006/relationships/footer" Target="footer15.xml"/><Relationship Id="rId86" Type="http://schemas.openxmlformats.org/officeDocument/2006/relationships/image" Target="media/image46.emf"/><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header" Target="header10.xml"/><Relationship Id="rId122" Type="http://schemas.openxmlformats.org/officeDocument/2006/relationships/image" Target="media/image69.jpeg"/><Relationship Id="rId130" Type="http://schemas.openxmlformats.org/officeDocument/2006/relationships/footer" Target="footer25.xml"/><Relationship Id="rId135" Type="http://schemas.openxmlformats.org/officeDocument/2006/relationships/header" Target="header17.xml"/><Relationship Id="rId143" Type="http://schemas.openxmlformats.org/officeDocument/2006/relationships/image" Target="media/image78.jpeg"/><Relationship Id="rId148" Type="http://schemas.openxmlformats.org/officeDocument/2006/relationships/footer" Target="footer31.xml"/><Relationship Id="rId151" Type="http://schemas.openxmlformats.org/officeDocument/2006/relationships/footer" Target="footer33.xml"/><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8.jpeg"/><Relationship Id="rId109" Type="http://schemas.openxmlformats.org/officeDocument/2006/relationships/header" Target="header11.xml"/><Relationship Id="rId34" Type="http://schemas.openxmlformats.org/officeDocument/2006/relationships/image" Target="media/image23.jpeg"/><Relationship Id="rId50" Type="http://schemas.openxmlformats.org/officeDocument/2006/relationships/image" Target="media/image33.wmf"/><Relationship Id="rId55" Type="http://schemas.openxmlformats.org/officeDocument/2006/relationships/oleObject" Target="embeddings/oleObject3.bin"/><Relationship Id="rId76" Type="http://schemas.openxmlformats.org/officeDocument/2006/relationships/header" Target="header8.xml"/><Relationship Id="rId97" Type="http://schemas.openxmlformats.org/officeDocument/2006/relationships/image" Target="media/image57.png"/><Relationship Id="rId104" Type="http://schemas.openxmlformats.org/officeDocument/2006/relationships/footer" Target="footer18.xml"/><Relationship Id="rId120" Type="http://schemas.openxmlformats.org/officeDocument/2006/relationships/image" Target="media/image67.jpeg"/><Relationship Id="rId125" Type="http://schemas.openxmlformats.org/officeDocument/2006/relationships/image" Target="media/image72.jpeg"/><Relationship Id="rId141" Type="http://schemas.openxmlformats.org/officeDocument/2006/relationships/image" Target="media/image76.jpeg"/><Relationship Id="rId146" Type="http://schemas.openxmlformats.org/officeDocument/2006/relationships/header" Target="header19.xml"/><Relationship Id="rId7" Type="http://schemas.openxmlformats.org/officeDocument/2006/relationships/endnotes" Target="endnotes.xml"/><Relationship Id="rId71" Type="http://schemas.openxmlformats.org/officeDocument/2006/relationships/footer" Target="footer8.xml"/><Relationship Id="rId9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emf"/><Relationship Id="rId40" Type="http://schemas.openxmlformats.org/officeDocument/2006/relationships/image" Target="media/image29.jpeg"/><Relationship Id="rId45" Type="http://schemas.openxmlformats.org/officeDocument/2006/relationships/header" Target="header3.xml"/><Relationship Id="rId66" Type="http://schemas.openxmlformats.org/officeDocument/2006/relationships/image" Target="media/image42.png"/><Relationship Id="rId87" Type="http://schemas.openxmlformats.org/officeDocument/2006/relationships/image" Target="media/image47.emf"/><Relationship Id="rId110" Type="http://schemas.openxmlformats.org/officeDocument/2006/relationships/header" Target="header12.xml"/><Relationship Id="rId115" Type="http://schemas.openxmlformats.org/officeDocument/2006/relationships/footer" Target="footer23.xml"/><Relationship Id="rId131" Type="http://schemas.openxmlformats.org/officeDocument/2006/relationships/footer" Target="footer26.xml"/><Relationship Id="rId136" Type="http://schemas.openxmlformats.org/officeDocument/2006/relationships/footer" Target="footer28.xml"/><Relationship Id="rId61" Type="http://schemas.openxmlformats.org/officeDocument/2006/relationships/oleObject" Target="embeddings/oleObject6.bin"/><Relationship Id="rId82" Type="http://schemas.openxmlformats.org/officeDocument/2006/relationships/image" Target="media/image44.wmf"/><Relationship Id="rId152" Type="http://schemas.openxmlformats.org/officeDocument/2006/relationships/image" Target="media/image81.jpeg"/><Relationship Id="rId19" Type="http://schemas.openxmlformats.org/officeDocument/2006/relationships/image" Target="media/image12.emf"/><Relationship Id="rId14" Type="http://schemas.openxmlformats.org/officeDocument/2006/relationships/image" Target="media/image7.emf"/><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36.wmf"/><Relationship Id="rId77" Type="http://schemas.openxmlformats.org/officeDocument/2006/relationships/footer" Target="footer12.xml"/><Relationship Id="rId100" Type="http://schemas.openxmlformats.org/officeDocument/2006/relationships/image" Target="media/image60.png"/><Relationship Id="rId105" Type="http://schemas.openxmlformats.org/officeDocument/2006/relationships/hyperlink" Target="http://msd.com.ua/" TargetMode="External"/><Relationship Id="rId126" Type="http://schemas.openxmlformats.org/officeDocument/2006/relationships/image" Target="media/image73.jpeg"/><Relationship Id="rId147"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header" Target="header7.xml"/><Relationship Id="rId93" Type="http://schemas.openxmlformats.org/officeDocument/2006/relationships/image" Target="media/image53.emf"/><Relationship Id="rId98" Type="http://schemas.openxmlformats.org/officeDocument/2006/relationships/image" Target="media/image58.png"/><Relationship Id="rId121" Type="http://schemas.openxmlformats.org/officeDocument/2006/relationships/image" Target="media/image68.jpeg"/><Relationship Id="rId142" Type="http://schemas.openxmlformats.org/officeDocument/2006/relationships/image" Target="media/image7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8504-6E55-4E7D-97CE-63AA6616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2416</TotalTime>
  <Pages>100</Pages>
  <Words>32925</Words>
  <Characters>187674</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Петровский колледж</Company>
  <LinksUpToDate>false</LinksUpToDate>
  <CharactersWithSpaces>220159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o.voloshenko</dc:creator>
  <cp:lastModifiedBy>Пользователь</cp:lastModifiedBy>
  <cp:revision>63</cp:revision>
  <dcterms:created xsi:type="dcterms:W3CDTF">2014-11-22T08:36:00Z</dcterms:created>
  <dcterms:modified xsi:type="dcterms:W3CDTF">2021-04-01T13:58:00Z</dcterms:modified>
</cp:coreProperties>
</file>