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3B" w:rsidRDefault="0048093B" w:rsidP="004809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образования и науки липецкой области</w:t>
      </w:r>
    </w:p>
    <w:p w:rsidR="0048093B" w:rsidRDefault="0048093B" w:rsidP="004809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Государственное областное бюджетное</w:t>
      </w:r>
    </w:p>
    <w:p w:rsidR="0048093B" w:rsidRDefault="0048093B" w:rsidP="004809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профессиональное образовательное учреждение</w:t>
      </w:r>
    </w:p>
    <w:p w:rsidR="0048093B" w:rsidRDefault="0048093B" w:rsidP="004809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«Елецкий колледж экономики, промышленности</w:t>
      </w:r>
    </w:p>
    <w:p w:rsidR="0048093B" w:rsidRDefault="0048093B" w:rsidP="004809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отраслевых технологий»</w:t>
      </w:r>
    </w:p>
    <w:p w:rsidR="0048093B" w:rsidRDefault="0048093B" w:rsidP="0048093B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48093B" w:rsidRDefault="0048093B" w:rsidP="0048093B">
      <w:pPr>
        <w:pStyle w:val="1"/>
        <w:jc w:val="center"/>
        <w:rPr>
          <w:rFonts w:ascii="Times New Roman" w:hAnsi="Times New Roman"/>
          <w:b w:val="0"/>
        </w:rPr>
      </w:pPr>
    </w:p>
    <w:p w:rsidR="0048093B" w:rsidRDefault="0048093B" w:rsidP="0048093B">
      <w:pPr>
        <w:rPr>
          <w:rFonts w:ascii="Times New Roman" w:hAnsi="Times New Roman" w:cs="Times New Roman"/>
          <w:sz w:val="28"/>
          <w:szCs w:val="28"/>
        </w:rPr>
      </w:pPr>
    </w:p>
    <w:p w:rsidR="0048093B" w:rsidRDefault="0048093B" w:rsidP="0048093B">
      <w:pPr>
        <w:rPr>
          <w:rFonts w:ascii="Times New Roman" w:hAnsi="Times New Roman" w:cs="Times New Roman"/>
          <w:sz w:val="28"/>
          <w:szCs w:val="28"/>
        </w:rPr>
      </w:pPr>
    </w:p>
    <w:p w:rsidR="0048093B" w:rsidRDefault="0048093B" w:rsidP="004809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93B" w:rsidTr="0048093B">
        <w:trPr>
          <w:trHeight w:val="567"/>
        </w:trPr>
        <w:tc>
          <w:tcPr>
            <w:tcW w:w="10421" w:type="dxa"/>
            <w:vAlign w:val="bottom"/>
            <w:hideMark/>
          </w:tcPr>
          <w:p w:rsidR="0048093B" w:rsidRDefault="0048093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Методические рекомендации </w:t>
            </w:r>
          </w:p>
          <w:p w:rsidR="0048093B" w:rsidRDefault="0048093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по организации и выполнению </w:t>
            </w:r>
          </w:p>
          <w:p w:rsidR="0048093B" w:rsidRDefault="0048093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внеаудиторной самостоятельной работы студентов</w:t>
            </w:r>
          </w:p>
        </w:tc>
      </w:tr>
      <w:tr w:rsidR="0048093B" w:rsidTr="0048093B">
        <w:trPr>
          <w:trHeight w:val="567"/>
        </w:trPr>
        <w:tc>
          <w:tcPr>
            <w:tcW w:w="10421" w:type="dxa"/>
            <w:vAlign w:val="bottom"/>
            <w:hideMark/>
          </w:tcPr>
          <w:p w:rsidR="0048093B" w:rsidRDefault="0048093B" w:rsidP="0048093B">
            <w:pPr>
              <w:widowControl w:val="0"/>
              <w:tabs>
                <w:tab w:val="center" w:pos="5385"/>
              </w:tabs>
              <w:autoSpaceDE w:val="0"/>
              <w:autoSpaceDN w:val="0"/>
              <w:adjustRightInd w:val="0"/>
              <w:spacing w:before="677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5A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4B45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</w:tr>
      <w:tr w:rsidR="0048093B" w:rsidTr="0048093B">
        <w:trPr>
          <w:trHeight w:val="567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93B" w:rsidRDefault="0048093B">
            <w:pPr>
              <w:widowControl w:val="0"/>
              <w:tabs>
                <w:tab w:val="center" w:pos="5385"/>
              </w:tabs>
              <w:autoSpaceDE w:val="0"/>
              <w:autoSpaceDN w:val="0"/>
              <w:adjustRightInd w:val="0"/>
              <w:spacing w:before="677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48093B" w:rsidTr="0048093B">
        <w:trPr>
          <w:trHeight w:val="567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093B" w:rsidRDefault="0048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</w:tr>
      <w:tr w:rsidR="0048093B" w:rsidTr="0048093B">
        <w:trPr>
          <w:trHeight w:val="567"/>
        </w:trPr>
        <w:tc>
          <w:tcPr>
            <w:tcW w:w="10421" w:type="dxa"/>
            <w:hideMark/>
          </w:tcPr>
          <w:p w:rsidR="0048093B" w:rsidRDefault="0048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профессии СПО </w:t>
            </w:r>
          </w:p>
        </w:tc>
      </w:tr>
      <w:tr w:rsidR="0048093B" w:rsidTr="0048093B">
        <w:trPr>
          <w:trHeight w:val="567"/>
        </w:trPr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93B" w:rsidRDefault="004809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(наплавки))</w:t>
            </w:r>
          </w:p>
        </w:tc>
      </w:tr>
      <w:tr w:rsidR="0048093B" w:rsidTr="0048093B">
        <w:trPr>
          <w:trHeight w:val="567"/>
        </w:trPr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093B" w:rsidRDefault="0048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93B" w:rsidRDefault="0048093B" w:rsidP="00480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3B" w:rsidRDefault="0048093B" w:rsidP="00480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3B" w:rsidRDefault="0048093B" w:rsidP="00480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3B" w:rsidRDefault="0048093B" w:rsidP="00480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3B" w:rsidRDefault="0048093B" w:rsidP="00480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Елец  </w:t>
      </w:r>
      <w:r>
        <w:rPr>
          <w:rFonts w:ascii="Times New Roman" w:hAnsi="Times New Roman" w:cs="Times New Roman"/>
          <w:sz w:val="28"/>
          <w:szCs w:val="28"/>
          <w:u w:val="single"/>
        </w:rPr>
        <w:t>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8093B" w:rsidRDefault="0048093B" w:rsidP="0048093B">
      <w:pPr>
        <w:widowControl w:val="0"/>
        <w:tabs>
          <w:tab w:val="center" w:pos="5385"/>
        </w:tabs>
        <w:autoSpaceDE w:val="0"/>
        <w:autoSpaceDN w:val="0"/>
        <w:adjustRightInd w:val="0"/>
        <w:spacing w:before="677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по организации и выполнению внеаудиторной самостоятельной работы студентов по</w:t>
      </w:r>
      <w:r w:rsidRPr="00480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5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ПМ.</w:t>
      </w:r>
      <w:r w:rsidRPr="0048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4809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>
        <w:rPr>
          <w:rFonts w:ascii="Times New Roman" w:eastAsia="Times New Roman" w:hAnsi="Times New Roman" w:cs="Times New Roman"/>
          <w:sz w:val="28"/>
          <w:szCs w:val="28"/>
        </w:rPr>
        <w:t>, разработаны на основе Федерального государственного образовательного стандарта среднего профессионального образования по профессии СПО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15.01.05 Сварщик (ручной и частично механизированной сварки (наплавки))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соответствует профессиональному стандарту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Сварщик,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093B" w:rsidRDefault="0048093B" w:rsidP="0048093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93B" w:rsidRDefault="0048093B" w:rsidP="00480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93B" w:rsidRDefault="0048093B" w:rsidP="00480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</w:t>
      </w:r>
    </w:p>
    <w:p w:rsidR="0048093B" w:rsidRDefault="0048093B" w:rsidP="00480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г. Елец Липецкой области</w:t>
      </w:r>
    </w:p>
    <w:p w:rsidR="0048093B" w:rsidRDefault="0048093B" w:rsidP="0048093B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93B" w:rsidRDefault="0048093B" w:rsidP="0048093B">
      <w:pPr>
        <w:tabs>
          <w:tab w:val="left" w:pos="709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93B" w:rsidRDefault="0048093B" w:rsidP="0048093B">
      <w:pPr>
        <w:tabs>
          <w:tab w:val="left" w:pos="709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Трубицына</w:t>
      </w:r>
      <w:proofErr w:type="spellEnd"/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 xml:space="preserve"> Юлия Сергеевна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, преподаватель дисциплин профессионального цикла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093B" w:rsidRDefault="0048093B" w:rsidP="0048093B">
      <w:pPr>
        <w:shd w:val="clear" w:color="auto" w:fill="FFFFFF"/>
        <w:suppressAutoHyphens/>
        <w:spacing w:before="100" w:beforeAutospacing="1" w:after="240"/>
        <w:ind w:right="28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p w:rsidR="0048093B" w:rsidRDefault="0048093B" w:rsidP="0048093B">
      <w:pPr>
        <w:shd w:val="clear" w:color="auto" w:fill="FFFFFF"/>
        <w:suppressAutoHyphens/>
        <w:spacing w:before="100" w:beforeAutospacing="1" w:after="240"/>
        <w:ind w:right="28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8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3966"/>
      </w:tblGrid>
      <w:tr w:rsidR="0048093B" w:rsidTr="0048093B">
        <w:trPr>
          <w:trHeight w:val="2762"/>
        </w:trPr>
        <w:tc>
          <w:tcPr>
            <w:tcW w:w="5816" w:type="dxa"/>
            <w:hideMark/>
          </w:tcPr>
          <w:p w:rsidR="0048093B" w:rsidRDefault="0048093B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РАССМОТРЕНО</w:t>
            </w:r>
          </w:p>
          <w:p w:rsidR="0048093B" w:rsidRDefault="0048093B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 xml:space="preserve">на заседании ЦМК </w:t>
            </w:r>
            <w:r>
              <w:rPr>
                <w:rFonts w:ascii="Times New Roman" w:hAnsi="Times New Roman"/>
                <w:sz w:val="28"/>
                <w:szCs w:val="28"/>
              </w:rPr>
              <w:t>УГС 15.00.00</w:t>
            </w:r>
          </w:p>
          <w:p w:rsidR="0048093B" w:rsidRDefault="0048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№__1___ от 31 августа 2018 г.</w:t>
            </w:r>
          </w:p>
          <w:p w:rsidR="0048093B" w:rsidRDefault="0048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ЦМК </w:t>
            </w:r>
          </w:p>
          <w:p w:rsidR="0048093B" w:rsidRDefault="0048093B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  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Нетета</w:t>
            </w:r>
            <w:proofErr w:type="spellEnd"/>
          </w:p>
        </w:tc>
        <w:tc>
          <w:tcPr>
            <w:tcW w:w="3966" w:type="dxa"/>
          </w:tcPr>
          <w:p w:rsidR="0048093B" w:rsidRDefault="0048093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ОДОБРЕНО</w:t>
            </w:r>
          </w:p>
          <w:p w:rsidR="0048093B" w:rsidRDefault="0048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УМР </w:t>
            </w:r>
          </w:p>
          <w:p w:rsidR="0048093B" w:rsidRDefault="0048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93B" w:rsidRDefault="0048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93B" w:rsidRDefault="004809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93B" w:rsidRDefault="0048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____________Т.К. Кириллова</w:t>
            </w:r>
          </w:p>
          <w:p w:rsidR="0048093B" w:rsidRDefault="0048093B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48093B" w:rsidRDefault="0048093B" w:rsidP="0048093B">
      <w:pPr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093B" w:rsidRDefault="0048093B" w:rsidP="0048093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356" w:rsidRDefault="003E1356" w:rsidP="003E1356">
      <w:pPr>
        <w:shd w:val="clear" w:color="auto" w:fill="FFFFFF"/>
        <w:suppressAutoHyphens/>
        <w:spacing w:before="100" w:beforeAutospacing="1" w:after="240" w:line="240" w:lineRule="auto"/>
        <w:ind w:right="288"/>
        <w:jc w:val="both"/>
        <w:rPr>
          <w:rFonts w:ascii="Times New Roman" w:eastAsia="MS Mincho" w:hAnsi="Times New Roman" w:cs="Times New Roman"/>
          <w:color w:val="000000"/>
          <w:sz w:val="23"/>
          <w:szCs w:val="23"/>
          <w:lang w:eastAsia="ar-SA"/>
        </w:rPr>
      </w:pPr>
    </w:p>
    <w:p w:rsidR="003E1356" w:rsidRDefault="003E1356" w:rsidP="003E1356">
      <w:pPr>
        <w:shd w:val="clear" w:color="auto" w:fill="FFFFFF"/>
        <w:suppressAutoHyphens/>
        <w:spacing w:before="100" w:beforeAutospacing="1" w:after="240" w:line="240" w:lineRule="auto"/>
        <w:ind w:right="288"/>
        <w:jc w:val="both"/>
        <w:rPr>
          <w:rFonts w:ascii="Times New Roman" w:eastAsia="MS Mincho" w:hAnsi="Times New Roman" w:cs="Times New Roman"/>
          <w:color w:val="000000"/>
          <w:sz w:val="23"/>
          <w:szCs w:val="23"/>
          <w:lang w:eastAsia="ar-SA"/>
        </w:rPr>
      </w:pPr>
    </w:p>
    <w:p w:rsidR="00B35A9E" w:rsidRPr="00B35A9E" w:rsidRDefault="00B35A9E" w:rsidP="00B35A9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B35A9E" w:rsidRPr="003E1356" w:rsidRDefault="00B35A9E" w:rsidP="00B35A9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241"/>
      </w:tblGrid>
      <w:tr w:rsidR="00B35A9E" w:rsidRPr="003E1356" w:rsidTr="00B35A9E">
        <w:tc>
          <w:tcPr>
            <w:tcW w:w="9180" w:type="dxa"/>
          </w:tcPr>
          <w:p w:rsidR="00B35A9E" w:rsidRPr="003E1356" w:rsidRDefault="00B35A9E" w:rsidP="00B35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35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B35A9E" w:rsidRPr="003E1356" w:rsidRDefault="00B35A9E" w:rsidP="00B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3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5A9E" w:rsidRPr="003E1356" w:rsidTr="00B35A9E">
        <w:tc>
          <w:tcPr>
            <w:tcW w:w="9180" w:type="dxa"/>
          </w:tcPr>
          <w:p w:rsidR="00B35A9E" w:rsidRPr="003E1356" w:rsidRDefault="00B35A9E" w:rsidP="00B35A9E">
            <w:pPr>
              <w:rPr>
                <w:rFonts w:ascii="Times New Roman" w:hAnsi="Times New Roman"/>
                <w:sz w:val="28"/>
                <w:szCs w:val="28"/>
              </w:rPr>
            </w:pPr>
            <w:r w:rsidRPr="003E1356">
              <w:rPr>
                <w:rFonts w:ascii="Times New Roman" w:hAnsi="Times New Roman"/>
                <w:sz w:val="28"/>
                <w:szCs w:val="28"/>
              </w:rPr>
              <w:t>Методические рекомендации для студентов по выполнению</w:t>
            </w:r>
          </w:p>
          <w:p w:rsidR="00B35A9E" w:rsidRPr="003E1356" w:rsidRDefault="00B35A9E" w:rsidP="00B35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356">
              <w:rPr>
                <w:rFonts w:ascii="Times New Roman" w:hAnsi="Times New Roman"/>
                <w:sz w:val="28"/>
                <w:szCs w:val="28"/>
              </w:rPr>
              <w:t>различных видов заданий самостоятельной работы  и показатели их оценивания</w:t>
            </w:r>
          </w:p>
        </w:tc>
        <w:tc>
          <w:tcPr>
            <w:tcW w:w="1241" w:type="dxa"/>
          </w:tcPr>
          <w:p w:rsidR="00B35A9E" w:rsidRPr="003E1356" w:rsidRDefault="00DF7616" w:rsidP="00B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3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35A9E" w:rsidRPr="003E1356" w:rsidTr="00B35A9E">
        <w:tc>
          <w:tcPr>
            <w:tcW w:w="9180" w:type="dxa"/>
          </w:tcPr>
          <w:p w:rsidR="00B35A9E" w:rsidRPr="003E1356" w:rsidRDefault="00B35A9E" w:rsidP="00B35A9E">
            <w:pPr>
              <w:rPr>
                <w:rFonts w:ascii="Times New Roman" w:hAnsi="Times New Roman"/>
                <w:sz w:val="28"/>
                <w:szCs w:val="28"/>
              </w:rPr>
            </w:pPr>
            <w:r w:rsidRPr="003E1356">
              <w:rPr>
                <w:rFonts w:ascii="Times New Roman" w:hAnsi="Times New Roman"/>
                <w:sz w:val="28"/>
                <w:szCs w:val="28"/>
              </w:rPr>
              <w:t xml:space="preserve">Перечень рекомендуемых источников информации </w:t>
            </w:r>
          </w:p>
          <w:p w:rsidR="00B35A9E" w:rsidRPr="003E1356" w:rsidRDefault="00B35A9E" w:rsidP="00B35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356">
              <w:rPr>
                <w:rFonts w:ascii="Times New Roman" w:hAnsi="Times New Roman"/>
                <w:sz w:val="28"/>
                <w:szCs w:val="28"/>
              </w:rPr>
              <w:t>при выполнении самостоятельной работы</w:t>
            </w:r>
          </w:p>
        </w:tc>
        <w:tc>
          <w:tcPr>
            <w:tcW w:w="1241" w:type="dxa"/>
          </w:tcPr>
          <w:p w:rsidR="00B35A9E" w:rsidRPr="003E1356" w:rsidRDefault="00B35A9E" w:rsidP="00DF7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356">
              <w:rPr>
                <w:rFonts w:ascii="Times New Roman" w:hAnsi="Times New Roman"/>
                <w:sz w:val="28"/>
                <w:szCs w:val="28"/>
              </w:rPr>
              <w:t>1</w:t>
            </w:r>
            <w:r w:rsidR="00DF7616" w:rsidRPr="003E13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5A9E" w:rsidRPr="003E1356" w:rsidTr="00B35A9E">
        <w:tc>
          <w:tcPr>
            <w:tcW w:w="9180" w:type="dxa"/>
          </w:tcPr>
          <w:p w:rsidR="00B35A9E" w:rsidRPr="003E1356" w:rsidRDefault="00B35A9E" w:rsidP="00B35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356">
              <w:rPr>
                <w:rFonts w:ascii="Times New Roman" w:hAnsi="Times New Roman"/>
                <w:sz w:val="28"/>
                <w:szCs w:val="28"/>
              </w:rPr>
              <w:t>Задания для самостоятельного выполнения по каждой теме МДК</w:t>
            </w:r>
          </w:p>
        </w:tc>
        <w:tc>
          <w:tcPr>
            <w:tcW w:w="1241" w:type="dxa"/>
          </w:tcPr>
          <w:p w:rsidR="00B35A9E" w:rsidRPr="003E1356" w:rsidRDefault="00B35A9E" w:rsidP="00B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35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35A9E" w:rsidRPr="003E1356" w:rsidTr="00B35A9E">
        <w:tc>
          <w:tcPr>
            <w:tcW w:w="9180" w:type="dxa"/>
          </w:tcPr>
          <w:p w:rsidR="00B35A9E" w:rsidRPr="003E1356" w:rsidRDefault="00B35A9E" w:rsidP="00B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35A9E" w:rsidRPr="003E1356" w:rsidRDefault="00B35A9E" w:rsidP="00B3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A9E" w:rsidRPr="003E1356" w:rsidRDefault="00B35A9E" w:rsidP="00B35A9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5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5A9E" w:rsidRPr="00B35A9E" w:rsidRDefault="00B35A9E" w:rsidP="00B35A9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5A9E" w:rsidRPr="00B35A9E" w:rsidSect="00B35A9E">
          <w:footerReference w:type="even" r:id="rId8"/>
          <w:footerReference w:type="defaul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B35A9E" w:rsidRPr="00B35A9E" w:rsidRDefault="00B35A9E" w:rsidP="00B35A9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B35A9E" w:rsidRPr="00B35A9E" w:rsidRDefault="00B35A9E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</w:t>
      </w:r>
      <w:r w:rsidRPr="00B3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Ручная дуговая сварка (наплавка, резка)</w:t>
      </w:r>
      <w:r w:rsidR="00CA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356" w:rsidRPr="003E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плавящимся покрытым электродом</w:t>
      </w:r>
      <w:r w:rsidRPr="00B3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разработанной на основе Федерального государственного образовательного стандарта (далее ФГОС) программы подготовки квалифицированных рабочих, служащих (ППКРС) по профессии </w:t>
      </w: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15.01.05 Сварщик (ручной и частично механизированной сварки (наплавки)).</w:t>
      </w:r>
    </w:p>
    <w:p w:rsidR="00B35A9E" w:rsidRPr="00B35A9E" w:rsidRDefault="00B35A9E" w:rsidP="00562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Ручная дуговая сварка (наплавка, резка) 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состоит:</w:t>
      </w:r>
    </w:p>
    <w:p w:rsidR="00B35A9E" w:rsidRPr="00B35A9E" w:rsidRDefault="00B35A9E" w:rsidP="00562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-раздел ПМ</w:t>
      </w:r>
    </w:p>
    <w:p w:rsidR="00B35A9E" w:rsidRPr="00B35A9E" w:rsidRDefault="00CA0E2B" w:rsidP="00562E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Ручная дуговая сварка, наплавка и резка деталей из углеродистых и конструкционных сталей, цветных металлов и сплавов</w:t>
      </w:r>
    </w:p>
    <w:p w:rsidR="00CA0E2B" w:rsidRDefault="00CA0E2B" w:rsidP="00562E9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0E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МДК. 02.01.Технология ручной дуговой сварки (наплавки, резки) покрытыми электродами</w:t>
      </w:r>
    </w:p>
    <w:p w:rsidR="00B35A9E" w:rsidRPr="00B35A9E" w:rsidRDefault="00B35A9E" w:rsidP="00562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времени, отведенный на выполнение самостоятельной работы, составляет в соответствии с учебным планом и рабочей программой – </w:t>
      </w:r>
      <w:r w:rsidR="00C919C4">
        <w:rPr>
          <w:rFonts w:ascii="Times New Roman" w:eastAsia="Times New Roman" w:hAnsi="Times New Roman" w:cs="Times New Roman"/>
          <w:sz w:val="28"/>
          <w:szCs w:val="28"/>
          <w:lang w:eastAsia="ru-RU"/>
        </w:rPr>
        <w:t>92 часа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9E" w:rsidRPr="00B35A9E" w:rsidRDefault="00B35A9E" w:rsidP="00562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призваны помочь студентам правильно организовать самостоятельную внеаудиторную работу и рационально использовать свое время при овладении содержанием </w:t>
      </w:r>
      <w:r w:rsidR="00C9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ПМ.02</w:t>
      </w:r>
      <w:r w:rsidR="00CA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9C4" w:rsidRPr="00C9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закреплении теоретических знаний и умений. Все задания в методической разработке носят практико-ориентированный характер.</w:t>
      </w:r>
    </w:p>
    <w:p w:rsidR="00B35A9E" w:rsidRPr="00B35A9E" w:rsidRDefault="00B35A9E" w:rsidP="00562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направлена на освоение студентами следующих результатов обучения согласно ФГОС программы подготовки квалифицированных рабочих, служащих (ППКРС) по профессии </w:t>
      </w: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15.01.05 Сварщик (ручной и частично механизированной сварки (наплавки))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A9E" w:rsidRDefault="00B35A9E" w:rsidP="0056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26E" w:rsidRPr="0016226E" w:rsidRDefault="0016226E" w:rsidP="00562E9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работоспособность и исправность сварочного оборудования для ручной дуговой сварки (наплавки, резки) плавящимся покрытым электродом; </w:t>
      </w:r>
    </w:p>
    <w:p w:rsidR="0016226E" w:rsidRPr="0016226E" w:rsidRDefault="0016226E" w:rsidP="00562E9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настраивать сварочное оборудование для ручной дуговой сварки (наплавки, резки) плавящимся покрытым электродом; </w:t>
      </w:r>
    </w:p>
    <w:p w:rsidR="0016226E" w:rsidRPr="0016226E" w:rsidRDefault="0016226E" w:rsidP="00562E9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сварку различных деталей и конструкций во всех пространственных положениях сварного шва; </w:t>
      </w:r>
    </w:p>
    <w:p w:rsidR="0016226E" w:rsidRPr="0016226E" w:rsidRDefault="0016226E" w:rsidP="00562E9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техникой дуговой резки металла;</w:t>
      </w:r>
    </w:p>
    <w:p w:rsidR="00B35A9E" w:rsidRPr="00B35A9E" w:rsidRDefault="00B35A9E" w:rsidP="00562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26E" w:rsidRPr="0016226E" w:rsidRDefault="0016226E" w:rsidP="00562E9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</w:t>
      </w:r>
    </w:p>
    <w:p w:rsidR="0016226E" w:rsidRPr="0016226E" w:rsidRDefault="0016226E" w:rsidP="00562E9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16226E" w:rsidRPr="0016226E" w:rsidRDefault="0016226E" w:rsidP="00562E9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сварочные (наплавочные) материалы для ручной дуговой сварки (наплавки, резки) плавящимся покрытым электродом; </w:t>
      </w:r>
    </w:p>
    <w:p w:rsidR="0016226E" w:rsidRPr="0016226E" w:rsidRDefault="0016226E" w:rsidP="00562E9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и технологию ручной дуговой сварки (наплавки, резки) плавящимся покрытымэлектродом различных деталей и конструкций в пространственных положениях сварного шва;</w:t>
      </w:r>
    </w:p>
    <w:p w:rsidR="0016226E" w:rsidRPr="0016226E" w:rsidRDefault="0016226E" w:rsidP="00562E9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дуговой резки; </w:t>
      </w:r>
    </w:p>
    <w:p w:rsidR="0016226E" w:rsidRPr="0016226E" w:rsidRDefault="0016226E" w:rsidP="00562E9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</w:r>
    </w:p>
    <w:p w:rsidR="00B35A9E" w:rsidRPr="00B35A9E" w:rsidRDefault="00B35A9E" w:rsidP="00562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организации и проведению самостоятельной работы содержат методические рекомендации для студентов по конкретным видам самостоятельной работы, показатели оценки выполнения заданий, задания различных видов по каждой теме МДК.</w:t>
      </w:r>
    </w:p>
    <w:p w:rsidR="00B35A9E" w:rsidRPr="00B35A9E" w:rsidRDefault="00B35A9E" w:rsidP="00B35A9E">
      <w:pPr>
        <w:tabs>
          <w:tab w:val="left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 приводится распределение учебной нагрузки на внеаудиторную самостоятельную работу по темам и разделам МДК, в соответствии с рабочей программой МДК.</w:t>
      </w:r>
    </w:p>
    <w:p w:rsidR="00B35A9E" w:rsidRPr="00B35A9E" w:rsidRDefault="00B35A9E" w:rsidP="00B35A9E">
      <w:p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Нагрузка на выполнение внеаудиторной самостоятельной работы.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8087"/>
        <w:gridCol w:w="1484"/>
      </w:tblGrid>
      <w:tr w:rsidR="00B35A9E" w:rsidRPr="00562E9A" w:rsidTr="00B35A9E">
        <w:tc>
          <w:tcPr>
            <w:tcW w:w="4225" w:type="pct"/>
            <w:tcBorders>
              <w:right w:val="single" w:sz="4" w:space="0" w:color="auto"/>
            </w:tcBorders>
            <w:vAlign w:val="center"/>
          </w:tcPr>
          <w:p w:rsidR="00B35A9E" w:rsidRPr="00562E9A" w:rsidRDefault="00B35A9E" w:rsidP="00B35A9E">
            <w:pPr>
              <w:tabs>
                <w:tab w:val="left" w:pos="10206"/>
              </w:tabs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9A">
              <w:rPr>
                <w:rFonts w:ascii="Times New Roman" w:hAnsi="Times New Roman"/>
                <w:sz w:val="24"/>
                <w:szCs w:val="24"/>
              </w:rPr>
              <w:t>Название раздела и темы МДК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B35A9E" w:rsidRPr="00562E9A" w:rsidRDefault="00B35A9E" w:rsidP="00B35A9E">
            <w:pPr>
              <w:tabs>
                <w:tab w:val="left" w:pos="10206"/>
              </w:tabs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2E9A">
              <w:rPr>
                <w:rFonts w:ascii="Times New Roman" w:hAnsi="Times New Roman"/>
                <w:sz w:val="24"/>
                <w:szCs w:val="24"/>
              </w:rPr>
              <w:t>Внеауди</w:t>
            </w:r>
            <w:proofErr w:type="spellEnd"/>
            <w:r w:rsidRPr="00562E9A">
              <w:rPr>
                <w:rFonts w:ascii="Times New Roman" w:hAnsi="Times New Roman"/>
                <w:sz w:val="24"/>
                <w:szCs w:val="24"/>
              </w:rPr>
              <w:t>-торная</w:t>
            </w:r>
            <w:proofErr w:type="gramEnd"/>
            <w:r w:rsidRPr="00562E9A">
              <w:rPr>
                <w:rFonts w:ascii="Times New Roman" w:hAnsi="Times New Roman"/>
                <w:sz w:val="24"/>
                <w:szCs w:val="24"/>
              </w:rPr>
              <w:t xml:space="preserve"> нагрузка в часах</w:t>
            </w:r>
          </w:p>
        </w:tc>
      </w:tr>
      <w:tr w:rsidR="00CA0E2B" w:rsidRPr="00562E9A" w:rsidTr="000D101B">
        <w:tc>
          <w:tcPr>
            <w:tcW w:w="4225" w:type="pct"/>
          </w:tcPr>
          <w:p w:rsidR="00CA0E2B" w:rsidRPr="00AA776F" w:rsidRDefault="00CA0E2B" w:rsidP="00CA0E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7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1 ПМ 02. </w:t>
            </w:r>
            <w:r w:rsidRPr="00AA776F">
              <w:rPr>
                <w:rFonts w:ascii="Times New Roman" w:eastAsia="Times New Roman" w:hAnsi="Times New Roman"/>
                <w:sz w:val="24"/>
                <w:szCs w:val="24"/>
              </w:rPr>
              <w:t>Ручная дуговая сварка, наплавка и резка деталей из углеродистых и конструкционных сталей и цветных металлов и сплавов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CA0E2B" w:rsidRPr="00562E9A" w:rsidRDefault="00CA0E2B" w:rsidP="00CA0E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CA0E2B" w:rsidRPr="00562E9A" w:rsidTr="000D101B">
        <w:tc>
          <w:tcPr>
            <w:tcW w:w="4225" w:type="pct"/>
          </w:tcPr>
          <w:p w:rsidR="00CA0E2B" w:rsidRPr="00AA776F" w:rsidRDefault="00CA0E2B" w:rsidP="00CA0E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7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МДК. 02.01.</w:t>
            </w:r>
            <w:r w:rsidRPr="00AA776F">
              <w:rPr>
                <w:rFonts w:ascii="Times New Roman" w:eastAsia="Times New Roman" w:hAnsi="Times New Roman"/>
                <w:sz w:val="24"/>
                <w:szCs w:val="24"/>
              </w:rPr>
              <w:t>Технология ручной дуговой сварки (наплавки, резки) покрытыми электродами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CA0E2B" w:rsidRPr="00562E9A" w:rsidRDefault="00CA0E2B" w:rsidP="00CA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E2B" w:rsidRPr="00562E9A" w:rsidTr="00B35A9E">
        <w:tc>
          <w:tcPr>
            <w:tcW w:w="4225" w:type="pct"/>
            <w:tcBorders>
              <w:right w:val="single" w:sz="4" w:space="0" w:color="auto"/>
            </w:tcBorders>
          </w:tcPr>
          <w:p w:rsidR="00CA0E2B" w:rsidRPr="00562E9A" w:rsidRDefault="00CA0E2B" w:rsidP="00CA0E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0E2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2.1. </w:t>
            </w:r>
            <w:r w:rsidRPr="00CA0E2B">
              <w:rPr>
                <w:rFonts w:ascii="Times New Roman" w:eastAsia="Times New Roman" w:hAnsi="Times New Roman"/>
                <w:sz w:val="24"/>
                <w:szCs w:val="24"/>
              </w:rPr>
              <w:t>Технология ручной дуговой сварки покрытыми электродами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CA0E2B" w:rsidRPr="00562E9A" w:rsidRDefault="00CA0E2B" w:rsidP="00CA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A0E2B" w:rsidRPr="00562E9A" w:rsidTr="00B35A9E">
        <w:tc>
          <w:tcPr>
            <w:tcW w:w="4225" w:type="pct"/>
            <w:tcBorders>
              <w:right w:val="single" w:sz="4" w:space="0" w:color="auto"/>
            </w:tcBorders>
          </w:tcPr>
          <w:p w:rsidR="00CA0E2B" w:rsidRPr="00562E9A" w:rsidRDefault="00CA0E2B" w:rsidP="00CA0E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0E2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2.2. </w:t>
            </w:r>
            <w:r w:rsidRPr="00CA0E2B">
              <w:rPr>
                <w:rFonts w:ascii="Times New Roman" w:eastAsia="Times New Roman" w:hAnsi="Times New Roman"/>
                <w:sz w:val="24"/>
                <w:szCs w:val="24"/>
              </w:rPr>
              <w:t>Дуговая наплавка металлов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CA0E2B" w:rsidRPr="00562E9A" w:rsidRDefault="00CA0E2B" w:rsidP="00CA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0E2B" w:rsidRPr="00562E9A" w:rsidTr="00B35A9E">
        <w:tc>
          <w:tcPr>
            <w:tcW w:w="4225" w:type="pct"/>
            <w:tcBorders>
              <w:right w:val="single" w:sz="4" w:space="0" w:color="auto"/>
            </w:tcBorders>
          </w:tcPr>
          <w:p w:rsidR="00CA0E2B" w:rsidRPr="00562E9A" w:rsidRDefault="00CA0E2B" w:rsidP="00CA0E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0E2B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2.3. Дуговая резка металлов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CA0E2B" w:rsidRPr="00562E9A" w:rsidRDefault="00CA0E2B" w:rsidP="00CA0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35A9E" w:rsidRPr="00B35A9E" w:rsidRDefault="00B35A9E" w:rsidP="00B35A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516A0" w:rsidRPr="00B35A9E" w:rsidRDefault="00B35A9E" w:rsidP="00C951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самостоятельной работы студентов </w:t>
      </w:r>
      <w:r w:rsidR="00F4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516A0" w:rsidRPr="00B35A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МДК 0</w:t>
      </w:r>
      <w:r w:rsidR="00D516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D516A0" w:rsidRPr="00B35A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.01. </w:t>
      </w:r>
      <w:r w:rsidR="00D516A0" w:rsidRPr="00C9515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Техника и технология ручной дуговой сварки (наплавки, резки) покрытыми электродами</w:t>
      </w:r>
      <w:r w:rsidR="00D516A0" w:rsidRPr="00C9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0E2B" w:rsidRPr="00CA0E2B" w:rsidRDefault="00C9515E" w:rsidP="00C95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E2B" w:rsidRPr="00CA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проработка конспектов занятий, учебной, дополнительной и справочной литературы при подготовке к занятиям;</w:t>
      </w:r>
    </w:p>
    <w:p w:rsidR="00CA0E2B" w:rsidRPr="00CA0E2B" w:rsidRDefault="00CA0E2B" w:rsidP="00C95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их к защите;</w:t>
      </w:r>
    </w:p>
    <w:p w:rsidR="00CA0E2B" w:rsidRPr="00CA0E2B" w:rsidRDefault="00CA0E2B" w:rsidP="00C95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выполнению и</w:t>
      </w:r>
      <w:r w:rsidRPr="00CA0E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ндивидуальных заданий;</w:t>
      </w:r>
    </w:p>
    <w:p w:rsidR="00B35A9E" w:rsidRPr="00CA0E2B" w:rsidRDefault="00CA0E2B" w:rsidP="00C951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E2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 защита докладов по разделу 1 ПМ.01: «Типы и марки электродов для сварки углеродистых и легированных сталей»; «Типы и марки электродов для сварки цветных металлов и их сплавов»; «Типы и марки электродов для наплавки»; «Методы повышения производительности ручной сварки и наплавки покрытыми электродами»; «Дуговая наплавка под флюсом»; «Дуговая наплавка в защитных газах»; «Дуговая наплавка порошковыми проволоками»; «Лазерная резка металлов»; «Плазменная резка металлов: сущность, назначение и область применения»; «Плазмотроны для резки металла».</w:t>
      </w:r>
    </w:p>
    <w:p w:rsidR="00B35A9E" w:rsidRPr="00B35A9E" w:rsidRDefault="00B35A9E" w:rsidP="00DE63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студентов</w:t>
      </w:r>
    </w:p>
    <w:p w:rsidR="00B35A9E" w:rsidRPr="00B35A9E" w:rsidRDefault="00B35A9E" w:rsidP="00DE63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конкретным видам самостоятельной работы:</w:t>
      </w:r>
    </w:p>
    <w:p w:rsidR="00B35A9E" w:rsidRPr="00B35A9E" w:rsidRDefault="00B35A9E" w:rsidP="00DE63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Систематическая проработка конспектов занятий, учебной и специальной технической литературы</w:t>
      </w:r>
    </w:p>
    <w:p w:rsidR="00B35A9E" w:rsidRPr="00B35A9E" w:rsidRDefault="00B35A9E" w:rsidP="00DE63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Подготовка</w:t>
      </w:r>
      <w:r w:rsidR="00371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контрольным работам, ДЗ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Внимательно прочитайте материал по конспекту, составленному на учебном занятии.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Прочитайте тот же материал по учебнику, учебному пособию.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Постарайтесь разобраться с непонятным, в частности новыми терминами. Часто незнание терминологии мешает студентам воспринимать материал на теоретических и лабораторно-практических занятиях на должном уровне.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Кратко перескажите содержание изученного материала «своими словами».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Заучите «рабочие определения» основных понятий, законов.</w:t>
      </w:r>
    </w:p>
    <w:p w:rsidR="00B35A9E" w:rsidRPr="00B35A9E" w:rsidRDefault="00B35A9E" w:rsidP="00B35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работы: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правильность изложения ответа на вопрос преподавателя по проверяемой теме МДК;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теоретические знания при выполнении практических задач или ответе на практико-ориентированные вопросы.</w:t>
      </w:r>
    </w:p>
    <w:p w:rsidR="00B35A9E" w:rsidRPr="00B35A9E" w:rsidRDefault="00B35A9E" w:rsidP="00B35A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Самостоятельное изучение материала и конспектирование лекций по учебной и специальной технической литературе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Внимательно прочитайте материал, по которому требуется составить конспект. 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Постарайтесь разобраться с непонятным, в частности новыми терминами и понятиями. 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Кратко перескажите содержание изученного материала «своими словами». 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Составьте план конспекта, акцентируя внимание на наиболее важные моменты текста.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B35A9E" w:rsidRPr="00B35A9E" w:rsidRDefault="00B35A9E" w:rsidP="00B35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работы: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краткое изложение (при конспектировании) основных теоретических положений темы; 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изложения материала конспекта;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понимания изученного материала. 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Написание и защита доклада, подготовка к сообщению или беседе на занятии по заданной преподавателем теме</w:t>
      </w:r>
    </w:p>
    <w:p w:rsidR="00B35A9E" w:rsidRPr="00B35A9E" w:rsidRDefault="00B35A9E" w:rsidP="00B35A9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Выберете тему из предложенной преподавателем тематики докладов и сообщений. Вы можете самостоятельно предложить тему с учетом изучаемого теоретического материала. Предложенная тема должна содержать проблему, быть связанной с современным состоянием развития </w:t>
      </w:r>
      <w:r w:rsidR="0037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машиностроительной </w:t>
      </w:r>
      <w:r w:rsidRPr="00B3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 или отражать потребности работодателя</w:t>
      </w:r>
      <w:r w:rsidR="0037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A9E" w:rsidRPr="00B35A9E" w:rsidRDefault="00B35A9E" w:rsidP="00B35A9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доклада, сообщения используйте техническую литературу по выбранной теме,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библиотеки или другие Интернет-ресурсы.</w:t>
      </w:r>
    </w:p>
    <w:p w:rsidR="00B35A9E" w:rsidRPr="00B35A9E" w:rsidRDefault="00B35A9E" w:rsidP="00B35A9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цитаты из книг и статей по выбранной теме (обратите внимание на непонятные слова и выражения, уточните их значение в справочной литературе). </w:t>
      </w:r>
    </w:p>
    <w:p w:rsidR="00B35A9E" w:rsidRPr="00B35A9E" w:rsidRDefault="00B35A9E" w:rsidP="00B35A9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B35A9E" w:rsidRPr="00B35A9E" w:rsidRDefault="00B35A9E" w:rsidP="00B35A9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B35A9E" w:rsidRPr="00B35A9E" w:rsidRDefault="00B35A9E" w:rsidP="00B35A9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Перескажите текст сообщения или доклада, корректируя последовательность изложения материала. </w:t>
      </w:r>
    </w:p>
    <w:p w:rsidR="00B35A9E" w:rsidRPr="00B35A9E" w:rsidRDefault="00B35A9E" w:rsidP="00B35A9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доклад должен сопровождаться презентацией, иллюстрирующей его основные положения.</w:t>
      </w:r>
    </w:p>
    <w:p w:rsidR="00B35A9E" w:rsidRPr="00B35A9E" w:rsidRDefault="00B35A9E" w:rsidP="00B35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работы: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качественность информации по заданной теме;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материалом сообщения или доклада;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и четкость изложения материала;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презентационного материала.</w:t>
      </w:r>
    </w:p>
    <w:p w:rsidR="00B35A9E" w:rsidRPr="00B35A9E" w:rsidRDefault="00B35A9E" w:rsidP="00B35A9E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Выполнение практических заданий </w:t>
      </w:r>
    </w:p>
    <w:p w:rsidR="00B35A9E" w:rsidRPr="00B35A9E" w:rsidRDefault="00B35A9E" w:rsidP="00B35A9E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Работа со справочной литературой </w:t>
      </w:r>
    </w:p>
    <w:p w:rsidR="00B35A9E" w:rsidRPr="00B35A9E" w:rsidRDefault="00B35A9E" w:rsidP="00B35A9E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прочитайте теоретический материал - конспект, составленный на учебном занятии. Если требуется выпишите формулы из конспекта по изучаемой теме. </w:t>
      </w:r>
    </w:p>
    <w:p w:rsidR="00B35A9E" w:rsidRPr="00B35A9E" w:rsidRDefault="00B35A9E" w:rsidP="00B35A9E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как выполнялось аналогичное задание на занятии с помощью преподавателя.</w:t>
      </w:r>
    </w:p>
    <w:p w:rsidR="00B35A9E" w:rsidRPr="00B35A9E" w:rsidRDefault="00B35A9E" w:rsidP="00B35A9E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Выпишите ваш вариант задания, предложенного в данных методических указаниях, в соответствии с порядковым номером в учебном журнале. </w:t>
      </w:r>
    </w:p>
    <w:p w:rsidR="00B35A9E" w:rsidRPr="00B35A9E" w:rsidRDefault="00B35A9E" w:rsidP="00B35A9E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предложенную задачу, используя выписанные формулы и конспект лекций. </w:t>
      </w:r>
    </w:p>
    <w:p w:rsidR="00B35A9E" w:rsidRPr="00B35A9E" w:rsidRDefault="00B35A9E" w:rsidP="00B35A9E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воспользуйтесь справочными данными.</w:t>
      </w:r>
    </w:p>
    <w:p w:rsidR="00B35A9E" w:rsidRPr="00B35A9E" w:rsidRDefault="00B35A9E" w:rsidP="00B35A9E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полученный результат (сопоставив известные теоретические положения  в специальной литературе и конспекте лекций с полученным результатом). Например, после расшифровки марки или выбора марки стали для конструкции или инструмента сравните ваш результат с марочником стали или электронными справочниками, просмотрите рекомендуемую литературу по данной теме.</w:t>
      </w:r>
    </w:p>
    <w:p w:rsidR="00B35A9E" w:rsidRPr="00B35A9E" w:rsidRDefault="00B35A9E" w:rsidP="00B35A9E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задания должно сопровождаться необходимыми пояснениями (теоретическим обоснованием) при необходимости ссылками на справочную и специальную литературу. Расчётные формулы приводите на отдельной строке, выделяя из текста, с указанием размерности величин. Формулы записывайте сначала в общем виде (буквенное выражение), затем подставляйте числовые значения без указания размерностей, после чего приведите конечный результат расчётной величины. </w:t>
      </w:r>
    </w:p>
    <w:p w:rsidR="00B35A9E" w:rsidRPr="00B35A9E" w:rsidRDefault="00B35A9E" w:rsidP="00B35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работы: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грамотная запись условия задания и ее решения;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использование формул (при необходимости);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использование справочной литературы;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и правильность результатов;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выполнения задания.</w:t>
      </w:r>
    </w:p>
    <w:p w:rsidR="00B35A9E" w:rsidRPr="00B35A9E" w:rsidRDefault="00B35A9E" w:rsidP="00B35A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Оформление отчетов по лабораторным и практическим работам и подготовка к их защите</w:t>
      </w:r>
    </w:p>
    <w:p w:rsidR="00B35A9E" w:rsidRPr="00B35A9E" w:rsidRDefault="00B35A9E" w:rsidP="00B35A9E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B35A9E" w:rsidRPr="00B35A9E" w:rsidRDefault="00B35A9E" w:rsidP="00B35A9E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B35A9E" w:rsidRPr="00B35A9E" w:rsidRDefault="00B35A9E" w:rsidP="00B35A9E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выводы по результатам работы, выполненной на учебном занятии. </w:t>
      </w:r>
    </w:p>
    <w:p w:rsidR="00B35A9E" w:rsidRPr="00B35A9E" w:rsidRDefault="00B35A9E" w:rsidP="00B35A9E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B35A9E" w:rsidRPr="00B35A9E" w:rsidRDefault="00B35A9E" w:rsidP="00B35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лабораторных и практических работ в соответствии с требованиями, описанными в методических указаниях;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выполнение всех этапов работы;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достаточный уровень понимания цели и порядка выполнения работы;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оформление выводов работы;</w:t>
      </w:r>
    </w:p>
    <w:p w:rsidR="00B35A9E" w:rsidRPr="00B35A9E" w:rsidRDefault="00B35A9E" w:rsidP="00B35A9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ответа на контрольные вопросы к работе.</w:t>
      </w:r>
    </w:p>
    <w:p w:rsidR="00B35A9E" w:rsidRPr="00B35A9E" w:rsidRDefault="00B35A9E" w:rsidP="00B35A9E">
      <w:pPr>
        <w:widowControl w:val="0"/>
        <w:tabs>
          <w:tab w:val="left" w:pos="1122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Рекомендации по созданию презентаций</w:t>
      </w:r>
    </w:p>
    <w:p w:rsidR="00B35A9E" w:rsidRPr="00B35A9E" w:rsidRDefault="00B35A9E" w:rsidP="00B35A9E">
      <w:pPr>
        <w:widowControl w:val="0"/>
        <w:tabs>
          <w:tab w:val="left" w:pos="5230"/>
          <w:tab w:val="right" w:pos="93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презентация – это электронный документ, представляющий собой набор слайдов, предназначенный для демонстрации аудитории.</w:t>
      </w:r>
    </w:p>
    <w:p w:rsidR="00B35A9E" w:rsidRPr="00B35A9E" w:rsidRDefault="00B35A9E" w:rsidP="00B35A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любой презентации является визуальное представление замысла автора, максимально удобное для восприятия конкретной аудиторией и побуждающее ее на позитивное взаимодействие с объектом и/или автором презентации. Электронная презентация должна показать то, что трудно объяснить на словах.</w:t>
      </w:r>
    </w:p>
    <w:p w:rsidR="00B35A9E" w:rsidRPr="00B35A9E" w:rsidRDefault="00B35A9E" w:rsidP="00B35A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презентации:</w:t>
      </w:r>
    </w:p>
    <w:p w:rsidR="00B35A9E" w:rsidRPr="00B35A9E" w:rsidRDefault="00B35A9E" w:rsidP="00562E9A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аудитории;</w:t>
      </w:r>
    </w:p>
    <w:p w:rsidR="00B35A9E" w:rsidRPr="00B35A9E" w:rsidRDefault="00B35A9E" w:rsidP="00562E9A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всю необходимую информацию, достаточную для восприятия аудиторией без пояснений;</w:t>
      </w:r>
    </w:p>
    <w:p w:rsidR="00B35A9E" w:rsidRPr="00B35A9E" w:rsidRDefault="00B35A9E" w:rsidP="00562E9A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информацию аудитории максимально комфортно;</w:t>
      </w:r>
    </w:p>
    <w:p w:rsidR="00B35A9E" w:rsidRPr="00B35A9E" w:rsidRDefault="00B35A9E" w:rsidP="00562E9A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аудитории на наиболее существенные информационные разделы.</w:t>
      </w:r>
    </w:p>
    <w:p w:rsidR="00B35A9E" w:rsidRPr="00B35A9E" w:rsidRDefault="00B35A9E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презентация, выполненная в среде </w:t>
      </w:r>
      <w:r w:rsidRPr="00B35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MicrosoftPowerPoint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ее аналогах – удобный способ преподнести. Основным преимуществом презентации является возможность демонстрации текста, графики (фотографий, рисунков, схем), анимации и видео в любом сочетании без необходимости переключения между различными приложениями – программой для просмотра изображений, видеопроигрывателем и т.д.</w:t>
      </w:r>
    </w:p>
    <w:p w:rsidR="00B35A9E" w:rsidRPr="00B35A9E" w:rsidRDefault="00B35A9E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презентации необходимо уделить определенное внимание </w:t>
      </w: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оформлению слайдов:</w:t>
      </w:r>
    </w:p>
    <w:p w:rsidR="00B35A9E" w:rsidRPr="00B35A9E" w:rsidRDefault="00B35A9E" w:rsidP="00B35A9E">
      <w:pPr>
        <w:numPr>
          <w:ilvl w:val="0"/>
          <w:numId w:val="3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Фон. Шрифт.</w:t>
      </w:r>
    </w:p>
    <w:p w:rsidR="00B35A9E" w:rsidRPr="00B35A9E" w:rsidRDefault="00B35A9E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контраст – это чёрный текст (и вообще изображение) на белом фоне. Фон и текст (изображение) должны быть максимально контрастны. Следует избегать излишне ярких цветов. Выделение в тексте должно быть обусловлено необходимостью. Предпочтительнее выделение за счет толщины линий, размера шрифта, подчеркивания, формы точек (график).Оптимальный шрифт – семейство </w:t>
      </w:r>
      <w:proofErr w:type="spellStart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Arial</w:t>
      </w:r>
      <w:proofErr w:type="spellEnd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должен быть хорошо читаемым с последнего ряда. Избегать делать большие текстовые вставки.</w:t>
      </w:r>
    </w:p>
    <w:p w:rsidR="00B35A9E" w:rsidRPr="00B35A9E" w:rsidRDefault="00B35A9E" w:rsidP="00B35A9E">
      <w:pPr>
        <w:numPr>
          <w:ilvl w:val="0"/>
          <w:numId w:val="3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Таблицы. Графики.</w:t>
      </w:r>
    </w:p>
    <w:p w:rsidR="00B35A9E" w:rsidRPr="00B35A9E" w:rsidRDefault="00B35A9E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 графиках и в таблицах и подписи на осях должны хорошо читаться. Стараться избегать чрезмерно большого количества кривых на одном графике. Стараться избегать помещать</w:t>
      </w:r>
      <w:r w:rsidR="0037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«вставки» в графики и картинки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.Каждая иллюстрация должна нести определенный смысл: упоминаться в докладе или нести разъяснительную информацию. График и фон должны быть контрастными и четкими. Стараться избегать использовать отсканированные или </w:t>
      </w:r>
      <w:proofErr w:type="spellStart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перефотографированные</w:t>
      </w:r>
      <w:proofErr w:type="spellEnd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изображения, если есть возможность получить первоначальный вариант (теряется резкость изображения). Не пренебрегать использованием графических редакторов.</w:t>
      </w:r>
    </w:p>
    <w:p w:rsidR="00B35A9E" w:rsidRPr="00B35A9E" w:rsidRDefault="00B35A9E" w:rsidP="00B35A9E">
      <w:pPr>
        <w:numPr>
          <w:ilvl w:val="0"/>
          <w:numId w:val="3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Видеоматериалы. Анимация. </w:t>
      </w:r>
    </w:p>
    <w:p w:rsidR="00DE6399" w:rsidRPr="00C9515E" w:rsidRDefault="00B35A9E" w:rsidP="00C951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(видеофайлы) лучше использовать в несжатом формате или в стандартном MPEG I. Использование других кодеров (</w:t>
      </w:r>
      <w:proofErr w:type="spellStart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DivX</w:t>
      </w:r>
      <w:proofErr w:type="spellEnd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Xvid</w:t>
      </w:r>
      <w:proofErr w:type="spellEnd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, WMV и пр.) может привести к тому, что видео не будет корректно воспроизводиться на компьютере, на котором проводится презентация. Использовать несжатое видео. Иметь копию видеофайла отдельным файлом, не включенным в презентацию. Необходимо минимизировать количество анимации. Использование эффектов анимации должно быть оправдано.</w:t>
      </w:r>
    </w:p>
    <w:p w:rsidR="00B35A9E" w:rsidRPr="00B35A9E" w:rsidRDefault="00B35A9E" w:rsidP="00B35A9E">
      <w:pPr>
        <w:numPr>
          <w:ilvl w:val="0"/>
          <w:numId w:val="3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особенности оформления.</w:t>
      </w:r>
    </w:p>
    <w:p w:rsidR="00B35A9E" w:rsidRPr="00B35A9E" w:rsidRDefault="00B35A9E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должны быть пронумерованы. Слайд должен иметь заголовок. Презентация должна иметь однородной по оформлению дизайн. Необходимо проверить орфографию и научную грамотность написанного текста.</w:t>
      </w:r>
    </w:p>
    <w:p w:rsidR="00B35A9E" w:rsidRPr="00B35A9E" w:rsidRDefault="00B35A9E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презентации ограничивается 12-15 слайдами.</w:t>
      </w:r>
    </w:p>
    <w:p w:rsidR="00DE6399" w:rsidRDefault="00DE6399" w:rsidP="00B35A9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A9E" w:rsidRPr="00B35A9E" w:rsidRDefault="00B35A9E" w:rsidP="00B35A9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рекомендуе</w:t>
      </w:r>
      <w:r w:rsidR="00DE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мых источников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Основные источники:</w:t>
      </w:r>
    </w:p>
    <w:p w:rsidR="00371488" w:rsidRPr="00371488" w:rsidRDefault="00371488" w:rsidP="00C9515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Овчинников В.В. Сварка и резка деталей из различных сталей,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цветных металлов и их сплавов, чугунов во всех пространственных</w:t>
      </w:r>
    </w:p>
    <w:p w:rsidR="00371488" w:rsidRPr="00371488" w:rsidRDefault="00C9515E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положениях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Учебник 2018</w:t>
      </w:r>
      <w:r w:rsidR="00371488" w:rsidRPr="00371488">
        <w:rPr>
          <w:rFonts w:ascii="Times New Roman" w:eastAsia="Calibri" w:hAnsi="Times New Roman" w:cs="Times New Roman"/>
          <w:bCs/>
          <w:sz w:val="28"/>
          <w:szCs w:val="28"/>
        </w:rPr>
        <w:t>М. Издательский центр Академия</w:t>
      </w:r>
    </w:p>
    <w:p w:rsidR="00371488" w:rsidRPr="00371488" w:rsidRDefault="00371488" w:rsidP="00C9515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71488">
        <w:rPr>
          <w:rFonts w:ascii="Times New Roman" w:eastAsia="Calibri" w:hAnsi="Times New Roman" w:cs="Times New Roman"/>
          <w:bCs/>
          <w:sz w:val="28"/>
          <w:szCs w:val="28"/>
        </w:rPr>
        <w:t>Милютин</w:t>
      </w:r>
      <w:proofErr w:type="spellEnd"/>
      <w:r w:rsidRPr="00371488">
        <w:rPr>
          <w:rFonts w:ascii="Times New Roman" w:eastAsia="Calibri" w:hAnsi="Times New Roman" w:cs="Times New Roman"/>
          <w:bCs/>
          <w:sz w:val="28"/>
          <w:szCs w:val="28"/>
        </w:rPr>
        <w:t xml:space="preserve"> В.С. Источники питания и оборудование для</w:t>
      </w:r>
    </w:p>
    <w:p w:rsidR="00371488" w:rsidRPr="00371488" w:rsidRDefault="00C9515E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электрической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сварки 2018</w:t>
      </w:r>
      <w:r w:rsidR="00371488" w:rsidRPr="00371488">
        <w:rPr>
          <w:rFonts w:ascii="Times New Roman" w:eastAsia="Calibri" w:hAnsi="Times New Roman" w:cs="Times New Roman"/>
          <w:bCs/>
          <w:sz w:val="28"/>
          <w:szCs w:val="28"/>
        </w:rPr>
        <w:t xml:space="preserve"> М. Издательский центр Академия</w:t>
      </w:r>
    </w:p>
    <w:p w:rsidR="00371488" w:rsidRPr="00371488" w:rsidRDefault="00371488" w:rsidP="00C9515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Галушкина В.Н., Технология производства сварных конструкций.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Учебник М.: Изд</w:t>
      </w:r>
      <w:r w:rsidR="00C9515E">
        <w:rPr>
          <w:rFonts w:ascii="Times New Roman" w:eastAsia="Calibri" w:hAnsi="Times New Roman" w:cs="Times New Roman"/>
          <w:bCs/>
          <w:sz w:val="28"/>
          <w:szCs w:val="28"/>
        </w:rPr>
        <w:t>ательский центр «Академия», 2018</w:t>
      </w:r>
      <w:r w:rsidRPr="00371488">
        <w:rPr>
          <w:rFonts w:ascii="Times New Roman" w:eastAsia="Calibri" w:hAnsi="Times New Roman" w:cs="Times New Roman"/>
          <w:bCs/>
          <w:sz w:val="28"/>
          <w:szCs w:val="28"/>
        </w:rPr>
        <w:t>г</w:t>
      </w:r>
    </w:p>
    <w:p w:rsidR="00371488" w:rsidRPr="00371488" w:rsidRDefault="00371488" w:rsidP="00C9515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Овчинников В.В. Расчет и проектирование сварных конструкций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Учебник М.: Изд</w:t>
      </w:r>
      <w:r w:rsidR="00C9515E">
        <w:rPr>
          <w:rFonts w:ascii="Times New Roman" w:eastAsia="Calibri" w:hAnsi="Times New Roman" w:cs="Times New Roman"/>
          <w:bCs/>
          <w:sz w:val="28"/>
          <w:szCs w:val="28"/>
        </w:rPr>
        <w:t>ательский центр «Академия», 2018</w:t>
      </w:r>
      <w:r w:rsidRPr="00371488">
        <w:rPr>
          <w:rFonts w:ascii="Times New Roman" w:eastAsia="Calibri" w:hAnsi="Times New Roman" w:cs="Times New Roman"/>
          <w:bCs/>
          <w:sz w:val="28"/>
          <w:szCs w:val="28"/>
        </w:rPr>
        <w:t>г</w:t>
      </w:r>
    </w:p>
    <w:p w:rsidR="00371488" w:rsidRPr="00371488" w:rsidRDefault="00371488" w:rsidP="00C9515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Маслов Б.Г. Произ</w:t>
      </w:r>
      <w:r w:rsidR="00C9515E">
        <w:rPr>
          <w:rFonts w:ascii="Times New Roman" w:eastAsia="Calibri" w:hAnsi="Times New Roman" w:cs="Times New Roman"/>
          <w:bCs/>
          <w:sz w:val="28"/>
          <w:szCs w:val="28"/>
        </w:rPr>
        <w:t>водство сварных конструкций 2017</w:t>
      </w:r>
      <w:r w:rsidRPr="00371488">
        <w:rPr>
          <w:rFonts w:ascii="Times New Roman" w:eastAsia="Calibri" w:hAnsi="Times New Roman" w:cs="Times New Roman"/>
          <w:bCs/>
          <w:sz w:val="28"/>
          <w:szCs w:val="28"/>
        </w:rPr>
        <w:t>М.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Издательский центр Академия</w:t>
      </w:r>
    </w:p>
    <w:p w:rsidR="00371488" w:rsidRPr="00371488" w:rsidRDefault="00371488" w:rsidP="00C9515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 xml:space="preserve">Овчинников В.В. </w:t>
      </w:r>
      <w:proofErr w:type="spellStart"/>
      <w:r w:rsidRPr="00371488">
        <w:rPr>
          <w:rFonts w:ascii="Times New Roman" w:eastAsia="Calibri" w:hAnsi="Times New Roman" w:cs="Times New Roman"/>
          <w:bCs/>
          <w:sz w:val="28"/>
          <w:szCs w:val="28"/>
        </w:rPr>
        <w:t>Дефектация</w:t>
      </w:r>
      <w:proofErr w:type="spellEnd"/>
      <w:r w:rsidRPr="00371488">
        <w:rPr>
          <w:rFonts w:ascii="Times New Roman" w:eastAsia="Calibri" w:hAnsi="Times New Roman" w:cs="Times New Roman"/>
          <w:bCs/>
          <w:sz w:val="28"/>
          <w:szCs w:val="28"/>
        </w:rPr>
        <w:t xml:space="preserve"> сварных швов и контроль качества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сварных соединений. Учебник М.: Издательский ц</w:t>
      </w:r>
      <w:r w:rsidR="0048093B">
        <w:rPr>
          <w:rFonts w:ascii="Times New Roman" w:eastAsia="Calibri" w:hAnsi="Times New Roman" w:cs="Times New Roman"/>
          <w:bCs/>
          <w:sz w:val="28"/>
          <w:szCs w:val="28"/>
        </w:rPr>
        <w:t>ентр «Академия», 2017</w:t>
      </w:r>
      <w:r w:rsidRPr="00371488">
        <w:rPr>
          <w:rFonts w:ascii="Times New Roman" w:eastAsia="Calibri" w:hAnsi="Times New Roman" w:cs="Times New Roman"/>
          <w:bCs/>
          <w:sz w:val="28"/>
          <w:szCs w:val="28"/>
        </w:rPr>
        <w:t>г</w:t>
      </w:r>
    </w:p>
    <w:p w:rsidR="00371488" w:rsidRPr="00371488" w:rsidRDefault="00371488" w:rsidP="00C9515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 xml:space="preserve">Овчинников В.В. </w:t>
      </w:r>
      <w:proofErr w:type="spellStart"/>
      <w:r w:rsidRPr="00371488">
        <w:rPr>
          <w:rFonts w:ascii="Times New Roman" w:eastAsia="Calibri" w:hAnsi="Times New Roman" w:cs="Times New Roman"/>
          <w:bCs/>
          <w:sz w:val="28"/>
          <w:szCs w:val="28"/>
        </w:rPr>
        <w:t>Дефектация</w:t>
      </w:r>
      <w:proofErr w:type="spellEnd"/>
      <w:r w:rsidRPr="00371488">
        <w:rPr>
          <w:rFonts w:ascii="Times New Roman" w:eastAsia="Calibri" w:hAnsi="Times New Roman" w:cs="Times New Roman"/>
          <w:bCs/>
          <w:sz w:val="28"/>
          <w:szCs w:val="28"/>
        </w:rPr>
        <w:t xml:space="preserve"> сварных швов и контроль качества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сварных соединений. Практикум М.: Изд</w:t>
      </w:r>
      <w:r w:rsidR="0048093B">
        <w:rPr>
          <w:rFonts w:ascii="Times New Roman" w:eastAsia="Calibri" w:hAnsi="Times New Roman" w:cs="Times New Roman"/>
          <w:bCs/>
          <w:sz w:val="28"/>
          <w:szCs w:val="28"/>
        </w:rPr>
        <w:t>ательский центр «Академия», 2017</w:t>
      </w:r>
      <w:r w:rsidRPr="00371488">
        <w:rPr>
          <w:rFonts w:ascii="Times New Roman" w:eastAsia="Calibri" w:hAnsi="Times New Roman" w:cs="Times New Roman"/>
          <w:bCs/>
          <w:sz w:val="28"/>
          <w:szCs w:val="28"/>
        </w:rPr>
        <w:t>г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 xml:space="preserve">     8 . Овчинников В.В. Контроль качества сварных соединений. Учебник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М.: Издательский центр «Академи</w:t>
      </w:r>
      <w:r w:rsidR="0048093B">
        <w:rPr>
          <w:rFonts w:ascii="Times New Roman" w:eastAsia="Calibri" w:hAnsi="Times New Roman" w:cs="Times New Roman"/>
          <w:bCs/>
          <w:sz w:val="28"/>
          <w:szCs w:val="28"/>
        </w:rPr>
        <w:t>я», 2017</w:t>
      </w:r>
      <w:r w:rsidRPr="00371488">
        <w:rPr>
          <w:rFonts w:ascii="Times New Roman" w:eastAsia="Calibri" w:hAnsi="Times New Roman" w:cs="Times New Roman"/>
          <w:bCs/>
          <w:sz w:val="28"/>
          <w:szCs w:val="28"/>
        </w:rPr>
        <w:t>г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 xml:space="preserve">    9. Овчинников В.В. Контроль качества сварных соединений.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Практикум М.: Изд</w:t>
      </w:r>
      <w:r w:rsidR="00C9515E">
        <w:rPr>
          <w:rFonts w:ascii="Times New Roman" w:eastAsia="Calibri" w:hAnsi="Times New Roman" w:cs="Times New Roman"/>
          <w:bCs/>
          <w:sz w:val="28"/>
          <w:szCs w:val="28"/>
        </w:rPr>
        <w:t>ательский центр «Академия», 2017</w:t>
      </w:r>
      <w:r w:rsidRPr="00371488">
        <w:rPr>
          <w:rFonts w:ascii="Times New Roman" w:eastAsia="Calibri" w:hAnsi="Times New Roman" w:cs="Times New Roman"/>
          <w:bCs/>
          <w:sz w:val="28"/>
          <w:szCs w:val="28"/>
        </w:rPr>
        <w:t>г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Информационные ресурсы: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 xml:space="preserve"> Классификаторы социально-экономической информации: [Электронный ресурс]. Форма доступа – http://www.consultant.ru.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 xml:space="preserve"> Электронный ресурс «Сварка».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Форма доступа: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71488">
        <w:rPr>
          <w:rFonts w:ascii="Times New Roman" w:eastAsia="Calibri" w:hAnsi="Times New Roman" w:cs="Times New Roman"/>
          <w:bCs/>
          <w:sz w:val="28"/>
          <w:szCs w:val="28"/>
        </w:rPr>
        <w:tab/>
        <w:t>www.svarka-reska.ru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71488">
        <w:rPr>
          <w:rFonts w:ascii="Times New Roman" w:eastAsia="Calibri" w:hAnsi="Times New Roman" w:cs="Times New Roman"/>
          <w:bCs/>
          <w:sz w:val="28"/>
          <w:szCs w:val="28"/>
        </w:rPr>
        <w:tab/>
        <w:t>www.svarka.net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71488">
        <w:rPr>
          <w:rFonts w:ascii="Times New Roman" w:eastAsia="Calibri" w:hAnsi="Times New Roman" w:cs="Times New Roman"/>
          <w:bCs/>
          <w:sz w:val="28"/>
          <w:szCs w:val="28"/>
        </w:rPr>
        <w:tab/>
        <w:t>www.prosvarkу.ru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71488">
        <w:rPr>
          <w:rFonts w:ascii="Times New Roman" w:eastAsia="Calibri" w:hAnsi="Times New Roman" w:cs="Times New Roman"/>
          <w:bCs/>
          <w:sz w:val="28"/>
          <w:szCs w:val="28"/>
        </w:rPr>
        <w:tab/>
        <w:t>websvarka.ru</w:t>
      </w:r>
    </w:p>
    <w:p w:rsidR="00371488" w:rsidRPr="00371488" w:rsidRDefault="00371488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71488">
        <w:rPr>
          <w:rFonts w:ascii="Times New Roman" w:eastAsia="Calibri" w:hAnsi="Times New Roman" w:cs="Times New Roman"/>
          <w:bCs/>
          <w:sz w:val="28"/>
          <w:szCs w:val="28"/>
        </w:rPr>
        <w:t>Сайт htt://www.svarka-lib.com/</w:t>
      </w:r>
    </w:p>
    <w:p w:rsidR="00DE6399" w:rsidRPr="00D80EB1" w:rsidRDefault="00DE6399" w:rsidP="00C9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лектронные учебники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IPRbooks</w:t>
      </w:r>
      <w:proofErr w:type="spellEnd"/>
      <w:r w:rsidR="00C95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 доступа в библиотеке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ЕКЭПиОТ</w:t>
      </w:r>
      <w:proofErr w:type="spellEnd"/>
    </w:p>
    <w:p w:rsidR="00562E9A" w:rsidRPr="00562E9A" w:rsidRDefault="00B35A9E" w:rsidP="00DE63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35A9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Задания для самостоятельного выполнения </w:t>
      </w:r>
      <w:r w:rsidRPr="00B3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раздела </w:t>
      </w:r>
      <w:r w:rsidR="00562E9A" w:rsidRPr="00562E9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ПМ</w:t>
      </w:r>
    </w:p>
    <w:p w:rsidR="00B35A9E" w:rsidRPr="00C9515E" w:rsidRDefault="00C9515E" w:rsidP="00562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 ПМ 02. </w:t>
      </w:r>
      <w:r w:rsidRPr="00C9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Ручная дуговая сварка, наплавка и резка деталей из углеродистых и конструкционных сталей и цветных металлов и сплавов по </w:t>
      </w:r>
      <w:r w:rsidRPr="00C95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 02.01.</w:t>
      </w:r>
      <w:r w:rsidRPr="00C951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ручной дуговой сварки (наплавки, резки) покрытыми электродами</w:t>
      </w:r>
    </w:p>
    <w:p w:rsidR="00C9515E" w:rsidRPr="00B35A9E" w:rsidRDefault="00B35A9E" w:rsidP="00651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Вопросы и задания составлены в соответствии разделами и темами рабочей программы</w:t>
      </w:r>
      <w:r w:rsidR="00C9515E" w:rsidRPr="00C95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МДК. 02.01.</w:t>
      </w:r>
      <w:r w:rsidR="00C9515E" w:rsidRPr="00C951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ручной дуговой сварки (наплавки, резки) покрытыми электродами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скобках указаны часы, отведенные на самостоятельную работу по данной теме, согласно рабочей программы МДК.</w:t>
      </w:r>
    </w:p>
    <w:p w:rsidR="00C9515E" w:rsidRDefault="00C9515E" w:rsidP="00562E9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 ПМ 02. </w:t>
      </w:r>
      <w:r w:rsidRPr="00C951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дуговая сварка, наплавка и резка деталей из углеродистых и конструкционных сталей и цветных металлов и сплавов</w:t>
      </w:r>
    </w:p>
    <w:p w:rsidR="00C9515E" w:rsidRDefault="00C9515E" w:rsidP="00B35A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2.1. </w:t>
      </w:r>
      <w:r w:rsidRPr="00C9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ручной дуговой сварки покрытыми электродами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(78 часов)</w:t>
      </w:r>
    </w:p>
    <w:p w:rsidR="00B35A9E" w:rsidRPr="00B35A9E" w:rsidRDefault="00B35A9E" w:rsidP="00B35A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Систематическая проработка конспектов занятий, учебной литературы и ответы н</w:t>
      </w:r>
      <w:r w:rsidR="003714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контрольные вопросы по теме –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371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9E" w:rsidRPr="00B35A9E" w:rsidRDefault="00B35A9E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35A9E" w:rsidRPr="00B35A9E" w:rsidRDefault="00B35A9E" w:rsidP="00B35A9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с</w:t>
      </w:r>
      <w:r w:rsidR="00185C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талью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185C5F" w:rsidP="00B35A9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показатели влияют на свариваемость углеродистой стали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B35A9E" w:rsidP="00B35A9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</w:t>
      </w:r>
      <w:r w:rsidR="00185C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разделяются углеродистые стали по свариваемости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B35A9E" w:rsidP="00B35A9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CE3C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сварки углеродистых сталей в зависимости от класса свариваемости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Default="00CE3CBB" w:rsidP="00B35A9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типы и марки электродов применяются для сварки углеродистых сталей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71488" w:rsidRDefault="00371488" w:rsidP="00B35A9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свариваемость? Группы сталей по свариваемости?</w:t>
      </w:r>
    </w:p>
    <w:p w:rsidR="00651116" w:rsidRPr="00651116" w:rsidRDefault="00651116" w:rsidP="006511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стали называются легированными?</w:t>
      </w:r>
    </w:p>
    <w:p w:rsidR="00651116" w:rsidRPr="00651116" w:rsidRDefault="00651116" w:rsidP="006511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оценить свариваемость легированных сталей?</w:t>
      </w:r>
    </w:p>
    <w:p w:rsidR="00651116" w:rsidRPr="00651116" w:rsidRDefault="00651116" w:rsidP="006511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в выборе типа и марки электродов при сварке различных видов легированных сталей?</w:t>
      </w:r>
    </w:p>
    <w:p w:rsidR="00651116" w:rsidRPr="00651116" w:rsidRDefault="00651116" w:rsidP="006511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выполнения швов при сварке сталей в различных пространственных положениях?</w:t>
      </w:r>
    </w:p>
    <w:p w:rsidR="00651116" w:rsidRPr="00651116" w:rsidRDefault="00651116" w:rsidP="006511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выполнения швов по толщине и сечению?</w:t>
      </w:r>
    </w:p>
    <w:p w:rsidR="00651116" w:rsidRDefault="00651116" w:rsidP="006511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определяют температуру предварительного подогрева при сварке стали? </w:t>
      </w:r>
    </w:p>
    <w:p w:rsidR="00651116" w:rsidRPr="00651116" w:rsidRDefault="00651116" w:rsidP="006511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характеризуется медь, как влияют характеристики меди на свариваемость?</w:t>
      </w:r>
    </w:p>
    <w:p w:rsidR="00651116" w:rsidRPr="00651116" w:rsidRDefault="00651116" w:rsidP="006511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необходимо запомнить особенности сварки меди покрытыми электродами?</w:t>
      </w:r>
    </w:p>
    <w:p w:rsidR="00651116" w:rsidRPr="00651116" w:rsidRDefault="00651116" w:rsidP="006511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необходимо запомнить особенности сварки меди неплавящимися электродами?</w:t>
      </w:r>
    </w:p>
    <w:p w:rsidR="00651116" w:rsidRPr="00651116" w:rsidRDefault="00651116" w:rsidP="006511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производят предварительный подогрев при сварке меди?</w:t>
      </w:r>
    </w:p>
    <w:p w:rsidR="00651116" w:rsidRPr="00651116" w:rsidRDefault="00651116" w:rsidP="006511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сварки сплавов меди покрытыми электродами необходимо выделить?</w:t>
      </w:r>
    </w:p>
    <w:p w:rsidR="00651116" w:rsidRPr="00651116" w:rsidRDefault="00651116" w:rsidP="006511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характеризуется алюминий и его сплавы и как эти характеристики влияют на свариваемость?</w:t>
      </w:r>
    </w:p>
    <w:p w:rsidR="00651116" w:rsidRPr="00651116" w:rsidRDefault="00651116" w:rsidP="006511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сварки алюминия и его сплавов покрытыми электродами необходимо выделить?</w:t>
      </w:r>
    </w:p>
    <w:p w:rsidR="00651116" w:rsidRPr="00651116" w:rsidRDefault="00651116" w:rsidP="0065111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особенности сварки никеля?</w:t>
      </w:r>
    </w:p>
    <w:p w:rsidR="00B35A9E" w:rsidRPr="00B35A9E" w:rsidRDefault="00B35A9E" w:rsidP="00B3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Самостоятельное изучение материала и конспектирование лекций по учебной и специа</w:t>
      </w:r>
      <w:r w:rsidR="0037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технической литературе –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</w:p>
    <w:p w:rsidR="00B35A9E" w:rsidRDefault="00CE3CBB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дуговой сварки углеродистых сталей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DF6" w:rsidRPr="003F7DF6" w:rsidRDefault="003F7DF6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3F7D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Производство дуговой сварки цветных металлов и сплавов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»;</w:t>
      </w:r>
    </w:p>
    <w:p w:rsidR="00DE6399" w:rsidRPr="00B35A9E" w:rsidRDefault="00B35A9E" w:rsidP="00DE6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электронный ресурс</w:t>
      </w:r>
      <w:proofErr w:type="spellStart"/>
      <w:r w:rsidR="00DE6399" w:rsidRPr="00DE639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IPRbooks</w:t>
      </w:r>
      <w:proofErr w:type="spellEnd"/>
      <w:r w:rsidR="00DE6399" w:rsidRPr="00DE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 доступа в библиотеке </w:t>
      </w:r>
      <w:proofErr w:type="spellStart"/>
      <w:r w:rsidR="00DE6399" w:rsidRPr="00DE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ЕКЭПиОТ</w:t>
      </w:r>
      <w:proofErr w:type="spellEnd"/>
    </w:p>
    <w:p w:rsidR="00B35A9E" w:rsidRPr="00B35A9E" w:rsidRDefault="00835E09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Написание и защита докладов по темам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5A9E" w:rsidRDefault="00C9515E" w:rsidP="00B35A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15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«Типы и марки электродов для сварки углеродистых и легированных сталей»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использо</w:t>
      </w:r>
      <w:r w:rsidR="008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Интернет-ресурсов),</w:t>
      </w:r>
      <w:r w:rsidR="00835E09" w:rsidRPr="0083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E09" w:rsidRPr="008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«Типы и марки электродов для сварки цветных металлов и их сплавов»; «Типы и марки электродов для </w:t>
      </w:r>
      <w:proofErr w:type="gramStart"/>
      <w:r w:rsidR="00835E09" w:rsidRPr="008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наплавки»</w:t>
      </w:r>
      <w:r w:rsidR="00835E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35E09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</w:t>
      </w:r>
    </w:p>
    <w:p w:rsidR="001E1FFD" w:rsidRPr="00B35A9E" w:rsidRDefault="001E1FFD" w:rsidP="001E1F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Оформление отчета по 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подготовка к их защите –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5E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116" w:rsidRDefault="00651116" w:rsidP="00B35A9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11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2.3. </w:t>
      </w:r>
      <w:proofErr w:type="gramStart"/>
      <w:r w:rsidRPr="006511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Дуговая </w:t>
      </w:r>
      <w:r w:rsidR="004B45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наплавка</w:t>
      </w:r>
      <w:proofErr w:type="gramEnd"/>
      <w:r w:rsidR="004B45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металлов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-(</w:t>
      </w:r>
      <w:r w:rsidR="004B45B4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часов)</w:t>
      </w:r>
    </w:p>
    <w:p w:rsidR="00B35A9E" w:rsidRPr="00B35A9E" w:rsidRDefault="00B35A9E" w:rsidP="00B35A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Систематическая проработка конспектов занятий, учебной литературы и ответы на контрольные вопросы по теме –</w:t>
      </w:r>
      <w:r w:rsid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DF6" w:rsidRP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4B45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9E" w:rsidRPr="00B35A9E" w:rsidRDefault="00B93370" w:rsidP="00B35A9E">
      <w:pPr>
        <w:numPr>
          <w:ilvl w:val="0"/>
          <w:numId w:val="25"/>
        </w:numPr>
        <w:spacing w:after="0" w:line="36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наплавкой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B35A9E" w:rsidP="00B35A9E">
      <w:pPr>
        <w:numPr>
          <w:ilvl w:val="0"/>
          <w:numId w:val="25"/>
        </w:numPr>
        <w:spacing w:after="0" w:line="36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B93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применяют для производства дуговой наплавки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B35A9E" w:rsidP="00B35A9E">
      <w:pPr>
        <w:numPr>
          <w:ilvl w:val="0"/>
          <w:numId w:val="25"/>
        </w:numPr>
        <w:spacing w:after="0" w:line="36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B9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производства дуговой наплавки покрытыми электродами плоских конструкций и деталей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93370" w:rsidRPr="00B93370" w:rsidRDefault="00B93370" w:rsidP="00B93370">
      <w:pPr>
        <w:numPr>
          <w:ilvl w:val="0"/>
          <w:numId w:val="25"/>
        </w:numPr>
        <w:spacing w:after="0" w:line="36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производства дуговой наплавки покрытыми электродами цилиндрических конструкций и деталей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Самостоятельное изучение материала и конспектирование лекций по учебной и специальной технической литературе –</w:t>
      </w:r>
      <w:r w:rsid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DF6" w:rsidRP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33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технология дуговой наплавки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4D1E" w:rsidRPr="00B35A9E" w:rsidRDefault="00B35A9E" w:rsidP="00BD4D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D4D1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оформление презентаци</w:t>
      </w:r>
      <w:r w:rsidR="00BD4D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4D1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4D1E" w:rsidRP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>-2часа</w:t>
      </w:r>
    </w:p>
    <w:p w:rsidR="00B35A9E" w:rsidRDefault="00BD4D1E" w:rsidP="00B35A9E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мультимедийной презентации «Техника и технология дуговой наплавки»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DF6" w:rsidRPr="00BD4D1E" w:rsidRDefault="003F7DF6" w:rsidP="006511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отчета по </w:t>
      </w:r>
      <w:r w:rsid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лабораторным 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подготовка</w:t>
      </w:r>
      <w:r w:rsid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их защите</w:t>
      </w:r>
      <w:proofErr w:type="gramStart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4B45B4" w:rsidRDefault="004B45B4" w:rsidP="00BD4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 Дуговая резка металлов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 часов)</w:t>
      </w:r>
    </w:p>
    <w:p w:rsidR="00B35A9E" w:rsidRPr="00B35A9E" w:rsidRDefault="00B35A9E" w:rsidP="004B45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Систематическая проработка конспектов занятий, учебной литературы и ответы на</w:t>
      </w:r>
      <w:r w:rsidR="004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вопросы по теме –2 часа</w:t>
      </w:r>
      <w:r w:rsidR="0035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A9E" w:rsidRPr="00B35A9E" w:rsidRDefault="00B35A9E" w:rsidP="00B35A9E">
      <w:pPr>
        <w:numPr>
          <w:ilvl w:val="0"/>
          <w:numId w:val="26"/>
        </w:numPr>
        <w:spacing w:after="0" w:line="36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D4D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резка называется термической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B35A9E" w:rsidP="00B35A9E">
      <w:pPr>
        <w:numPr>
          <w:ilvl w:val="0"/>
          <w:numId w:val="26"/>
        </w:numPr>
        <w:spacing w:after="0" w:line="36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BD4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виды термической резки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B35A9E" w:rsidP="00B35A9E">
      <w:pPr>
        <w:numPr>
          <w:ilvl w:val="0"/>
          <w:numId w:val="26"/>
        </w:numPr>
        <w:spacing w:after="0" w:line="36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BD4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резки электродом следует помнить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BD4D1E" w:rsidP="00B35A9E">
      <w:pPr>
        <w:numPr>
          <w:ilvl w:val="0"/>
          <w:numId w:val="26"/>
        </w:numPr>
        <w:spacing w:after="0" w:line="36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металлы целесообразнее резать плазменной резкой и почему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BD4D1E" w:rsidP="00B35A9E">
      <w:pPr>
        <w:numPr>
          <w:ilvl w:val="0"/>
          <w:numId w:val="26"/>
        </w:numPr>
        <w:spacing w:after="0" w:line="36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плазменной резки следует помнить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BD4D1E" w:rsidP="00B35A9E">
      <w:pPr>
        <w:numPr>
          <w:ilvl w:val="0"/>
          <w:numId w:val="26"/>
        </w:numPr>
        <w:spacing w:after="0" w:line="36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правила охраны труда и правила техники безопасности при производстве плазменной резки</w:t>
      </w:r>
      <w:r w:rsidR="00B35A9E"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Самостоятельное изучение материала и конспектирование лекций по учебной и специальной технической литературе – </w:t>
      </w:r>
      <w:r w:rsidR="004B45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E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4B45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</w:p>
    <w:p w:rsidR="00B35A9E" w:rsidRPr="00B35A9E" w:rsidRDefault="00B35A9E" w:rsidP="00B35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45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Дуговые способы резки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5A9E" w:rsidRPr="00B35A9E" w:rsidRDefault="00B35A9E" w:rsidP="00B35A9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proofErr w:type="gramStart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 w:rsidR="0035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proofErr w:type="gramEnd"/>
      <w:r w:rsidR="0065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учебника из приведенного в списке используемой литературы (желательно использование Интернет-ресурсов).</w:t>
      </w:r>
    </w:p>
    <w:p w:rsidR="00B35A9E" w:rsidRPr="00B35A9E" w:rsidRDefault="00B35A9E" w:rsidP="00B35A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Оформление отчета по </w:t>
      </w:r>
      <w:r w:rsidR="004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6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B4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подготовка к их защите -2</w:t>
      </w:r>
      <w:r w:rsidR="0039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4B45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E86" w:rsidRPr="00B35A9E" w:rsidRDefault="00354E86" w:rsidP="00354E86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35A9E" w:rsidRPr="00B35A9E" w:rsidRDefault="00B35A9E" w:rsidP="00B35A9E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B35A9E" w:rsidRPr="00B35A9E" w:rsidSect="00B35A9E"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5F" w:rsidRDefault="00185C5F">
      <w:pPr>
        <w:spacing w:after="0" w:line="240" w:lineRule="auto"/>
      </w:pPr>
      <w:r>
        <w:separator/>
      </w:r>
    </w:p>
  </w:endnote>
  <w:endnote w:type="continuationSeparator" w:id="0">
    <w:p w:rsidR="00185C5F" w:rsidRDefault="0018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5F" w:rsidRDefault="00097D3C" w:rsidP="00B35A9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85C5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85C5F">
      <w:rPr>
        <w:rStyle w:val="ac"/>
        <w:noProof/>
      </w:rPr>
      <w:t>3</w:t>
    </w:r>
    <w:r>
      <w:rPr>
        <w:rStyle w:val="ac"/>
      </w:rPr>
      <w:fldChar w:fldCharType="end"/>
    </w:r>
  </w:p>
  <w:p w:rsidR="00185C5F" w:rsidRDefault="00185C5F" w:rsidP="00B35A9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5F" w:rsidRDefault="00097D3C" w:rsidP="00B35A9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85C5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35EA">
      <w:rPr>
        <w:rStyle w:val="ac"/>
        <w:noProof/>
      </w:rPr>
      <w:t>3</w:t>
    </w:r>
    <w:r>
      <w:rPr>
        <w:rStyle w:val="ac"/>
      </w:rPr>
      <w:fldChar w:fldCharType="end"/>
    </w:r>
  </w:p>
  <w:p w:rsidR="00185C5F" w:rsidRDefault="00185C5F" w:rsidP="00B35A9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5F" w:rsidRDefault="00097D3C" w:rsidP="00B35A9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85C5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5C5F" w:rsidRDefault="00185C5F" w:rsidP="00B35A9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5F" w:rsidRDefault="00097D3C" w:rsidP="00B35A9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85C5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35EA">
      <w:rPr>
        <w:rStyle w:val="ac"/>
        <w:noProof/>
      </w:rPr>
      <w:t>18</w:t>
    </w:r>
    <w:r>
      <w:rPr>
        <w:rStyle w:val="ac"/>
      </w:rPr>
      <w:fldChar w:fldCharType="end"/>
    </w:r>
  </w:p>
  <w:p w:rsidR="00185C5F" w:rsidRDefault="00185C5F" w:rsidP="00B35A9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5F" w:rsidRDefault="00185C5F">
      <w:pPr>
        <w:spacing w:after="0" w:line="240" w:lineRule="auto"/>
      </w:pPr>
      <w:r>
        <w:separator/>
      </w:r>
    </w:p>
  </w:footnote>
  <w:footnote w:type="continuationSeparator" w:id="0">
    <w:p w:rsidR="00185C5F" w:rsidRDefault="0018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73673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E"/>
    <w:multiLevelType w:val="single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C1076F"/>
    <w:multiLevelType w:val="multilevel"/>
    <w:tmpl w:val="CFBE44E4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isLgl/>
      <w:lvlText w:val="%1.%2."/>
      <w:lvlJc w:val="left"/>
      <w:pPr>
        <w:ind w:left="159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  <w:rPr>
        <w:rFonts w:hint="default"/>
      </w:rPr>
    </w:lvl>
  </w:abstractNum>
  <w:abstractNum w:abstractNumId="3">
    <w:nsid w:val="03935BC3"/>
    <w:multiLevelType w:val="hybridMultilevel"/>
    <w:tmpl w:val="98EAB8B0"/>
    <w:lvl w:ilvl="0" w:tplc="BDFAC7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7E02F4"/>
    <w:multiLevelType w:val="hybridMultilevel"/>
    <w:tmpl w:val="FA845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0B7A75"/>
    <w:multiLevelType w:val="hybridMultilevel"/>
    <w:tmpl w:val="58063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019DB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00F5432"/>
    <w:multiLevelType w:val="hybridMultilevel"/>
    <w:tmpl w:val="AF527940"/>
    <w:lvl w:ilvl="0" w:tplc="16A2B0D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A530ED2"/>
    <w:multiLevelType w:val="multilevel"/>
    <w:tmpl w:val="F01C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A8508EA"/>
    <w:multiLevelType w:val="hybridMultilevel"/>
    <w:tmpl w:val="C802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96C60"/>
    <w:multiLevelType w:val="hybridMultilevel"/>
    <w:tmpl w:val="4232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12EF"/>
    <w:multiLevelType w:val="hybridMultilevel"/>
    <w:tmpl w:val="8ACE91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7371222"/>
    <w:multiLevelType w:val="hybridMultilevel"/>
    <w:tmpl w:val="FA845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77C45"/>
    <w:multiLevelType w:val="hybridMultilevel"/>
    <w:tmpl w:val="757C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13539"/>
    <w:multiLevelType w:val="hybridMultilevel"/>
    <w:tmpl w:val="1FFA1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94746"/>
    <w:multiLevelType w:val="hybridMultilevel"/>
    <w:tmpl w:val="256625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2BCF59D5"/>
    <w:multiLevelType w:val="hybridMultilevel"/>
    <w:tmpl w:val="F65CF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8023A1"/>
    <w:multiLevelType w:val="hybridMultilevel"/>
    <w:tmpl w:val="D0C0D014"/>
    <w:lvl w:ilvl="0" w:tplc="4ECC3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52896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444D2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25D68"/>
    <w:multiLevelType w:val="hybridMultilevel"/>
    <w:tmpl w:val="741482A8"/>
    <w:lvl w:ilvl="0" w:tplc="CCD6E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F3658"/>
    <w:multiLevelType w:val="hybridMultilevel"/>
    <w:tmpl w:val="FC24BD1A"/>
    <w:lvl w:ilvl="0" w:tplc="4954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91830"/>
    <w:multiLevelType w:val="hybridMultilevel"/>
    <w:tmpl w:val="C1B27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D11BA"/>
    <w:multiLevelType w:val="hybridMultilevel"/>
    <w:tmpl w:val="9AF4023C"/>
    <w:lvl w:ilvl="0" w:tplc="C6122E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6C10FD1"/>
    <w:multiLevelType w:val="hybridMultilevel"/>
    <w:tmpl w:val="CBA2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AC6706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B3342"/>
    <w:multiLevelType w:val="hybridMultilevel"/>
    <w:tmpl w:val="60FE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84101"/>
    <w:multiLevelType w:val="hybridMultilevel"/>
    <w:tmpl w:val="0B96FBF2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C58C6"/>
    <w:multiLevelType w:val="hybridMultilevel"/>
    <w:tmpl w:val="E00E1F88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12C88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F0598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E3039"/>
    <w:multiLevelType w:val="hybridMultilevel"/>
    <w:tmpl w:val="08ECB806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374F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41550"/>
    <w:multiLevelType w:val="hybridMultilevel"/>
    <w:tmpl w:val="C1B27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B3CF9"/>
    <w:multiLevelType w:val="multilevel"/>
    <w:tmpl w:val="CA72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5A6E030B"/>
    <w:multiLevelType w:val="hybridMultilevel"/>
    <w:tmpl w:val="4232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630B51"/>
    <w:multiLevelType w:val="hybridMultilevel"/>
    <w:tmpl w:val="9CEA5C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C770338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0A0600"/>
    <w:multiLevelType w:val="hybridMultilevel"/>
    <w:tmpl w:val="56905A48"/>
    <w:lvl w:ilvl="0" w:tplc="273EC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8A300F"/>
    <w:multiLevelType w:val="hybridMultilevel"/>
    <w:tmpl w:val="C802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67D0BDD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C361CA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EE4B07"/>
    <w:multiLevelType w:val="hybridMultilevel"/>
    <w:tmpl w:val="2C3EAEBE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615508C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A00279"/>
    <w:multiLevelType w:val="hybridMultilevel"/>
    <w:tmpl w:val="217E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8"/>
  </w:num>
  <w:num w:numId="3">
    <w:abstractNumId w:val="9"/>
  </w:num>
  <w:num w:numId="4">
    <w:abstractNumId w:val="25"/>
  </w:num>
  <w:num w:numId="5">
    <w:abstractNumId w:val="7"/>
  </w:num>
  <w:num w:numId="6">
    <w:abstractNumId w:val="26"/>
  </w:num>
  <w:num w:numId="7">
    <w:abstractNumId w:val="4"/>
  </w:num>
  <w:num w:numId="8">
    <w:abstractNumId w:val="38"/>
  </w:num>
  <w:num w:numId="9">
    <w:abstractNumId w:val="18"/>
  </w:num>
  <w:num w:numId="10">
    <w:abstractNumId w:val="17"/>
  </w:num>
  <w:num w:numId="11">
    <w:abstractNumId w:val="13"/>
  </w:num>
  <w:num w:numId="12">
    <w:abstractNumId w:val="48"/>
  </w:num>
  <w:num w:numId="13">
    <w:abstractNumId w:val="5"/>
  </w:num>
  <w:num w:numId="14">
    <w:abstractNumId w:val="1"/>
  </w:num>
  <w:num w:numId="15">
    <w:abstractNumId w:val="22"/>
  </w:num>
  <w:num w:numId="16">
    <w:abstractNumId w:val="29"/>
  </w:num>
  <w:num w:numId="17">
    <w:abstractNumId w:val="45"/>
  </w:num>
  <w:num w:numId="18">
    <w:abstractNumId w:val="35"/>
  </w:num>
  <w:num w:numId="19">
    <w:abstractNumId w:val="36"/>
  </w:num>
  <w:num w:numId="20">
    <w:abstractNumId w:val="10"/>
  </w:num>
  <w:num w:numId="21">
    <w:abstractNumId w:val="44"/>
  </w:num>
  <w:num w:numId="22">
    <w:abstractNumId w:val="21"/>
  </w:num>
  <w:num w:numId="23">
    <w:abstractNumId w:val="28"/>
  </w:num>
  <w:num w:numId="24">
    <w:abstractNumId w:val="19"/>
  </w:num>
  <w:num w:numId="25">
    <w:abstractNumId w:val="39"/>
  </w:num>
  <w:num w:numId="26">
    <w:abstractNumId w:val="43"/>
  </w:num>
  <w:num w:numId="27">
    <w:abstractNumId w:val="24"/>
  </w:num>
  <w:num w:numId="28">
    <w:abstractNumId w:val="3"/>
  </w:num>
  <w:num w:numId="29">
    <w:abstractNumId w:val="41"/>
  </w:num>
  <w:num w:numId="30">
    <w:abstractNumId w:val="46"/>
  </w:num>
  <w:num w:numId="31">
    <w:abstractNumId w:val="2"/>
  </w:num>
  <w:num w:numId="32">
    <w:abstractNumId w:val="23"/>
  </w:num>
  <w:num w:numId="33">
    <w:abstractNumId w:val="33"/>
  </w:num>
  <w:num w:numId="34">
    <w:abstractNumId w:val="14"/>
  </w:num>
  <w:num w:numId="35">
    <w:abstractNumId w:val="37"/>
  </w:num>
  <w:num w:numId="36">
    <w:abstractNumId w:val="15"/>
  </w:num>
  <w:num w:numId="37">
    <w:abstractNumId w:val="12"/>
  </w:num>
  <w:num w:numId="38">
    <w:abstractNumId w:val="47"/>
  </w:num>
  <w:num w:numId="39">
    <w:abstractNumId w:val="32"/>
  </w:num>
  <w:num w:numId="40">
    <w:abstractNumId w:val="27"/>
  </w:num>
  <w:num w:numId="41">
    <w:abstractNumId w:val="34"/>
  </w:num>
  <w:num w:numId="42">
    <w:abstractNumId w:val="20"/>
  </w:num>
  <w:num w:numId="43">
    <w:abstractNumId w:val="16"/>
  </w:num>
  <w:num w:numId="44">
    <w:abstractNumId w:val="30"/>
  </w:num>
  <w:num w:numId="45">
    <w:abstractNumId w:val="31"/>
  </w:num>
  <w:num w:numId="46">
    <w:abstractNumId w:val="0"/>
  </w:num>
  <w:num w:numId="47">
    <w:abstractNumId w:val="11"/>
  </w:num>
  <w:num w:numId="48">
    <w:abstractNumId w:val="4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35E"/>
    <w:rsid w:val="00097D3C"/>
    <w:rsid w:val="0016226E"/>
    <w:rsid w:val="00185C5F"/>
    <w:rsid w:val="001E1FFD"/>
    <w:rsid w:val="001F535E"/>
    <w:rsid w:val="00211529"/>
    <w:rsid w:val="00251376"/>
    <w:rsid w:val="00354E86"/>
    <w:rsid w:val="00371488"/>
    <w:rsid w:val="003935EA"/>
    <w:rsid w:val="003E1356"/>
    <w:rsid w:val="003F7DF6"/>
    <w:rsid w:val="0048093B"/>
    <w:rsid w:val="004B45B4"/>
    <w:rsid w:val="004B6BD2"/>
    <w:rsid w:val="00562E9A"/>
    <w:rsid w:val="00651116"/>
    <w:rsid w:val="006C1B63"/>
    <w:rsid w:val="007E38B0"/>
    <w:rsid w:val="00835E09"/>
    <w:rsid w:val="00B35A9E"/>
    <w:rsid w:val="00B93370"/>
    <w:rsid w:val="00BC1587"/>
    <w:rsid w:val="00BD4D1E"/>
    <w:rsid w:val="00C55323"/>
    <w:rsid w:val="00C75E88"/>
    <w:rsid w:val="00C919C4"/>
    <w:rsid w:val="00C9515E"/>
    <w:rsid w:val="00CA0E2B"/>
    <w:rsid w:val="00CE3CBB"/>
    <w:rsid w:val="00D516A0"/>
    <w:rsid w:val="00DE6399"/>
    <w:rsid w:val="00DE6A7E"/>
    <w:rsid w:val="00DF7616"/>
    <w:rsid w:val="00E95001"/>
    <w:rsid w:val="00F421B9"/>
    <w:rsid w:val="00FC6480"/>
    <w:rsid w:val="00FD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83B35-148D-42AE-B1B5-C874CDD2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5D3F"/>
  </w:style>
  <w:style w:type="paragraph" w:styleId="1">
    <w:name w:val="heading 1"/>
    <w:basedOn w:val="a0"/>
    <w:next w:val="a0"/>
    <w:link w:val="10"/>
    <w:uiPriority w:val="9"/>
    <w:qFormat/>
    <w:rsid w:val="00B35A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qFormat/>
    <w:rsid w:val="00B35A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B35A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35A9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35A9E"/>
  </w:style>
  <w:style w:type="paragraph" w:styleId="a4">
    <w:name w:val="Normal (Web)"/>
    <w:basedOn w:val="a0"/>
    <w:link w:val="a5"/>
    <w:uiPriority w:val="99"/>
    <w:rsid w:val="00B35A9E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1"/>
    <w:link w:val="a4"/>
    <w:uiPriority w:val="99"/>
    <w:locked/>
    <w:rsid w:val="00B35A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B35A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B35A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B35A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0"/>
    <w:rsid w:val="00B35A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er"/>
    <w:basedOn w:val="a0"/>
    <w:link w:val="ab"/>
    <w:rsid w:val="00B35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B3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B35A9E"/>
  </w:style>
  <w:style w:type="paragraph" w:styleId="ad">
    <w:name w:val="List"/>
    <w:basedOn w:val="a0"/>
    <w:rsid w:val="00B35A9E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ae">
    <w:name w:val="Hyperlink"/>
    <w:basedOn w:val="a1"/>
    <w:unhideWhenUsed/>
    <w:rsid w:val="00B35A9E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B35A9E"/>
    <w:pPr>
      <w:spacing w:after="120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B35A9E"/>
    <w:rPr>
      <w:rFonts w:eastAsia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35A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extbody">
    <w:name w:val="Text body"/>
    <w:basedOn w:val="a0"/>
    <w:rsid w:val="00B35A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pt0pt">
    <w:name w:val="Основной текст + 11 pt;Интервал 0 pt"/>
    <w:rsid w:val="00B3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styleId="af1">
    <w:name w:val="List Paragraph"/>
    <w:basedOn w:val="a0"/>
    <w:uiPriority w:val="34"/>
    <w:qFormat/>
    <w:rsid w:val="00B35A9E"/>
    <w:pPr>
      <w:ind w:left="720"/>
      <w:contextualSpacing/>
    </w:pPr>
    <w:rPr>
      <w:rFonts w:eastAsia="Times New Roman"/>
      <w:lang w:eastAsia="ru-RU"/>
    </w:rPr>
  </w:style>
  <w:style w:type="character" w:customStyle="1" w:styleId="af2">
    <w:name w:val="Основной текст_"/>
    <w:basedOn w:val="a1"/>
    <w:link w:val="31"/>
    <w:rsid w:val="00B35A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2"/>
    <w:rsid w:val="00B35A9E"/>
    <w:pPr>
      <w:widowControl w:val="0"/>
      <w:shd w:val="clear" w:color="auto" w:fill="FFFFFF"/>
      <w:spacing w:before="4200" w:after="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1"/>
    <w:link w:val="50"/>
    <w:rsid w:val="00B35A9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B35A9E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0">
    <w:name w:val="Заголовок 1 Знак1"/>
    <w:basedOn w:val="a1"/>
    <w:uiPriority w:val="9"/>
    <w:rsid w:val="00B3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Number"/>
    <w:basedOn w:val="a0"/>
    <w:rsid w:val="0016226E"/>
    <w:pPr>
      <w:numPr>
        <w:numId w:val="46"/>
      </w:numPr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E223-D38F-4261-9B10-B66EA6FE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19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13</cp:revision>
  <cp:lastPrinted>2018-02-08T12:17:00Z</cp:lastPrinted>
  <dcterms:created xsi:type="dcterms:W3CDTF">2016-06-21T14:02:00Z</dcterms:created>
  <dcterms:modified xsi:type="dcterms:W3CDTF">2021-03-19T06:49:00Z</dcterms:modified>
</cp:coreProperties>
</file>