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A4" w:rsidRPr="006B48A5" w:rsidRDefault="00D23EA4" w:rsidP="00D23EA4">
      <w:pPr>
        <w:jc w:val="center"/>
        <w:rPr>
          <w:b/>
          <w:sz w:val="28"/>
          <w:szCs w:val="28"/>
        </w:rPr>
      </w:pPr>
      <w:r w:rsidRPr="006B48A5">
        <w:rPr>
          <w:b/>
          <w:sz w:val="28"/>
          <w:szCs w:val="28"/>
        </w:rPr>
        <w:t>УПРАВЛЕНИЕ ОБРАЗОВАНИЯ И НАУКИ ЛИПЕЦКОЙ ОБЛАСТИ</w:t>
      </w:r>
    </w:p>
    <w:p w:rsidR="00D23EA4" w:rsidRPr="006B48A5" w:rsidRDefault="00D23EA4" w:rsidP="00D23EA4">
      <w:pPr>
        <w:jc w:val="center"/>
        <w:rPr>
          <w:b/>
          <w:caps/>
          <w:sz w:val="28"/>
          <w:szCs w:val="28"/>
        </w:rPr>
      </w:pPr>
      <w:r w:rsidRPr="006B48A5">
        <w:rPr>
          <w:b/>
          <w:caps/>
          <w:sz w:val="28"/>
          <w:szCs w:val="28"/>
        </w:rPr>
        <w:t xml:space="preserve">ГОСУДАРСТВЕННОЕ ОБЛАСТНОЕ БЮДЖЕТНОЕ ПРОФЕССИОНАЛЬНОЕ ОБРАЗОВАТЕЛЬНОЕ УЧРЕЖДЕНИЕ </w:t>
      </w:r>
    </w:p>
    <w:p w:rsidR="00D23EA4" w:rsidRPr="006B48A5" w:rsidRDefault="00D23EA4" w:rsidP="00D23EA4">
      <w:pPr>
        <w:jc w:val="center"/>
        <w:rPr>
          <w:b/>
          <w:caps/>
          <w:sz w:val="28"/>
          <w:szCs w:val="28"/>
        </w:rPr>
      </w:pPr>
      <w:r w:rsidRPr="006B48A5">
        <w:rPr>
          <w:b/>
          <w:caps/>
          <w:sz w:val="28"/>
          <w:szCs w:val="28"/>
        </w:rPr>
        <w:t xml:space="preserve">«Елецкий КОЛЛЕДЖ экономики, </w:t>
      </w:r>
    </w:p>
    <w:p w:rsidR="00D23EA4" w:rsidRPr="006B48A5" w:rsidRDefault="00D23EA4" w:rsidP="00D23EA4">
      <w:pPr>
        <w:jc w:val="center"/>
        <w:rPr>
          <w:b/>
          <w:caps/>
          <w:sz w:val="28"/>
          <w:szCs w:val="28"/>
        </w:rPr>
      </w:pPr>
      <w:r w:rsidRPr="006B48A5">
        <w:rPr>
          <w:b/>
          <w:caps/>
          <w:sz w:val="28"/>
          <w:szCs w:val="28"/>
        </w:rPr>
        <w:t>промышленности и отраслевых технологий»</w:t>
      </w:r>
    </w:p>
    <w:p w:rsidR="00D23EA4" w:rsidRPr="006B48A5" w:rsidRDefault="00D23EA4" w:rsidP="00D2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D23EA4" w:rsidRPr="006B48A5" w:rsidTr="00FF6AD3">
        <w:trPr>
          <w:trHeight w:val="3432"/>
        </w:trPr>
        <w:tc>
          <w:tcPr>
            <w:tcW w:w="4785" w:type="dxa"/>
            <w:tcBorders>
              <w:top w:val="nil"/>
              <w:left w:val="nil"/>
              <w:bottom w:val="nil"/>
              <w:right w:val="nil"/>
            </w:tcBorders>
          </w:tcPr>
          <w:p w:rsidR="00D23EA4" w:rsidRPr="006B48A5" w:rsidRDefault="00D23EA4" w:rsidP="00D2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aps/>
                <w:sz w:val="28"/>
                <w:szCs w:val="28"/>
              </w:rPr>
            </w:pPr>
            <w:r w:rsidRPr="006B48A5">
              <w:rPr>
                <w:b/>
                <w:caps/>
                <w:sz w:val="28"/>
                <w:szCs w:val="28"/>
              </w:rPr>
              <w:t>УТВЕРЖДАЮ</w:t>
            </w:r>
          </w:p>
          <w:p w:rsidR="00D23EA4" w:rsidRPr="006B48A5" w:rsidRDefault="00D23EA4" w:rsidP="00D2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6B48A5">
              <w:rPr>
                <w:sz w:val="28"/>
                <w:szCs w:val="28"/>
              </w:rPr>
              <w:t>Директор ГОБПОУ</w:t>
            </w:r>
          </w:p>
          <w:p w:rsidR="00D23EA4" w:rsidRPr="006B48A5" w:rsidRDefault="00D23EA4" w:rsidP="00D2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6B48A5">
              <w:rPr>
                <w:sz w:val="28"/>
                <w:szCs w:val="28"/>
              </w:rPr>
              <w:t>«Елецкий колледж экономики, промышленности и отраслевых технологий»</w:t>
            </w:r>
          </w:p>
          <w:p w:rsidR="00D23EA4" w:rsidRPr="006B48A5"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9"/>
              <w:jc w:val="right"/>
              <w:rPr>
                <w:sz w:val="28"/>
                <w:szCs w:val="28"/>
              </w:rPr>
            </w:pPr>
            <w:r w:rsidRPr="006B48A5">
              <w:rPr>
                <w:sz w:val="28"/>
                <w:szCs w:val="28"/>
              </w:rPr>
              <w:t>_______________Р.Ю. Евсеев</w:t>
            </w:r>
          </w:p>
          <w:p w:rsidR="00D23EA4" w:rsidRPr="006B48A5"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sz w:val="28"/>
                <w:szCs w:val="28"/>
              </w:rPr>
            </w:pPr>
          </w:p>
          <w:p w:rsidR="00D23EA4" w:rsidRPr="006B48A5"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sz w:val="28"/>
                <w:szCs w:val="28"/>
              </w:rPr>
            </w:pPr>
            <w:r w:rsidRPr="006B48A5">
              <w:rPr>
                <w:sz w:val="28"/>
                <w:szCs w:val="28"/>
              </w:rPr>
              <w:t xml:space="preserve">Приказ №  ___ от _________ 2018г. </w:t>
            </w:r>
          </w:p>
          <w:p w:rsidR="00D23EA4" w:rsidRPr="006B48A5" w:rsidRDefault="00D23EA4" w:rsidP="00FF6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bl>
    <w:p w:rsidR="00D23EA4" w:rsidRPr="006B48A5" w:rsidRDefault="00D23EA4" w:rsidP="00D23EA4">
      <w:pPr>
        <w:widowControl w:val="0"/>
        <w:suppressAutoHyphens/>
        <w:autoSpaceDE w:val="0"/>
        <w:autoSpaceDN w:val="0"/>
        <w:adjustRightInd w:val="0"/>
        <w:rPr>
          <w:caps/>
          <w:sz w:val="28"/>
          <w:szCs w:val="28"/>
        </w:rPr>
      </w:pPr>
    </w:p>
    <w:p w:rsidR="00D23EA4" w:rsidRPr="006B48A5"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D23EA4" w:rsidRPr="006B48A5"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6B48A5">
        <w:rPr>
          <w:b/>
          <w:caps/>
          <w:sz w:val="28"/>
          <w:szCs w:val="28"/>
        </w:rPr>
        <w:t>Рабочая ПРОГРАММа УЧЕБНОЙ ДИСЦИПЛИНЫ</w:t>
      </w:r>
    </w:p>
    <w:p w:rsidR="00D23EA4" w:rsidRPr="006B48A5"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highlight w:val="green"/>
        </w:rPr>
      </w:pPr>
    </w:p>
    <w:p w:rsidR="00D23EA4" w:rsidRPr="006B48A5"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r w:rsidRPr="006B48A5">
        <w:rPr>
          <w:b/>
          <w:bCs/>
          <w:caps/>
          <w:sz w:val="28"/>
          <w:szCs w:val="28"/>
        </w:rPr>
        <w:t>оп.01 Основы инженерной графики</w:t>
      </w:r>
    </w:p>
    <w:p w:rsidR="00D23EA4" w:rsidRPr="006B48A5" w:rsidRDefault="00D23EA4" w:rsidP="00D23EA4">
      <w:pPr>
        <w:jc w:val="center"/>
        <w:rPr>
          <w:b/>
          <w:sz w:val="28"/>
          <w:szCs w:val="28"/>
        </w:rPr>
      </w:pPr>
    </w:p>
    <w:p w:rsidR="00D23EA4" w:rsidRPr="006B48A5" w:rsidRDefault="00D23EA4" w:rsidP="00D23EA4">
      <w:pPr>
        <w:widowControl w:val="0"/>
        <w:jc w:val="center"/>
        <w:rPr>
          <w:b/>
          <w:sz w:val="28"/>
          <w:szCs w:val="28"/>
        </w:rPr>
      </w:pPr>
      <w:r w:rsidRPr="006B48A5">
        <w:rPr>
          <w:sz w:val="28"/>
          <w:szCs w:val="28"/>
        </w:rPr>
        <w:t>программы подготовки квалифицированных рабочих, служащих (ППКРС) по профессии СПО 15.01.05 Сварщик (ручной и частично механизированной сварки (наплавки))</w:t>
      </w:r>
      <w:r w:rsidRPr="006B48A5">
        <w:rPr>
          <w:sz w:val="28"/>
          <w:szCs w:val="28"/>
        </w:rPr>
        <w:tab/>
      </w:r>
      <w:r w:rsidRPr="006B48A5">
        <w:rPr>
          <w:sz w:val="28"/>
          <w:szCs w:val="28"/>
        </w:rPr>
        <w:tab/>
      </w:r>
      <w:r w:rsidRPr="006B48A5">
        <w:rPr>
          <w:sz w:val="28"/>
          <w:szCs w:val="28"/>
        </w:rPr>
        <w:tab/>
      </w:r>
      <w:r w:rsidRPr="006B48A5">
        <w:rPr>
          <w:sz w:val="28"/>
          <w:szCs w:val="28"/>
        </w:rPr>
        <w:tab/>
      </w:r>
      <w:r w:rsidRPr="006B48A5">
        <w:rPr>
          <w:sz w:val="28"/>
          <w:szCs w:val="28"/>
        </w:rPr>
        <w:tab/>
      </w:r>
    </w:p>
    <w:p w:rsidR="00D23EA4" w:rsidRPr="006B48A5"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D23EA4" w:rsidRPr="006B48A5"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D23EA4" w:rsidRPr="006B48A5"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D23EA4" w:rsidRPr="006B48A5"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D23EA4"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D23EA4" w:rsidRPr="006B48A5"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D23EA4"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D9648B" w:rsidRDefault="00D9648B"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D9648B" w:rsidRDefault="00D9648B"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D9648B" w:rsidRDefault="00D9648B"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D9648B" w:rsidRDefault="00D9648B"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D9648B" w:rsidRDefault="00D9648B"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D9648B" w:rsidRDefault="00D9648B"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D9648B" w:rsidRDefault="00D9648B"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D9648B" w:rsidRDefault="00D9648B"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D9648B" w:rsidRDefault="00D9648B"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D9648B" w:rsidRPr="006B48A5" w:rsidRDefault="00D9648B"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D23EA4" w:rsidRPr="006B48A5"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D23EA4" w:rsidRPr="006B48A5" w:rsidRDefault="00D23EA4" w:rsidP="00D23EA4">
      <w:pPr>
        <w:tabs>
          <w:tab w:val="left" w:pos="916"/>
          <w:tab w:val="left" w:pos="1832"/>
          <w:tab w:val="left" w:pos="2748"/>
          <w:tab w:val="left" w:pos="3664"/>
          <w:tab w:val="left" w:pos="4580"/>
          <w:tab w:val="center" w:pos="4819"/>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ab/>
      </w:r>
      <w:r>
        <w:rPr>
          <w:b/>
          <w:bCs/>
          <w:sz w:val="28"/>
          <w:szCs w:val="28"/>
        </w:rPr>
        <w:tab/>
      </w:r>
      <w:r>
        <w:rPr>
          <w:b/>
          <w:bCs/>
          <w:sz w:val="28"/>
          <w:szCs w:val="28"/>
        </w:rPr>
        <w:tab/>
      </w:r>
      <w:r>
        <w:rPr>
          <w:b/>
          <w:bCs/>
          <w:sz w:val="28"/>
          <w:szCs w:val="28"/>
        </w:rPr>
        <w:tab/>
        <w:t>Елец, 2018 г</w:t>
      </w:r>
    </w:p>
    <w:p w:rsidR="00D23EA4" w:rsidRPr="006B48A5"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rPr>
          <w:sz w:val="28"/>
          <w:szCs w:val="28"/>
        </w:rPr>
      </w:pPr>
      <w:r w:rsidRPr="006B48A5">
        <w:rPr>
          <w:sz w:val="28"/>
          <w:szCs w:val="28"/>
        </w:rPr>
        <w:lastRenderedPageBreak/>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СПО15.01.05 Сварщик (ручной и частично механизированной сварки (наплавки))</w:t>
      </w:r>
      <w:r w:rsidRPr="006B48A5">
        <w:rPr>
          <w:bCs/>
          <w:sz w:val="28"/>
          <w:szCs w:val="28"/>
        </w:rPr>
        <w:t xml:space="preserve"> ,</w:t>
      </w:r>
      <w:r w:rsidRPr="006B48A5">
        <w:rPr>
          <w:rFonts w:eastAsia="Calibri"/>
          <w:sz w:val="28"/>
          <w:szCs w:val="28"/>
        </w:rPr>
        <w:t xml:space="preserve"> утверждённого приказом Министерства образования и науки РФ от 29 января 2016 г. № 50 (зарегистрирован в Минюсте России 24.02.2016 №41197) </w:t>
      </w:r>
      <w:r w:rsidRPr="006B48A5">
        <w:rPr>
          <w:rFonts w:eastAsia="Calibri"/>
          <w:sz w:val="28"/>
          <w:szCs w:val="28"/>
          <w:lang w:eastAsia="ar-SA"/>
        </w:rPr>
        <w:t xml:space="preserve">и соответствует профессиональному стандарту </w:t>
      </w:r>
      <w:r w:rsidRPr="006B48A5">
        <w:rPr>
          <w:rFonts w:eastAsia="Calibri"/>
          <w:b/>
          <w:sz w:val="28"/>
          <w:szCs w:val="28"/>
          <w:lang w:eastAsia="ar-SA"/>
        </w:rPr>
        <w:t xml:space="preserve">Сварщик, </w:t>
      </w:r>
      <w:r w:rsidRPr="006B48A5">
        <w:rPr>
          <w:rFonts w:eastAsia="Calibri"/>
          <w:sz w:val="28"/>
          <w:szCs w:val="28"/>
          <w:lang w:eastAsia="ar-SA"/>
        </w:rPr>
        <w:t>регистрационный номер 14,утвержденному приказом Министерства труда и социальной защиты Российской Федерации от 28 ноября 2013 г. №701н</w:t>
      </w:r>
    </w:p>
    <w:p w:rsidR="00D23EA4" w:rsidRPr="006B48A5"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D23EA4" w:rsidRPr="006B48A5"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D23EA4" w:rsidRPr="006B48A5"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sidRPr="006B48A5">
        <w:rPr>
          <w:sz w:val="28"/>
          <w:szCs w:val="28"/>
        </w:rPr>
        <w:t>Организация-разработчик:</w:t>
      </w:r>
    </w:p>
    <w:p w:rsidR="00D23EA4" w:rsidRPr="006B48A5"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sidRPr="006B48A5">
        <w:rPr>
          <w:sz w:val="28"/>
          <w:szCs w:val="28"/>
        </w:rPr>
        <w:t xml:space="preserve"> Государственное областное бюджетное профессиональное образовательное учреждение «Елецкий колледж экономики, промышленности и отраслевых технологий</w:t>
      </w:r>
      <w:proofErr w:type="gramStart"/>
      <w:r w:rsidRPr="006B48A5">
        <w:rPr>
          <w:sz w:val="28"/>
          <w:szCs w:val="28"/>
        </w:rPr>
        <w:t>»,  г.</w:t>
      </w:r>
      <w:proofErr w:type="gramEnd"/>
      <w:r w:rsidRPr="006B48A5">
        <w:rPr>
          <w:sz w:val="28"/>
          <w:szCs w:val="28"/>
        </w:rPr>
        <w:t xml:space="preserve"> Елец Липецкой области</w:t>
      </w:r>
    </w:p>
    <w:p w:rsidR="00D23EA4" w:rsidRPr="006B48A5"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D23EA4" w:rsidRPr="006B48A5"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sidRPr="006B48A5">
        <w:rPr>
          <w:sz w:val="28"/>
          <w:szCs w:val="28"/>
        </w:rPr>
        <w:t>Разработчик:</w:t>
      </w:r>
      <w:r>
        <w:rPr>
          <w:sz w:val="28"/>
          <w:szCs w:val="28"/>
        </w:rPr>
        <w:t xml:space="preserve"> </w:t>
      </w:r>
      <w:r w:rsidRPr="006B48A5">
        <w:rPr>
          <w:sz w:val="28"/>
          <w:szCs w:val="28"/>
        </w:rPr>
        <w:t>Ткачева Мария Николаевна, преподаватель дисциплин профессионального цикла</w:t>
      </w:r>
    </w:p>
    <w:p w:rsidR="00D23EA4" w:rsidRPr="006B48A5"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D23EA4" w:rsidRPr="006B48A5"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6B48A5">
        <w:rPr>
          <w:sz w:val="28"/>
          <w:szCs w:val="28"/>
        </w:rPr>
        <w:t>Рассмотрено Педагогическим советом</w:t>
      </w:r>
    </w:p>
    <w:p w:rsidR="00D23EA4" w:rsidRPr="006B48A5"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6B48A5">
        <w:rPr>
          <w:sz w:val="28"/>
          <w:szCs w:val="28"/>
        </w:rPr>
        <w:t>ГОБПОУ «Елецкий колледж экономики, промышленности и отраслевых технологий»</w:t>
      </w:r>
    </w:p>
    <w:p w:rsidR="00D23EA4" w:rsidRDefault="00D23EA4"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6B48A5">
        <w:rPr>
          <w:sz w:val="28"/>
          <w:szCs w:val="28"/>
        </w:rPr>
        <w:t>Прот</w:t>
      </w:r>
      <w:r w:rsidR="00D9648B">
        <w:rPr>
          <w:sz w:val="28"/>
          <w:szCs w:val="28"/>
        </w:rPr>
        <w:t>окол №   1   от «</w:t>
      </w:r>
      <w:proofErr w:type="gramStart"/>
      <w:r w:rsidR="00D9648B">
        <w:rPr>
          <w:sz w:val="28"/>
          <w:szCs w:val="28"/>
        </w:rPr>
        <w:t>31»  августа</w:t>
      </w:r>
      <w:proofErr w:type="gramEnd"/>
      <w:r w:rsidR="00D9648B">
        <w:rPr>
          <w:sz w:val="28"/>
          <w:szCs w:val="28"/>
        </w:rPr>
        <w:t xml:space="preserve"> </w:t>
      </w:r>
      <w:r w:rsidRPr="006B48A5">
        <w:rPr>
          <w:sz w:val="28"/>
          <w:szCs w:val="28"/>
        </w:rPr>
        <w:t>2018г.</w:t>
      </w:r>
    </w:p>
    <w:p w:rsidR="00D9648B" w:rsidRDefault="00D9648B"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D9648B" w:rsidRPr="006B48A5" w:rsidRDefault="00D9648B" w:rsidP="00D2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tbl>
      <w:tblPr>
        <w:tblStyle w:val="af"/>
        <w:tblpPr w:leftFromText="180" w:rightFromText="180" w:vertAnchor="text" w:horzAnchor="margin" w:tblpY="510"/>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6"/>
        <w:gridCol w:w="3966"/>
      </w:tblGrid>
      <w:tr w:rsidR="00D23EA4" w:rsidRPr="006B48A5" w:rsidTr="00D23EA4">
        <w:trPr>
          <w:trHeight w:val="3122"/>
        </w:trPr>
        <w:tc>
          <w:tcPr>
            <w:tcW w:w="5816" w:type="dxa"/>
          </w:tcPr>
          <w:p w:rsidR="00D23EA4" w:rsidRPr="006B48A5" w:rsidRDefault="00D23EA4" w:rsidP="00D23EA4">
            <w:pPr>
              <w:rPr>
                <w:rFonts w:eastAsiaTheme="minorEastAsia"/>
                <w:sz w:val="28"/>
                <w:szCs w:val="28"/>
              </w:rPr>
            </w:pPr>
            <w:r w:rsidRPr="006B48A5">
              <w:rPr>
                <w:sz w:val="28"/>
                <w:szCs w:val="28"/>
              </w:rPr>
              <w:t>ОДОБРЕНО</w:t>
            </w:r>
          </w:p>
          <w:p w:rsidR="00D23EA4" w:rsidRPr="006B48A5" w:rsidRDefault="00D23EA4" w:rsidP="00D23EA4">
            <w:pPr>
              <w:spacing w:line="360" w:lineRule="auto"/>
              <w:rPr>
                <w:smallCaps/>
                <w:sz w:val="28"/>
                <w:szCs w:val="28"/>
              </w:rPr>
            </w:pPr>
            <w:r w:rsidRPr="006B48A5">
              <w:rPr>
                <w:smallCaps/>
                <w:sz w:val="28"/>
                <w:szCs w:val="28"/>
              </w:rPr>
              <w:t xml:space="preserve">на заседании ЦМК </w:t>
            </w:r>
            <w:r w:rsidRPr="006B48A5">
              <w:rPr>
                <w:sz w:val="28"/>
                <w:szCs w:val="28"/>
              </w:rPr>
              <w:t>УГС 15.00.00</w:t>
            </w:r>
          </w:p>
          <w:p w:rsidR="00D23EA4" w:rsidRPr="006B48A5" w:rsidRDefault="00D23EA4" w:rsidP="00D23EA4">
            <w:pPr>
              <w:spacing w:line="360" w:lineRule="auto"/>
              <w:rPr>
                <w:sz w:val="28"/>
                <w:szCs w:val="28"/>
              </w:rPr>
            </w:pPr>
            <w:r w:rsidRPr="006B48A5">
              <w:rPr>
                <w:sz w:val="28"/>
                <w:szCs w:val="28"/>
              </w:rPr>
              <w:t>Протокол №__1___ от 31 августа 2018 г.</w:t>
            </w:r>
          </w:p>
          <w:p w:rsidR="00D23EA4" w:rsidRPr="006B48A5" w:rsidRDefault="00D23EA4" w:rsidP="00D23EA4">
            <w:pPr>
              <w:spacing w:line="360" w:lineRule="auto"/>
              <w:rPr>
                <w:sz w:val="28"/>
                <w:szCs w:val="28"/>
              </w:rPr>
            </w:pPr>
            <w:r w:rsidRPr="006B48A5">
              <w:rPr>
                <w:sz w:val="28"/>
                <w:szCs w:val="28"/>
              </w:rPr>
              <w:t xml:space="preserve">Председатель ЦМК </w:t>
            </w:r>
          </w:p>
          <w:p w:rsidR="00D23EA4" w:rsidRPr="006B48A5" w:rsidRDefault="00D23EA4" w:rsidP="00D23EA4">
            <w:pPr>
              <w:rPr>
                <w:rFonts w:eastAsiaTheme="minorEastAsia"/>
                <w:sz w:val="28"/>
                <w:szCs w:val="28"/>
              </w:rPr>
            </w:pPr>
            <w:r w:rsidRPr="006B48A5">
              <w:rPr>
                <w:sz w:val="28"/>
                <w:szCs w:val="28"/>
              </w:rPr>
              <w:t xml:space="preserve">_______  М.А. </w:t>
            </w:r>
            <w:proofErr w:type="spellStart"/>
            <w:r w:rsidRPr="006B48A5">
              <w:rPr>
                <w:sz w:val="28"/>
                <w:szCs w:val="28"/>
              </w:rPr>
              <w:t>Нетета</w:t>
            </w:r>
            <w:proofErr w:type="spellEnd"/>
          </w:p>
        </w:tc>
        <w:tc>
          <w:tcPr>
            <w:tcW w:w="3966" w:type="dxa"/>
          </w:tcPr>
          <w:p w:rsidR="00D23EA4" w:rsidRPr="006B48A5" w:rsidRDefault="00D23EA4" w:rsidP="00D23EA4">
            <w:pPr>
              <w:rPr>
                <w:rFonts w:eastAsiaTheme="minorEastAsia"/>
                <w:sz w:val="28"/>
                <w:szCs w:val="28"/>
              </w:rPr>
            </w:pPr>
            <w:r w:rsidRPr="006B48A5">
              <w:rPr>
                <w:sz w:val="28"/>
                <w:szCs w:val="28"/>
              </w:rPr>
              <w:t>СОГЛАСОВАНО</w:t>
            </w:r>
          </w:p>
          <w:p w:rsidR="00D23EA4" w:rsidRPr="006B48A5" w:rsidRDefault="00D23EA4" w:rsidP="00D23EA4">
            <w:pPr>
              <w:rPr>
                <w:sz w:val="28"/>
                <w:szCs w:val="28"/>
              </w:rPr>
            </w:pPr>
            <w:r w:rsidRPr="006B48A5">
              <w:rPr>
                <w:sz w:val="28"/>
                <w:szCs w:val="28"/>
              </w:rPr>
              <w:t xml:space="preserve">Заместитель директора по УМР </w:t>
            </w:r>
          </w:p>
          <w:p w:rsidR="00D23EA4" w:rsidRPr="006B48A5" w:rsidRDefault="00D23EA4" w:rsidP="00D23EA4">
            <w:pPr>
              <w:rPr>
                <w:sz w:val="28"/>
                <w:szCs w:val="28"/>
              </w:rPr>
            </w:pPr>
          </w:p>
          <w:p w:rsidR="00D23EA4" w:rsidRPr="006B48A5" w:rsidRDefault="00D23EA4" w:rsidP="00D23EA4">
            <w:pPr>
              <w:rPr>
                <w:sz w:val="28"/>
                <w:szCs w:val="28"/>
              </w:rPr>
            </w:pPr>
          </w:p>
          <w:p w:rsidR="00D23EA4" w:rsidRPr="006B48A5" w:rsidRDefault="00D23EA4" w:rsidP="00D23EA4">
            <w:pPr>
              <w:rPr>
                <w:sz w:val="28"/>
                <w:szCs w:val="28"/>
              </w:rPr>
            </w:pPr>
          </w:p>
          <w:p w:rsidR="00D23EA4" w:rsidRPr="006B48A5" w:rsidRDefault="00D23EA4" w:rsidP="00D23EA4">
            <w:pPr>
              <w:rPr>
                <w:sz w:val="28"/>
                <w:szCs w:val="28"/>
              </w:rPr>
            </w:pPr>
            <w:r w:rsidRPr="006B48A5">
              <w:rPr>
                <w:sz w:val="28"/>
                <w:szCs w:val="28"/>
              </w:rPr>
              <w:t>____________Т.К. Кириллова</w:t>
            </w:r>
          </w:p>
          <w:p w:rsidR="00D23EA4" w:rsidRPr="006B48A5" w:rsidRDefault="00D23EA4" w:rsidP="00D23EA4">
            <w:pPr>
              <w:rPr>
                <w:rFonts w:eastAsiaTheme="minorEastAsia"/>
                <w:sz w:val="28"/>
                <w:szCs w:val="28"/>
              </w:rPr>
            </w:pPr>
          </w:p>
        </w:tc>
      </w:tr>
    </w:tbl>
    <w:p w:rsidR="00D23EA4" w:rsidRPr="006B48A5" w:rsidRDefault="00D23EA4" w:rsidP="00D23EA4">
      <w:pPr>
        <w:rPr>
          <w:b/>
          <w:bCs/>
          <w:caps/>
          <w:sz w:val="28"/>
          <w:szCs w:val="28"/>
          <w:highlight w:val="green"/>
        </w:rPr>
      </w:pPr>
    </w:p>
    <w:p w:rsidR="00D23EA4" w:rsidRPr="006B48A5" w:rsidRDefault="00D23EA4" w:rsidP="00D23EA4">
      <w:pPr>
        <w:jc w:val="center"/>
        <w:rPr>
          <w:b/>
          <w:bCs/>
          <w:caps/>
          <w:sz w:val="28"/>
          <w:szCs w:val="28"/>
          <w:highlight w:val="green"/>
        </w:rPr>
      </w:pPr>
    </w:p>
    <w:p w:rsidR="00D23EA4" w:rsidRPr="006B48A5" w:rsidRDefault="00D23EA4" w:rsidP="00D23EA4">
      <w:pPr>
        <w:jc w:val="center"/>
        <w:rPr>
          <w:b/>
          <w:bCs/>
          <w:caps/>
          <w:sz w:val="28"/>
          <w:szCs w:val="28"/>
          <w:highlight w:val="green"/>
        </w:rPr>
      </w:pPr>
    </w:p>
    <w:p w:rsidR="00D23EA4" w:rsidRPr="006B48A5" w:rsidRDefault="00D23EA4" w:rsidP="00D23EA4">
      <w:pPr>
        <w:jc w:val="center"/>
        <w:rPr>
          <w:b/>
          <w:bCs/>
          <w:caps/>
          <w:sz w:val="28"/>
          <w:szCs w:val="28"/>
          <w:highlight w:val="green"/>
        </w:rPr>
      </w:pPr>
    </w:p>
    <w:p w:rsidR="00AB2E4E" w:rsidRDefault="00AB2E4E" w:rsidP="00717CE0">
      <w:pPr>
        <w:jc w:val="center"/>
        <w:rPr>
          <w:b/>
          <w:sz w:val="28"/>
          <w:szCs w:val="28"/>
        </w:rPr>
      </w:pPr>
    </w:p>
    <w:p w:rsidR="00D23EA4" w:rsidRDefault="00D23EA4" w:rsidP="00717CE0">
      <w:pPr>
        <w:jc w:val="center"/>
        <w:rPr>
          <w:b/>
          <w:sz w:val="28"/>
          <w:szCs w:val="28"/>
        </w:rPr>
      </w:pPr>
    </w:p>
    <w:p w:rsidR="00AB2E4E" w:rsidRDefault="00AB2E4E" w:rsidP="00911E17">
      <w:pPr>
        <w:jc w:val="center"/>
        <w:rPr>
          <w:b/>
          <w:sz w:val="28"/>
          <w:szCs w:val="28"/>
        </w:rPr>
      </w:pPr>
    </w:p>
    <w:p w:rsidR="00717CE0" w:rsidRPr="00970887" w:rsidRDefault="00717CE0" w:rsidP="00911E17">
      <w:pPr>
        <w:jc w:val="center"/>
        <w:rPr>
          <w:b/>
          <w:sz w:val="28"/>
          <w:szCs w:val="28"/>
        </w:rPr>
      </w:pPr>
      <w:r w:rsidRPr="00970887">
        <w:rPr>
          <w:b/>
          <w:sz w:val="28"/>
          <w:szCs w:val="28"/>
        </w:rPr>
        <w:t>СОДЕРЖАНИЕ</w:t>
      </w:r>
    </w:p>
    <w:p w:rsidR="00717CE0" w:rsidRPr="00970887" w:rsidRDefault="00717CE0" w:rsidP="0091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0204" w:type="dxa"/>
        <w:tblLook w:val="01E0" w:firstRow="1" w:lastRow="1" w:firstColumn="1" w:lastColumn="1" w:noHBand="0" w:noVBand="0"/>
      </w:tblPr>
      <w:tblGrid>
        <w:gridCol w:w="8364"/>
        <w:gridCol w:w="1840"/>
      </w:tblGrid>
      <w:tr w:rsidR="00717CE0" w:rsidRPr="00970887" w:rsidTr="003073FA">
        <w:tc>
          <w:tcPr>
            <w:tcW w:w="8364" w:type="dxa"/>
          </w:tcPr>
          <w:p w:rsidR="00717CE0" w:rsidRPr="00970887" w:rsidRDefault="00717CE0" w:rsidP="00911E17">
            <w:pPr>
              <w:keepNext/>
              <w:keepLines/>
              <w:widowControl w:val="0"/>
              <w:numPr>
                <w:ilvl w:val="0"/>
                <w:numId w:val="1"/>
              </w:numPr>
              <w:tabs>
                <w:tab w:val="clear" w:pos="644"/>
                <w:tab w:val="num" w:pos="321"/>
              </w:tabs>
              <w:autoSpaceDE w:val="0"/>
              <w:autoSpaceDN w:val="0"/>
              <w:adjustRightInd w:val="0"/>
              <w:ind w:left="0" w:firstLine="37"/>
              <w:outlineLvl w:val="0"/>
              <w:rPr>
                <w:b/>
                <w:sz w:val="28"/>
              </w:rPr>
            </w:pPr>
            <w:r w:rsidRPr="00970887">
              <w:rPr>
                <w:b/>
                <w:sz w:val="28"/>
              </w:rPr>
              <w:t>ОБЩАЯ ХАРАКТЕРИСТИКА РАБОЧЕЙ ПРОГРАММЫ УЧЕБНОЙ ДИСЦИПЛИНЫ</w:t>
            </w:r>
          </w:p>
          <w:p w:rsidR="00717CE0" w:rsidRPr="00970887" w:rsidRDefault="00717CE0" w:rsidP="00911E17">
            <w:pPr>
              <w:tabs>
                <w:tab w:val="num" w:pos="321"/>
              </w:tabs>
              <w:ind w:firstLine="37"/>
            </w:pPr>
          </w:p>
        </w:tc>
        <w:tc>
          <w:tcPr>
            <w:tcW w:w="1840" w:type="dxa"/>
          </w:tcPr>
          <w:p w:rsidR="00717CE0" w:rsidRPr="00970887" w:rsidRDefault="003A5A99" w:rsidP="00911E17">
            <w:pPr>
              <w:jc w:val="center"/>
              <w:rPr>
                <w:sz w:val="28"/>
                <w:szCs w:val="28"/>
              </w:rPr>
            </w:pPr>
            <w:r>
              <w:rPr>
                <w:sz w:val="28"/>
                <w:szCs w:val="28"/>
              </w:rPr>
              <w:t>4</w:t>
            </w:r>
          </w:p>
        </w:tc>
      </w:tr>
      <w:tr w:rsidR="00717CE0" w:rsidRPr="00970887" w:rsidTr="003073FA">
        <w:tc>
          <w:tcPr>
            <w:tcW w:w="8364" w:type="dxa"/>
          </w:tcPr>
          <w:p w:rsidR="00717CE0" w:rsidRPr="00970887" w:rsidRDefault="00717CE0" w:rsidP="00911E17">
            <w:pPr>
              <w:keepNext/>
              <w:keepLines/>
              <w:widowControl w:val="0"/>
              <w:numPr>
                <w:ilvl w:val="0"/>
                <w:numId w:val="1"/>
              </w:numPr>
              <w:tabs>
                <w:tab w:val="clear" w:pos="644"/>
                <w:tab w:val="num" w:pos="321"/>
              </w:tabs>
              <w:autoSpaceDE w:val="0"/>
              <w:autoSpaceDN w:val="0"/>
              <w:adjustRightInd w:val="0"/>
              <w:ind w:left="0" w:firstLine="37"/>
              <w:outlineLvl w:val="0"/>
              <w:rPr>
                <w:b/>
                <w:sz w:val="28"/>
              </w:rPr>
            </w:pPr>
            <w:r w:rsidRPr="00970887">
              <w:rPr>
                <w:b/>
                <w:sz w:val="28"/>
              </w:rPr>
              <w:t>СТРУКТУРА И СОДЕРЖАНИЕ УЧЕБНОЙ ДИСЦИПЛИНЫ</w:t>
            </w:r>
          </w:p>
          <w:p w:rsidR="00717CE0" w:rsidRPr="00970887" w:rsidRDefault="00717CE0" w:rsidP="00911E17">
            <w:pPr>
              <w:keepNext/>
              <w:keepLines/>
              <w:widowControl w:val="0"/>
              <w:tabs>
                <w:tab w:val="num" w:pos="321"/>
              </w:tabs>
              <w:autoSpaceDE w:val="0"/>
              <w:autoSpaceDN w:val="0"/>
              <w:adjustRightInd w:val="0"/>
              <w:ind w:firstLine="37"/>
              <w:outlineLvl w:val="0"/>
              <w:rPr>
                <w:b/>
                <w:sz w:val="28"/>
              </w:rPr>
            </w:pPr>
          </w:p>
        </w:tc>
        <w:tc>
          <w:tcPr>
            <w:tcW w:w="1840" w:type="dxa"/>
          </w:tcPr>
          <w:p w:rsidR="00717CE0" w:rsidRPr="00970887" w:rsidRDefault="003A5A99" w:rsidP="00911E17">
            <w:pPr>
              <w:jc w:val="center"/>
              <w:rPr>
                <w:sz w:val="28"/>
                <w:szCs w:val="28"/>
              </w:rPr>
            </w:pPr>
            <w:r>
              <w:rPr>
                <w:sz w:val="28"/>
                <w:szCs w:val="28"/>
              </w:rPr>
              <w:t>4</w:t>
            </w:r>
          </w:p>
        </w:tc>
      </w:tr>
      <w:tr w:rsidR="00717CE0" w:rsidRPr="00970887" w:rsidTr="003073FA">
        <w:trPr>
          <w:trHeight w:val="670"/>
        </w:trPr>
        <w:tc>
          <w:tcPr>
            <w:tcW w:w="8364" w:type="dxa"/>
          </w:tcPr>
          <w:p w:rsidR="00717CE0" w:rsidRPr="00970887" w:rsidRDefault="00717CE0" w:rsidP="00911E17">
            <w:pPr>
              <w:keepNext/>
              <w:keepLines/>
              <w:widowControl w:val="0"/>
              <w:numPr>
                <w:ilvl w:val="0"/>
                <w:numId w:val="1"/>
              </w:numPr>
              <w:tabs>
                <w:tab w:val="clear" w:pos="644"/>
                <w:tab w:val="num" w:pos="321"/>
              </w:tabs>
              <w:autoSpaceDE w:val="0"/>
              <w:autoSpaceDN w:val="0"/>
              <w:adjustRightInd w:val="0"/>
              <w:ind w:left="0" w:firstLine="37"/>
              <w:outlineLvl w:val="0"/>
              <w:rPr>
                <w:b/>
                <w:sz w:val="28"/>
              </w:rPr>
            </w:pPr>
            <w:r w:rsidRPr="00970887">
              <w:rPr>
                <w:b/>
                <w:sz w:val="28"/>
              </w:rPr>
              <w:t xml:space="preserve">ПРИМЕРНЫЕ УСЛОВИЯ РЕАЛИЗАЦИИ ПРОГРАММЫ </w:t>
            </w:r>
          </w:p>
        </w:tc>
        <w:tc>
          <w:tcPr>
            <w:tcW w:w="1840" w:type="dxa"/>
          </w:tcPr>
          <w:p w:rsidR="00717CE0" w:rsidRPr="00970887" w:rsidRDefault="003A5A99" w:rsidP="00911E17">
            <w:pPr>
              <w:jc w:val="center"/>
              <w:rPr>
                <w:sz w:val="28"/>
                <w:szCs w:val="28"/>
              </w:rPr>
            </w:pPr>
            <w:r>
              <w:rPr>
                <w:sz w:val="28"/>
                <w:szCs w:val="28"/>
              </w:rPr>
              <w:t>8</w:t>
            </w:r>
          </w:p>
        </w:tc>
      </w:tr>
      <w:tr w:rsidR="00717CE0" w:rsidRPr="00970887" w:rsidTr="003073FA">
        <w:tc>
          <w:tcPr>
            <w:tcW w:w="8364" w:type="dxa"/>
          </w:tcPr>
          <w:p w:rsidR="00717CE0" w:rsidRPr="00970887" w:rsidRDefault="00717CE0" w:rsidP="00911E17">
            <w:pPr>
              <w:keepNext/>
              <w:keepLines/>
              <w:widowControl w:val="0"/>
              <w:numPr>
                <w:ilvl w:val="0"/>
                <w:numId w:val="1"/>
              </w:numPr>
              <w:tabs>
                <w:tab w:val="clear" w:pos="644"/>
                <w:tab w:val="num" w:pos="321"/>
              </w:tabs>
              <w:autoSpaceDE w:val="0"/>
              <w:autoSpaceDN w:val="0"/>
              <w:adjustRightInd w:val="0"/>
              <w:ind w:left="0" w:firstLine="37"/>
              <w:outlineLvl w:val="0"/>
              <w:rPr>
                <w:b/>
                <w:sz w:val="28"/>
              </w:rPr>
            </w:pPr>
            <w:r w:rsidRPr="00970887">
              <w:rPr>
                <w:b/>
                <w:sz w:val="28"/>
              </w:rPr>
              <w:t>КОНТРОЛЬ И ОЦЕНКА РЕЗУЛЬТАТОВ ОСВОЕНИЯ УЧЕБНОЙ ДИСЦИПЛИНЫ</w:t>
            </w:r>
          </w:p>
          <w:p w:rsidR="00717CE0" w:rsidRPr="00970887" w:rsidRDefault="00717CE0" w:rsidP="00911E17">
            <w:pPr>
              <w:keepNext/>
              <w:keepLines/>
              <w:widowControl w:val="0"/>
              <w:tabs>
                <w:tab w:val="num" w:pos="321"/>
              </w:tabs>
              <w:autoSpaceDE w:val="0"/>
              <w:autoSpaceDN w:val="0"/>
              <w:adjustRightInd w:val="0"/>
              <w:ind w:firstLine="37"/>
              <w:outlineLvl w:val="0"/>
              <w:rPr>
                <w:b/>
                <w:sz w:val="28"/>
              </w:rPr>
            </w:pPr>
          </w:p>
        </w:tc>
        <w:tc>
          <w:tcPr>
            <w:tcW w:w="1840" w:type="dxa"/>
          </w:tcPr>
          <w:p w:rsidR="00717CE0" w:rsidRPr="00970887" w:rsidRDefault="003A5A99" w:rsidP="00911E17">
            <w:pPr>
              <w:jc w:val="center"/>
              <w:rPr>
                <w:sz w:val="28"/>
                <w:szCs w:val="28"/>
              </w:rPr>
            </w:pPr>
            <w:r>
              <w:rPr>
                <w:sz w:val="28"/>
                <w:szCs w:val="28"/>
              </w:rPr>
              <w:t>11</w:t>
            </w:r>
          </w:p>
        </w:tc>
      </w:tr>
    </w:tbl>
    <w:p w:rsidR="00717CE0" w:rsidRPr="00970887" w:rsidRDefault="00717CE0" w:rsidP="0071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7CE0" w:rsidRPr="00970887" w:rsidRDefault="00717CE0" w:rsidP="0071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2F6A1E" w:rsidRDefault="00717CE0" w:rsidP="00717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970887">
        <w:rPr>
          <w:b/>
          <w:caps/>
          <w:sz w:val="28"/>
          <w:szCs w:val="28"/>
          <w:u w:val="single"/>
        </w:rPr>
        <w:br w:type="page"/>
      </w:r>
      <w:r w:rsidRPr="00970887">
        <w:rPr>
          <w:b/>
          <w:caps/>
          <w:sz w:val="28"/>
          <w:szCs w:val="28"/>
        </w:rPr>
        <w:t>1. ОБЩАЯ ХАРАКТЕРИСТИКА рабочей ПРОГРАММЫ</w:t>
      </w:r>
    </w:p>
    <w:p w:rsidR="00717CE0" w:rsidRPr="00970887" w:rsidRDefault="00717CE0" w:rsidP="00717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970887">
        <w:rPr>
          <w:b/>
          <w:caps/>
          <w:sz w:val="28"/>
          <w:szCs w:val="28"/>
        </w:rPr>
        <w:t xml:space="preserve"> УЧЕБНОЙ ДИСЦИПЛИНЫ</w:t>
      </w:r>
    </w:p>
    <w:p w:rsidR="00717CE0" w:rsidRPr="007E1AB9" w:rsidRDefault="00717CE0" w:rsidP="0085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p w:rsidR="00717CE0" w:rsidRPr="007E1AB9" w:rsidRDefault="00717CE0" w:rsidP="0085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28"/>
          <w:szCs w:val="28"/>
        </w:rPr>
      </w:pPr>
      <w:r w:rsidRPr="007E1AB9">
        <w:rPr>
          <w:b/>
          <w:sz w:val="28"/>
          <w:szCs w:val="28"/>
        </w:rPr>
        <w:t>1.1. Область применения программы</w:t>
      </w:r>
    </w:p>
    <w:p w:rsidR="00717CE0" w:rsidRPr="007E1AB9" w:rsidRDefault="002F6A1E" w:rsidP="0085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i/>
          <w:sz w:val="28"/>
          <w:szCs w:val="28"/>
        </w:rPr>
      </w:pPr>
      <w:r w:rsidRPr="007E1AB9">
        <w:rPr>
          <w:sz w:val="28"/>
          <w:szCs w:val="28"/>
        </w:rPr>
        <w:t>Р</w:t>
      </w:r>
      <w:r w:rsidR="00717CE0" w:rsidRPr="007E1AB9">
        <w:rPr>
          <w:sz w:val="28"/>
          <w:szCs w:val="28"/>
        </w:rPr>
        <w:t xml:space="preserve">абочая программа учебной дисциплины является частью основной образовательной программы в соответствии с ФГОС СПО </w:t>
      </w:r>
      <w:r w:rsidR="00717CE0" w:rsidRPr="007E1AB9">
        <w:rPr>
          <w:color w:val="000000"/>
          <w:sz w:val="28"/>
          <w:szCs w:val="28"/>
          <w:shd w:val="clear" w:color="auto" w:fill="FFFFFF"/>
        </w:rPr>
        <w:t>15.01.05 Сварщик (ручной и частично механизированной сварки (наплавки)</w:t>
      </w:r>
    </w:p>
    <w:p w:rsidR="00717CE0" w:rsidRPr="007E1AB9" w:rsidRDefault="00717CE0" w:rsidP="0085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sidRPr="007E1AB9">
        <w:rPr>
          <w:b/>
          <w:sz w:val="28"/>
          <w:szCs w:val="28"/>
        </w:rPr>
        <w:t>1.2. Место дисциплины в структуре основной профессиональной образовательной программы:</w:t>
      </w:r>
      <w:r w:rsidRPr="007E1AB9">
        <w:rPr>
          <w:sz w:val="28"/>
          <w:szCs w:val="28"/>
        </w:rPr>
        <w:t>дисциплина входит в общепрофессиональный цикл.</w:t>
      </w:r>
    </w:p>
    <w:p w:rsidR="00717CE0" w:rsidRPr="007E1AB9" w:rsidRDefault="00717CE0" w:rsidP="0085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28"/>
          <w:szCs w:val="28"/>
        </w:rPr>
      </w:pPr>
      <w:r w:rsidRPr="007E1AB9">
        <w:rPr>
          <w:b/>
          <w:sz w:val="28"/>
          <w:szCs w:val="28"/>
        </w:rPr>
        <w:t>1.3. Цель и планируемые результаты освоения дисциплины:</w:t>
      </w:r>
    </w:p>
    <w:p w:rsidR="00717CE0" w:rsidRPr="007E1AB9" w:rsidRDefault="00717CE0" w:rsidP="0085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E1AB9">
        <w:rPr>
          <w:sz w:val="28"/>
          <w:szCs w:val="28"/>
        </w:rPr>
        <w:t xml:space="preserve">В результате освоения дисциплины обучающийся должен </w:t>
      </w:r>
      <w:r w:rsidRPr="007E1AB9">
        <w:rPr>
          <w:b/>
          <w:sz w:val="28"/>
          <w:szCs w:val="28"/>
        </w:rPr>
        <w:t>уметь:</w:t>
      </w:r>
    </w:p>
    <w:p w:rsidR="00717CE0" w:rsidRPr="007E1AB9" w:rsidRDefault="00717CE0" w:rsidP="00855982">
      <w:pPr>
        <w:ind w:firstLine="709"/>
        <w:jc w:val="both"/>
        <w:rPr>
          <w:sz w:val="28"/>
          <w:szCs w:val="28"/>
        </w:rPr>
      </w:pPr>
      <w:r w:rsidRPr="007E1AB9">
        <w:rPr>
          <w:sz w:val="28"/>
          <w:szCs w:val="28"/>
        </w:rPr>
        <w:t>- читать чертежи средней сложности и сложных конструкций, изделий, узлов и деталей;</w:t>
      </w:r>
    </w:p>
    <w:p w:rsidR="00717CE0" w:rsidRPr="007E1AB9" w:rsidRDefault="00717CE0" w:rsidP="0085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E1AB9">
        <w:rPr>
          <w:sz w:val="28"/>
          <w:szCs w:val="28"/>
        </w:rPr>
        <w:t>- пользоваться конструкторской документацией для выполнения трудовых функций.</w:t>
      </w:r>
    </w:p>
    <w:p w:rsidR="00717CE0" w:rsidRPr="007E1AB9" w:rsidRDefault="00717CE0" w:rsidP="0085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E1AB9">
        <w:rPr>
          <w:sz w:val="28"/>
          <w:szCs w:val="28"/>
        </w:rPr>
        <w:t xml:space="preserve">В результате освоения дисциплины обучающийся должен </w:t>
      </w:r>
      <w:r w:rsidRPr="007E1AB9">
        <w:rPr>
          <w:b/>
          <w:sz w:val="28"/>
          <w:szCs w:val="28"/>
        </w:rPr>
        <w:t>знать:</w:t>
      </w:r>
    </w:p>
    <w:p w:rsidR="00717CE0" w:rsidRPr="007E1AB9" w:rsidRDefault="002F6A1E" w:rsidP="00855982">
      <w:pPr>
        <w:ind w:firstLine="709"/>
        <w:jc w:val="both"/>
        <w:rPr>
          <w:sz w:val="28"/>
          <w:szCs w:val="28"/>
        </w:rPr>
      </w:pPr>
      <w:r w:rsidRPr="007E1AB9">
        <w:rPr>
          <w:sz w:val="28"/>
          <w:szCs w:val="28"/>
        </w:rPr>
        <w:t xml:space="preserve">- </w:t>
      </w:r>
      <w:r w:rsidR="00717CE0" w:rsidRPr="007E1AB9">
        <w:rPr>
          <w:sz w:val="28"/>
          <w:szCs w:val="28"/>
        </w:rPr>
        <w:t>основные правила чтения конструкторской документации;</w:t>
      </w:r>
    </w:p>
    <w:p w:rsidR="00717CE0" w:rsidRPr="007E1AB9" w:rsidRDefault="00717CE0" w:rsidP="00855982">
      <w:pPr>
        <w:ind w:firstLine="709"/>
        <w:jc w:val="both"/>
        <w:rPr>
          <w:sz w:val="28"/>
          <w:szCs w:val="28"/>
        </w:rPr>
      </w:pPr>
      <w:r w:rsidRPr="007E1AB9">
        <w:rPr>
          <w:sz w:val="28"/>
          <w:szCs w:val="28"/>
        </w:rPr>
        <w:t>- общие сведения о сборочных чертежах;</w:t>
      </w:r>
    </w:p>
    <w:p w:rsidR="00717CE0" w:rsidRPr="007E1AB9" w:rsidRDefault="00717CE0" w:rsidP="00855982">
      <w:pPr>
        <w:ind w:firstLine="709"/>
        <w:jc w:val="both"/>
        <w:rPr>
          <w:sz w:val="28"/>
          <w:szCs w:val="28"/>
        </w:rPr>
      </w:pPr>
      <w:r w:rsidRPr="007E1AB9">
        <w:rPr>
          <w:sz w:val="28"/>
          <w:szCs w:val="28"/>
        </w:rPr>
        <w:t>- основы машиностроительного черчения;</w:t>
      </w:r>
    </w:p>
    <w:p w:rsidR="00717CE0" w:rsidRPr="007E1AB9" w:rsidRDefault="00717CE0" w:rsidP="0085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i/>
          <w:sz w:val="28"/>
          <w:szCs w:val="28"/>
        </w:rPr>
      </w:pPr>
      <w:r w:rsidRPr="007E1AB9">
        <w:rPr>
          <w:sz w:val="28"/>
          <w:szCs w:val="28"/>
        </w:rPr>
        <w:t>- требование единой системы конструкторской документации (ЕСКД)</w:t>
      </w:r>
      <w:r w:rsidR="00DF581A">
        <w:rPr>
          <w:sz w:val="28"/>
          <w:szCs w:val="28"/>
        </w:rPr>
        <w:t>.</w:t>
      </w:r>
    </w:p>
    <w:p w:rsidR="00717CE0" w:rsidRPr="00970887" w:rsidRDefault="00717CE0" w:rsidP="0071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12"/>
          <w:szCs w:val="16"/>
        </w:rPr>
      </w:pPr>
    </w:p>
    <w:p w:rsidR="00717CE0" w:rsidRPr="00970887" w:rsidRDefault="00717CE0" w:rsidP="0071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12"/>
          <w:szCs w:val="16"/>
        </w:rPr>
      </w:pPr>
    </w:p>
    <w:p w:rsidR="00717CE0" w:rsidRPr="00970887" w:rsidRDefault="00717CE0" w:rsidP="0071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970887">
        <w:rPr>
          <w:b/>
          <w:sz w:val="28"/>
          <w:szCs w:val="28"/>
        </w:rPr>
        <w:t>2. СТРУКТУРА И СОДЕРЖАНИЕ УЧЕБНОЙ ДИСЦИПЛИНЫ</w:t>
      </w:r>
    </w:p>
    <w:p w:rsidR="00717CE0" w:rsidRPr="00970887" w:rsidRDefault="00717CE0" w:rsidP="0071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09"/>
        <w:jc w:val="both"/>
        <w:rPr>
          <w:u w:val="single"/>
        </w:rPr>
      </w:pPr>
      <w:r w:rsidRPr="00970887">
        <w:rPr>
          <w:b/>
        </w:rPr>
        <w:t>2.1. Объем учебной дисциплины и виды учебной работы</w:t>
      </w:r>
    </w:p>
    <w:p w:rsidR="00717CE0" w:rsidRPr="00970887" w:rsidRDefault="00717CE0" w:rsidP="0071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rPr>
      </w:pPr>
    </w:p>
    <w:tbl>
      <w:tblPr>
        <w:tblW w:w="502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46"/>
        <w:gridCol w:w="1781"/>
      </w:tblGrid>
      <w:tr w:rsidR="00717CE0" w:rsidRPr="00970887" w:rsidTr="00300256">
        <w:trPr>
          <w:trHeight w:val="247"/>
        </w:trPr>
        <w:tc>
          <w:tcPr>
            <w:tcW w:w="4075" w:type="pct"/>
          </w:tcPr>
          <w:p w:rsidR="00717CE0" w:rsidRPr="00970887" w:rsidRDefault="00717CE0" w:rsidP="003073FA">
            <w:pPr>
              <w:jc w:val="center"/>
            </w:pPr>
            <w:r w:rsidRPr="00970887">
              <w:rPr>
                <w:b/>
              </w:rPr>
              <w:t>Вид учебной работы</w:t>
            </w:r>
          </w:p>
        </w:tc>
        <w:tc>
          <w:tcPr>
            <w:tcW w:w="925" w:type="pct"/>
          </w:tcPr>
          <w:p w:rsidR="00717CE0" w:rsidRPr="00970887" w:rsidRDefault="00717CE0" w:rsidP="003073FA">
            <w:pPr>
              <w:jc w:val="center"/>
              <w:rPr>
                <w:i/>
                <w:iCs/>
              </w:rPr>
            </w:pPr>
            <w:r w:rsidRPr="00970887">
              <w:rPr>
                <w:b/>
                <w:i/>
                <w:iCs/>
              </w:rPr>
              <w:t>Объем часов</w:t>
            </w:r>
            <w:r>
              <w:rPr>
                <w:rStyle w:val="a9"/>
                <w:b/>
              </w:rPr>
              <w:footnoteReference w:id="1"/>
            </w:r>
          </w:p>
        </w:tc>
      </w:tr>
      <w:tr w:rsidR="00717CE0" w:rsidRPr="00970887" w:rsidTr="00300256">
        <w:trPr>
          <w:trHeight w:val="247"/>
        </w:trPr>
        <w:tc>
          <w:tcPr>
            <w:tcW w:w="4075" w:type="pct"/>
          </w:tcPr>
          <w:p w:rsidR="00717CE0" w:rsidRPr="00970887" w:rsidRDefault="00717CE0" w:rsidP="003073FA">
            <w:pPr>
              <w:rPr>
                <w:b/>
              </w:rPr>
            </w:pPr>
            <w:r w:rsidRPr="00970887">
              <w:rPr>
                <w:b/>
              </w:rPr>
              <w:t>Максимальная учебная нагрузка (всего)</w:t>
            </w:r>
          </w:p>
        </w:tc>
        <w:tc>
          <w:tcPr>
            <w:tcW w:w="925" w:type="pct"/>
          </w:tcPr>
          <w:p w:rsidR="00717CE0" w:rsidRPr="00760623" w:rsidRDefault="0007504D" w:rsidP="003073FA">
            <w:pPr>
              <w:jc w:val="center"/>
              <w:rPr>
                <w:b/>
                <w:i/>
                <w:iCs/>
              </w:rPr>
            </w:pPr>
            <w:r w:rsidRPr="00760623">
              <w:rPr>
                <w:b/>
                <w:i/>
                <w:iCs/>
              </w:rPr>
              <w:t>50</w:t>
            </w:r>
          </w:p>
        </w:tc>
      </w:tr>
      <w:tr w:rsidR="00717CE0" w:rsidRPr="00970887" w:rsidTr="00300256">
        <w:trPr>
          <w:trHeight w:val="247"/>
        </w:trPr>
        <w:tc>
          <w:tcPr>
            <w:tcW w:w="4075" w:type="pct"/>
          </w:tcPr>
          <w:p w:rsidR="00717CE0" w:rsidRPr="00970887" w:rsidRDefault="00717CE0" w:rsidP="003073FA">
            <w:pPr>
              <w:jc w:val="both"/>
            </w:pPr>
            <w:r w:rsidRPr="00970887">
              <w:rPr>
                <w:b/>
              </w:rPr>
              <w:t>Обязательные аудиторные учебные занятия (всего</w:t>
            </w:r>
            <w:r>
              <w:rPr>
                <w:rStyle w:val="a9"/>
                <w:b/>
              </w:rPr>
              <w:footnoteReference w:id="2"/>
            </w:r>
            <w:r w:rsidRPr="00970887">
              <w:rPr>
                <w:b/>
              </w:rPr>
              <w:t xml:space="preserve">) </w:t>
            </w:r>
          </w:p>
        </w:tc>
        <w:tc>
          <w:tcPr>
            <w:tcW w:w="925" w:type="pct"/>
          </w:tcPr>
          <w:p w:rsidR="00717CE0" w:rsidRPr="00760623" w:rsidRDefault="0007504D" w:rsidP="003073FA">
            <w:pPr>
              <w:jc w:val="center"/>
              <w:rPr>
                <w:b/>
                <w:i/>
                <w:iCs/>
              </w:rPr>
            </w:pPr>
            <w:r w:rsidRPr="00760623">
              <w:rPr>
                <w:b/>
                <w:i/>
                <w:iCs/>
              </w:rPr>
              <w:t>38</w:t>
            </w:r>
          </w:p>
        </w:tc>
      </w:tr>
      <w:tr w:rsidR="00717CE0" w:rsidRPr="00970887" w:rsidTr="00300256">
        <w:trPr>
          <w:trHeight w:val="247"/>
        </w:trPr>
        <w:tc>
          <w:tcPr>
            <w:tcW w:w="4075" w:type="pct"/>
          </w:tcPr>
          <w:p w:rsidR="00717CE0" w:rsidRPr="00970887" w:rsidRDefault="00717CE0" w:rsidP="003073FA">
            <w:pPr>
              <w:jc w:val="both"/>
            </w:pPr>
            <w:r w:rsidRPr="00970887">
              <w:t>в том числе:</w:t>
            </w:r>
          </w:p>
        </w:tc>
        <w:tc>
          <w:tcPr>
            <w:tcW w:w="925" w:type="pct"/>
          </w:tcPr>
          <w:p w:rsidR="00717CE0" w:rsidRPr="00760623" w:rsidRDefault="00717CE0" w:rsidP="003073FA">
            <w:pPr>
              <w:jc w:val="center"/>
              <w:rPr>
                <w:i/>
                <w:iCs/>
              </w:rPr>
            </w:pPr>
          </w:p>
        </w:tc>
      </w:tr>
      <w:tr w:rsidR="00717CE0" w:rsidRPr="00970887" w:rsidTr="00300256">
        <w:trPr>
          <w:trHeight w:val="247"/>
        </w:trPr>
        <w:tc>
          <w:tcPr>
            <w:tcW w:w="4075" w:type="pct"/>
          </w:tcPr>
          <w:p w:rsidR="00717CE0" w:rsidRPr="00970887" w:rsidRDefault="00717CE0" w:rsidP="003073FA">
            <w:pPr>
              <w:jc w:val="both"/>
            </w:pPr>
            <w:r w:rsidRPr="00970887">
              <w:t xml:space="preserve">     практические занятия </w:t>
            </w:r>
          </w:p>
        </w:tc>
        <w:tc>
          <w:tcPr>
            <w:tcW w:w="925" w:type="pct"/>
          </w:tcPr>
          <w:p w:rsidR="00717CE0" w:rsidRPr="00760623" w:rsidRDefault="0007504D" w:rsidP="003073FA">
            <w:pPr>
              <w:jc w:val="center"/>
              <w:rPr>
                <w:i/>
                <w:iCs/>
              </w:rPr>
            </w:pPr>
            <w:r w:rsidRPr="00760623">
              <w:rPr>
                <w:i/>
                <w:iCs/>
              </w:rPr>
              <w:t>28</w:t>
            </w:r>
          </w:p>
        </w:tc>
      </w:tr>
      <w:tr w:rsidR="00717CE0" w:rsidRPr="00970887" w:rsidTr="00300256">
        <w:trPr>
          <w:trHeight w:val="247"/>
        </w:trPr>
        <w:tc>
          <w:tcPr>
            <w:tcW w:w="4075" w:type="pct"/>
          </w:tcPr>
          <w:p w:rsidR="00717CE0" w:rsidRPr="00970887" w:rsidRDefault="00717CE0" w:rsidP="003073FA">
            <w:pPr>
              <w:jc w:val="both"/>
              <w:rPr>
                <w:b/>
              </w:rPr>
            </w:pPr>
            <w:r w:rsidRPr="00970887">
              <w:rPr>
                <w:b/>
              </w:rPr>
              <w:t>Внеаудиторная (самостоятельная) учебная работа (всего)</w:t>
            </w:r>
          </w:p>
        </w:tc>
        <w:tc>
          <w:tcPr>
            <w:tcW w:w="925" w:type="pct"/>
          </w:tcPr>
          <w:p w:rsidR="00717CE0" w:rsidRPr="00760623" w:rsidRDefault="0007504D" w:rsidP="003073FA">
            <w:pPr>
              <w:jc w:val="center"/>
              <w:rPr>
                <w:b/>
                <w:i/>
                <w:iCs/>
              </w:rPr>
            </w:pPr>
            <w:r w:rsidRPr="00760623">
              <w:rPr>
                <w:b/>
                <w:i/>
                <w:iCs/>
              </w:rPr>
              <w:t>12</w:t>
            </w:r>
          </w:p>
        </w:tc>
      </w:tr>
      <w:tr w:rsidR="00717CE0" w:rsidRPr="00970887" w:rsidTr="00300256">
        <w:trPr>
          <w:trHeight w:val="247"/>
        </w:trPr>
        <w:tc>
          <w:tcPr>
            <w:tcW w:w="4075" w:type="pct"/>
          </w:tcPr>
          <w:p w:rsidR="00717CE0" w:rsidRPr="00970887" w:rsidRDefault="00717CE0" w:rsidP="003073FA">
            <w:pPr>
              <w:jc w:val="both"/>
            </w:pPr>
            <w:r w:rsidRPr="00970887">
              <w:t>в том числе:</w:t>
            </w:r>
          </w:p>
        </w:tc>
        <w:tc>
          <w:tcPr>
            <w:tcW w:w="925" w:type="pct"/>
          </w:tcPr>
          <w:p w:rsidR="00717CE0" w:rsidRPr="00760623" w:rsidRDefault="00717CE0" w:rsidP="003073FA">
            <w:pPr>
              <w:jc w:val="center"/>
              <w:rPr>
                <w:i/>
                <w:iCs/>
              </w:rPr>
            </w:pPr>
          </w:p>
        </w:tc>
      </w:tr>
      <w:tr w:rsidR="00717CE0" w:rsidRPr="00970887" w:rsidTr="00300256">
        <w:trPr>
          <w:trHeight w:val="2245"/>
        </w:trPr>
        <w:tc>
          <w:tcPr>
            <w:tcW w:w="4075" w:type="pct"/>
            <w:tcBorders>
              <w:right w:val="single" w:sz="4" w:space="0" w:color="auto"/>
            </w:tcBorders>
          </w:tcPr>
          <w:p w:rsidR="00717CE0" w:rsidRPr="00970887" w:rsidRDefault="00717CE0" w:rsidP="007E1AB9">
            <w:pPr>
              <w:ind w:left="-142"/>
              <w:jc w:val="both"/>
            </w:pPr>
            <w:r w:rsidRPr="00970887">
              <w:t xml:space="preserve">- систематическая проработка конспектов занятий, учебной, дополнительной и справочной литературы при подготовке к занятиям; </w:t>
            </w:r>
          </w:p>
          <w:p w:rsidR="00717CE0" w:rsidRPr="00970887" w:rsidRDefault="00717CE0" w:rsidP="003073FA">
            <w:pPr>
              <w:jc w:val="both"/>
            </w:pPr>
            <w:r w:rsidRPr="00970887">
              <w:t xml:space="preserve">-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 </w:t>
            </w:r>
          </w:p>
          <w:p w:rsidR="00717CE0" w:rsidRPr="00970887" w:rsidRDefault="00717CE0" w:rsidP="003073FA">
            <w:pPr>
              <w:jc w:val="both"/>
            </w:pPr>
            <w:r w:rsidRPr="00970887">
              <w:t xml:space="preserve">- подготовка к контрольным работам; </w:t>
            </w:r>
          </w:p>
          <w:p w:rsidR="00717CE0" w:rsidRPr="00970887" w:rsidRDefault="00717CE0" w:rsidP="003073FA">
            <w:pPr>
              <w:jc w:val="both"/>
            </w:pPr>
            <w:r w:rsidRPr="00970887">
              <w:t xml:space="preserve">- оформление чертежей и эскизов деталей сборочного чертежа (узлы сварных конструкций); </w:t>
            </w:r>
          </w:p>
          <w:p w:rsidR="00717CE0" w:rsidRPr="00970887" w:rsidRDefault="00717CE0" w:rsidP="003073FA">
            <w:pPr>
              <w:jc w:val="both"/>
            </w:pPr>
            <w:r w:rsidRPr="00970887">
              <w:t>- ведение технического словаря.</w:t>
            </w:r>
          </w:p>
        </w:tc>
        <w:tc>
          <w:tcPr>
            <w:tcW w:w="925" w:type="pct"/>
            <w:tcBorders>
              <w:left w:val="single" w:sz="4" w:space="0" w:color="auto"/>
            </w:tcBorders>
          </w:tcPr>
          <w:p w:rsidR="00717CE0" w:rsidRPr="00760623" w:rsidRDefault="0007504D" w:rsidP="003073FA">
            <w:pPr>
              <w:jc w:val="center"/>
              <w:rPr>
                <w:i/>
                <w:iCs/>
              </w:rPr>
            </w:pPr>
            <w:r w:rsidRPr="00760623">
              <w:rPr>
                <w:i/>
                <w:iCs/>
              </w:rPr>
              <w:t>12</w:t>
            </w:r>
          </w:p>
        </w:tc>
      </w:tr>
      <w:tr w:rsidR="00717CE0" w:rsidRPr="00970887" w:rsidTr="00300256">
        <w:trPr>
          <w:trHeight w:val="256"/>
        </w:trPr>
        <w:tc>
          <w:tcPr>
            <w:tcW w:w="4075" w:type="pct"/>
            <w:tcBorders>
              <w:right w:val="single" w:sz="4" w:space="0" w:color="auto"/>
            </w:tcBorders>
          </w:tcPr>
          <w:p w:rsidR="00717CE0" w:rsidRPr="00970887" w:rsidRDefault="00717CE0" w:rsidP="003073FA">
            <w:pPr>
              <w:rPr>
                <w:b/>
                <w:iCs/>
              </w:rPr>
            </w:pPr>
            <w:r w:rsidRPr="00970887">
              <w:rPr>
                <w:b/>
                <w:iCs/>
              </w:rPr>
              <w:t>Итоговая аттестация в форме</w:t>
            </w:r>
            <w:r w:rsidR="00300256">
              <w:rPr>
                <w:b/>
                <w:iCs/>
              </w:rPr>
              <w:t xml:space="preserve"> дифференцированного </w:t>
            </w:r>
            <w:r w:rsidRPr="00970887">
              <w:rPr>
                <w:b/>
                <w:iCs/>
              </w:rPr>
              <w:t>зачета</w:t>
            </w:r>
          </w:p>
          <w:p w:rsidR="00717CE0" w:rsidRPr="00970887" w:rsidRDefault="00717CE0" w:rsidP="003073FA">
            <w:pPr>
              <w:jc w:val="right"/>
              <w:rPr>
                <w:i/>
                <w:iCs/>
              </w:rPr>
            </w:pPr>
          </w:p>
        </w:tc>
        <w:tc>
          <w:tcPr>
            <w:tcW w:w="925" w:type="pct"/>
            <w:tcBorders>
              <w:left w:val="single" w:sz="4" w:space="0" w:color="auto"/>
            </w:tcBorders>
          </w:tcPr>
          <w:p w:rsidR="00717CE0" w:rsidRPr="00760623" w:rsidRDefault="0007504D" w:rsidP="003073FA">
            <w:pPr>
              <w:spacing w:after="160" w:line="259" w:lineRule="auto"/>
              <w:jc w:val="center"/>
              <w:rPr>
                <w:i/>
                <w:iCs/>
              </w:rPr>
            </w:pPr>
            <w:r w:rsidRPr="00760623">
              <w:rPr>
                <w:i/>
                <w:iCs/>
              </w:rPr>
              <w:t>2</w:t>
            </w:r>
          </w:p>
          <w:p w:rsidR="00717CE0" w:rsidRPr="00760623" w:rsidRDefault="00717CE0" w:rsidP="003073FA">
            <w:pPr>
              <w:jc w:val="right"/>
              <w:rPr>
                <w:i/>
                <w:iCs/>
              </w:rPr>
            </w:pPr>
          </w:p>
        </w:tc>
      </w:tr>
    </w:tbl>
    <w:p w:rsidR="00717CE0" w:rsidRPr="00970887" w:rsidRDefault="00717CE0" w:rsidP="0071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717CE0" w:rsidRPr="00970887" w:rsidSect="00C760BE">
          <w:footerReference w:type="even" r:id="rId7"/>
          <w:footerReference w:type="default" r:id="rId8"/>
          <w:pgSz w:w="11906" w:h="16838"/>
          <w:pgMar w:top="1134" w:right="850" w:bottom="1134" w:left="1701" w:header="708" w:footer="708" w:gutter="0"/>
          <w:cols w:space="720"/>
        </w:sectPr>
      </w:pPr>
    </w:p>
    <w:p w:rsidR="00717CE0" w:rsidRPr="00970887" w:rsidRDefault="00717CE0" w:rsidP="0071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Cs/>
          <w:i/>
        </w:rPr>
      </w:pPr>
      <w:r w:rsidRPr="00970887">
        <w:rPr>
          <w:b/>
        </w:rPr>
        <w:t xml:space="preserve">2.2. Тематический план и содержание учебной дисциплины </w:t>
      </w:r>
    </w:p>
    <w:p w:rsidR="00717CE0" w:rsidRPr="00970887" w:rsidRDefault="00717CE0" w:rsidP="0071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p>
    <w:p w:rsidR="00717CE0" w:rsidRPr="00970887" w:rsidRDefault="00717CE0" w:rsidP="0071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8032"/>
        <w:gridCol w:w="123"/>
        <w:gridCol w:w="1714"/>
        <w:gridCol w:w="2645"/>
      </w:tblGrid>
      <w:tr w:rsidR="00717CE0" w:rsidRPr="00970887" w:rsidTr="003073FA">
        <w:tc>
          <w:tcPr>
            <w:tcW w:w="2046" w:type="dxa"/>
          </w:tcPr>
          <w:p w:rsidR="00717CE0" w:rsidRPr="006465B1" w:rsidRDefault="00717CE0" w:rsidP="003073FA">
            <w:pPr>
              <w:jc w:val="center"/>
              <w:rPr>
                <w:b/>
              </w:rPr>
            </w:pPr>
            <w:r w:rsidRPr="006465B1">
              <w:rPr>
                <w:b/>
              </w:rPr>
              <w:t>Наименование разделов и тем</w:t>
            </w:r>
          </w:p>
        </w:tc>
        <w:tc>
          <w:tcPr>
            <w:tcW w:w="9869" w:type="dxa"/>
            <w:gridSpan w:val="3"/>
          </w:tcPr>
          <w:p w:rsidR="00717CE0" w:rsidRPr="006465B1" w:rsidRDefault="00717CE0" w:rsidP="003073FA">
            <w:pPr>
              <w:jc w:val="center"/>
              <w:rPr>
                <w:b/>
              </w:rPr>
            </w:pPr>
            <w:r w:rsidRPr="006465B1">
              <w:rPr>
                <w:b/>
              </w:rPr>
              <w:t>Содержание учебного материала и формы организации деятельности обучающихся</w:t>
            </w:r>
          </w:p>
        </w:tc>
        <w:tc>
          <w:tcPr>
            <w:tcW w:w="2645" w:type="dxa"/>
          </w:tcPr>
          <w:p w:rsidR="00717CE0" w:rsidRPr="006465B1" w:rsidRDefault="00717CE0" w:rsidP="003073FA">
            <w:pPr>
              <w:jc w:val="center"/>
              <w:rPr>
                <w:b/>
              </w:rPr>
            </w:pPr>
            <w:r w:rsidRPr="006465B1">
              <w:rPr>
                <w:b/>
              </w:rPr>
              <w:t>Объем часов</w:t>
            </w:r>
            <w:r w:rsidRPr="006465B1">
              <w:rPr>
                <w:rStyle w:val="a9"/>
                <w:b/>
              </w:rPr>
              <w:footnoteReference w:id="3"/>
            </w:r>
          </w:p>
        </w:tc>
      </w:tr>
      <w:tr w:rsidR="00717CE0" w:rsidRPr="00970887" w:rsidTr="003073FA">
        <w:tc>
          <w:tcPr>
            <w:tcW w:w="2046" w:type="dxa"/>
          </w:tcPr>
          <w:p w:rsidR="00717CE0" w:rsidRPr="006465B1" w:rsidRDefault="00717CE0" w:rsidP="003073FA">
            <w:pPr>
              <w:jc w:val="center"/>
              <w:rPr>
                <w:b/>
              </w:rPr>
            </w:pPr>
            <w:r w:rsidRPr="006465B1">
              <w:rPr>
                <w:b/>
              </w:rPr>
              <w:t>1</w:t>
            </w:r>
          </w:p>
        </w:tc>
        <w:tc>
          <w:tcPr>
            <w:tcW w:w="9869" w:type="dxa"/>
            <w:gridSpan w:val="3"/>
          </w:tcPr>
          <w:p w:rsidR="00717CE0" w:rsidRPr="006465B1" w:rsidRDefault="00717CE0" w:rsidP="003073FA">
            <w:pPr>
              <w:jc w:val="center"/>
              <w:rPr>
                <w:b/>
              </w:rPr>
            </w:pPr>
            <w:r w:rsidRPr="006465B1">
              <w:rPr>
                <w:b/>
              </w:rPr>
              <w:t>2</w:t>
            </w:r>
          </w:p>
        </w:tc>
        <w:tc>
          <w:tcPr>
            <w:tcW w:w="2645" w:type="dxa"/>
          </w:tcPr>
          <w:p w:rsidR="00717CE0" w:rsidRPr="006465B1" w:rsidRDefault="00717CE0" w:rsidP="003073FA">
            <w:pPr>
              <w:jc w:val="center"/>
              <w:rPr>
                <w:b/>
              </w:rPr>
            </w:pPr>
            <w:r w:rsidRPr="006465B1">
              <w:rPr>
                <w:b/>
              </w:rPr>
              <w:t>3</w:t>
            </w:r>
          </w:p>
        </w:tc>
      </w:tr>
      <w:tr w:rsidR="00717CE0" w:rsidRPr="00970887" w:rsidTr="003073FA">
        <w:trPr>
          <w:trHeight w:val="485"/>
        </w:trPr>
        <w:tc>
          <w:tcPr>
            <w:tcW w:w="2046" w:type="dxa"/>
            <w:vMerge w:val="restart"/>
          </w:tcPr>
          <w:p w:rsidR="00717CE0" w:rsidRPr="006465B1" w:rsidRDefault="00717CE0" w:rsidP="003073FA">
            <w:pPr>
              <w:jc w:val="center"/>
              <w:rPr>
                <w:b/>
              </w:rPr>
            </w:pPr>
          </w:p>
          <w:p w:rsidR="00717CE0" w:rsidRPr="006465B1" w:rsidRDefault="00717CE0" w:rsidP="003073FA">
            <w:pPr>
              <w:jc w:val="center"/>
              <w:rPr>
                <w:b/>
              </w:rPr>
            </w:pPr>
          </w:p>
          <w:p w:rsidR="00717CE0" w:rsidRPr="006465B1" w:rsidRDefault="00717CE0" w:rsidP="003073FA">
            <w:pPr>
              <w:jc w:val="center"/>
              <w:rPr>
                <w:b/>
              </w:rPr>
            </w:pPr>
          </w:p>
          <w:p w:rsidR="00717CE0" w:rsidRPr="006465B1" w:rsidRDefault="00717CE0" w:rsidP="003073FA">
            <w:pPr>
              <w:jc w:val="center"/>
              <w:rPr>
                <w:b/>
              </w:rPr>
            </w:pPr>
          </w:p>
          <w:p w:rsidR="00717CE0" w:rsidRPr="006465B1" w:rsidRDefault="00717CE0" w:rsidP="003073FA">
            <w:pPr>
              <w:jc w:val="center"/>
              <w:rPr>
                <w:b/>
              </w:rPr>
            </w:pPr>
            <w:r w:rsidRPr="006465B1">
              <w:rPr>
                <w:b/>
              </w:rPr>
              <w:t>Тема 1. «Общие положения ЕСКД, ЕСТД. Нанесение размеров на чертеже»</w:t>
            </w:r>
          </w:p>
        </w:tc>
        <w:tc>
          <w:tcPr>
            <w:tcW w:w="8032" w:type="dxa"/>
          </w:tcPr>
          <w:p w:rsidR="00717CE0" w:rsidRPr="006465B1" w:rsidRDefault="00717CE0" w:rsidP="003073FA">
            <w:pPr>
              <w:rPr>
                <w:b/>
              </w:rPr>
            </w:pPr>
            <w:r w:rsidRPr="006465B1">
              <w:rPr>
                <w:b/>
              </w:rPr>
              <w:t>Содержание учебного материала.</w:t>
            </w:r>
          </w:p>
        </w:tc>
        <w:tc>
          <w:tcPr>
            <w:tcW w:w="1837" w:type="dxa"/>
            <w:gridSpan w:val="2"/>
          </w:tcPr>
          <w:p w:rsidR="00717CE0" w:rsidRPr="006465B1" w:rsidRDefault="00717CE0" w:rsidP="003073FA">
            <w:pPr>
              <w:jc w:val="center"/>
              <w:rPr>
                <w:b/>
              </w:rPr>
            </w:pPr>
            <w:r w:rsidRPr="006465B1">
              <w:rPr>
                <w:b/>
              </w:rPr>
              <w:t>Уровень освоения</w:t>
            </w:r>
          </w:p>
        </w:tc>
        <w:tc>
          <w:tcPr>
            <w:tcW w:w="2645" w:type="dxa"/>
            <w:vMerge w:val="restart"/>
          </w:tcPr>
          <w:p w:rsidR="00717CE0" w:rsidRPr="006465B1" w:rsidRDefault="00717CE0" w:rsidP="003073FA">
            <w:pPr>
              <w:jc w:val="center"/>
              <w:rPr>
                <w:b/>
              </w:rPr>
            </w:pPr>
          </w:p>
          <w:p w:rsidR="00717CE0" w:rsidRPr="006465B1" w:rsidRDefault="00607809" w:rsidP="003073FA">
            <w:pPr>
              <w:jc w:val="center"/>
              <w:rPr>
                <w:b/>
              </w:rPr>
            </w:pPr>
            <w:r>
              <w:rPr>
                <w:b/>
              </w:rPr>
              <w:t>10</w:t>
            </w:r>
          </w:p>
        </w:tc>
      </w:tr>
      <w:tr w:rsidR="00717CE0" w:rsidRPr="00970887" w:rsidTr="003073FA">
        <w:trPr>
          <w:trHeight w:val="482"/>
        </w:trPr>
        <w:tc>
          <w:tcPr>
            <w:tcW w:w="2046" w:type="dxa"/>
            <w:vMerge/>
          </w:tcPr>
          <w:p w:rsidR="00717CE0" w:rsidRPr="006465B1" w:rsidRDefault="00717CE0" w:rsidP="003073FA">
            <w:pPr>
              <w:jc w:val="both"/>
              <w:rPr>
                <w:b/>
              </w:rPr>
            </w:pPr>
          </w:p>
        </w:tc>
        <w:tc>
          <w:tcPr>
            <w:tcW w:w="8032" w:type="dxa"/>
          </w:tcPr>
          <w:p w:rsidR="00717CE0" w:rsidRPr="006465B1" w:rsidRDefault="00717CE0" w:rsidP="003073FA">
            <w:pPr>
              <w:jc w:val="both"/>
              <w:rPr>
                <w:b/>
              </w:rPr>
            </w:pPr>
            <w:r w:rsidRPr="006465B1">
              <w:rPr>
                <w:b/>
              </w:rPr>
              <w:t>1. Основные правила оформления чертежа.</w:t>
            </w:r>
          </w:p>
        </w:tc>
        <w:tc>
          <w:tcPr>
            <w:tcW w:w="1837" w:type="dxa"/>
            <w:gridSpan w:val="2"/>
          </w:tcPr>
          <w:p w:rsidR="00717CE0" w:rsidRPr="006465B1" w:rsidRDefault="00717CE0" w:rsidP="003073FA">
            <w:pPr>
              <w:jc w:val="center"/>
              <w:rPr>
                <w:b/>
              </w:rPr>
            </w:pPr>
            <w:r w:rsidRPr="006465B1">
              <w:rPr>
                <w:b/>
              </w:rPr>
              <w:t>2</w:t>
            </w:r>
          </w:p>
        </w:tc>
        <w:tc>
          <w:tcPr>
            <w:tcW w:w="2645" w:type="dxa"/>
            <w:vMerge/>
          </w:tcPr>
          <w:p w:rsidR="00717CE0" w:rsidRPr="006465B1" w:rsidRDefault="00717CE0" w:rsidP="003073FA">
            <w:pPr>
              <w:jc w:val="center"/>
              <w:rPr>
                <w:b/>
              </w:rPr>
            </w:pPr>
          </w:p>
        </w:tc>
      </w:tr>
      <w:tr w:rsidR="00717CE0" w:rsidRPr="00970887" w:rsidTr="003073FA">
        <w:trPr>
          <w:trHeight w:val="482"/>
        </w:trPr>
        <w:tc>
          <w:tcPr>
            <w:tcW w:w="2046" w:type="dxa"/>
            <w:vMerge/>
          </w:tcPr>
          <w:p w:rsidR="00717CE0" w:rsidRPr="006465B1" w:rsidRDefault="00717CE0" w:rsidP="003073FA">
            <w:pPr>
              <w:jc w:val="both"/>
              <w:rPr>
                <w:b/>
              </w:rPr>
            </w:pPr>
          </w:p>
        </w:tc>
        <w:tc>
          <w:tcPr>
            <w:tcW w:w="9869" w:type="dxa"/>
            <w:gridSpan w:val="3"/>
          </w:tcPr>
          <w:p w:rsidR="00717CE0" w:rsidRPr="006465B1" w:rsidRDefault="00717CE0" w:rsidP="003073FA">
            <w:pPr>
              <w:jc w:val="both"/>
              <w:rPr>
                <w:b/>
              </w:rPr>
            </w:pPr>
            <w:r w:rsidRPr="006465B1">
              <w:rPr>
                <w:b/>
              </w:rPr>
              <w:t>Тематика учебных занятий:</w:t>
            </w:r>
          </w:p>
        </w:tc>
        <w:tc>
          <w:tcPr>
            <w:tcW w:w="2645" w:type="dxa"/>
          </w:tcPr>
          <w:p w:rsidR="00717CE0" w:rsidRPr="006465B1" w:rsidRDefault="00607809" w:rsidP="003073FA">
            <w:pPr>
              <w:jc w:val="center"/>
              <w:rPr>
                <w:b/>
              </w:rPr>
            </w:pPr>
            <w:r>
              <w:rPr>
                <w:b/>
              </w:rPr>
              <w:t>8</w:t>
            </w:r>
          </w:p>
        </w:tc>
      </w:tr>
      <w:tr w:rsidR="00717CE0" w:rsidRPr="00970887" w:rsidTr="003073FA">
        <w:trPr>
          <w:trHeight w:val="482"/>
        </w:trPr>
        <w:tc>
          <w:tcPr>
            <w:tcW w:w="2046" w:type="dxa"/>
            <w:vMerge/>
          </w:tcPr>
          <w:p w:rsidR="00717CE0" w:rsidRPr="006465B1" w:rsidRDefault="00717CE0" w:rsidP="003073FA">
            <w:pPr>
              <w:jc w:val="both"/>
              <w:rPr>
                <w:b/>
              </w:rPr>
            </w:pPr>
          </w:p>
        </w:tc>
        <w:tc>
          <w:tcPr>
            <w:tcW w:w="9869" w:type="dxa"/>
            <w:gridSpan w:val="3"/>
          </w:tcPr>
          <w:p w:rsidR="00717CE0" w:rsidRPr="00970887" w:rsidRDefault="00717CE0" w:rsidP="003073FA">
            <w:pPr>
              <w:jc w:val="both"/>
            </w:pPr>
            <w:r w:rsidRPr="00970887">
              <w:t>Предмет, цели и содержание дисциплины «Основы инженерной графики». Значение и место дисциплины в подготовке по профессии «Сварщик (ручной и частично механизированной сварки (наплавки))». Оформление чертежей по государственным стандартам ЕСКД. Форматы чертежей, их оформление. Масштабы. Шрифты. Линии чертежей. Надписи на чертежах. Принципы нанесения размеров. Стадии разработки конструкторской документации Геометрические построения. Правила деления окружности. Сопряжение линий. Правила вычерчивания контуров деталей. Приемы вычерчивания, сопряжения</w:t>
            </w:r>
          </w:p>
        </w:tc>
        <w:tc>
          <w:tcPr>
            <w:tcW w:w="2645" w:type="dxa"/>
          </w:tcPr>
          <w:p w:rsidR="00717CE0" w:rsidRPr="00970887" w:rsidRDefault="00607809" w:rsidP="003073FA">
            <w:pPr>
              <w:jc w:val="center"/>
            </w:pPr>
            <w:r>
              <w:t>2</w:t>
            </w:r>
          </w:p>
        </w:tc>
      </w:tr>
      <w:tr w:rsidR="00717CE0" w:rsidRPr="00970887" w:rsidTr="003073FA">
        <w:trPr>
          <w:trHeight w:val="482"/>
        </w:trPr>
        <w:tc>
          <w:tcPr>
            <w:tcW w:w="2046" w:type="dxa"/>
            <w:vMerge/>
          </w:tcPr>
          <w:p w:rsidR="00717CE0" w:rsidRPr="006465B1" w:rsidRDefault="00717CE0" w:rsidP="003073FA">
            <w:pPr>
              <w:jc w:val="both"/>
              <w:rPr>
                <w:b/>
              </w:rPr>
            </w:pPr>
          </w:p>
        </w:tc>
        <w:tc>
          <w:tcPr>
            <w:tcW w:w="9869" w:type="dxa"/>
            <w:gridSpan w:val="3"/>
          </w:tcPr>
          <w:p w:rsidR="00717CE0" w:rsidRPr="006465B1" w:rsidRDefault="00717CE0" w:rsidP="003073FA">
            <w:pPr>
              <w:jc w:val="both"/>
              <w:rPr>
                <w:b/>
              </w:rPr>
            </w:pPr>
            <w:r w:rsidRPr="006465B1">
              <w:rPr>
                <w:b/>
              </w:rPr>
              <w:t xml:space="preserve">Практические занятия. </w:t>
            </w:r>
          </w:p>
          <w:p w:rsidR="00717CE0" w:rsidRPr="00970887" w:rsidRDefault="00717CE0" w:rsidP="003073FA">
            <w:pPr>
              <w:jc w:val="both"/>
            </w:pPr>
            <w:r w:rsidRPr="00970887">
              <w:t>Определение и простановка размеров элементов плоской детали на чертеже. Выполнение линий чертежа. Выполнение чертежных шрифтов.</w:t>
            </w:r>
          </w:p>
        </w:tc>
        <w:tc>
          <w:tcPr>
            <w:tcW w:w="2645" w:type="dxa"/>
          </w:tcPr>
          <w:p w:rsidR="00717CE0" w:rsidRPr="00970887" w:rsidRDefault="00607809" w:rsidP="003073FA">
            <w:pPr>
              <w:jc w:val="center"/>
            </w:pPr>
            <w:r>
              <w:t>6</w:t>
            </w:r>
          </w:p>
        </w:tc>
      </w:tr>
      <w:tr w:rsidR="00717CE0" w:rsidRPr="00970887" w:rsidTr="003073FA">
        <w:trPr>
          <w:trHeight w:val="482"/>
        </w:trPr>
        <w:tc>
          <w:tcPr>
            <w:tcW w:w="2046" w:type="dxa"/>
            <w:vMerge/>
          </w:tcPr>
          <w:p w:rsidR="00717CE0" w:rsidRPr="006465B1" w:rsidRDefault="00717CE0" w:rsidP="003073FA">
            <w:pPr>
              <w:jc w:val="both"/>
              <w:rPr>
                <w:b/>
              </w:rPr>
            </w:pPr>
          </w:p>
        </w:tc>
        <w:tc>
          <w:tcPr>
            <w:tcW w:w="9869" w:type="dxa"/>
            <w:gridSpan w:val="3"/>
          </w:tcPr>
          <w:p w:rsidR="00717CE0" w:rsidRPr="006465B1" w:rsidRDefault="00717CE0" w:rsidP="003073FA">
            <w:pPr>
              <w:jc w:val="both"/>
              <w:rPr>
                <w:b/>
              </w:rPr>
            </w:pPr>
            <w:r w:rsidRPr="006465B1">
              <w:rPr>
                <w:b/>
              </w:rPr>
              <w:t xml:space="preserve">Самостоятельная работа обучающихся.  </w:t>
            </w:r>
          </w:p>
          <w:p w:rsidR="00717CE0" w:rsidRPr="00970887" w:rsidRDefault="00717CE0" w:rsidP="003073FA">
            <w:pPr>
              <w:jc w:val="both"/>
            </w:pPr>
            <w:r w:rsidRPr="00970887">
              <w:t>Оформление титульного листа альбома практических работ. Подготовка к практической работе (оформление формата А4 в соответствии с требованиями ЕСКД). Ведение технического словаря.</w:t>
            </w:r>
          </w:p>
        </w:tc>
        <w:tc>
          <w:tcPr>
            <w:tcW w:w="2645" w:type="dxa"/>
          </w:tcPr>
          <w:p w:rsidR="00717CE0" w:rsidRPr="006465B1" w:rsidRDefault="00717CE0" w:rsidP="00607809">
            <w:pPr>
              <w:jc w:val="center"/>
              <w:rPr>
                <w:b/>
              </w:rPr>
            </w:pPr>
            <w:r w:rsidRPr="006465B1">
              <w:rPr>
                <w:b/>
              </w:rPr>
              <w:t>2</w:t>
            </w:r>
          </w:p>
        </w:tc>
      </w:tr>
      <w:tr w:rsidR="00717CE0" w:rsidRPr="00970887" w:rsidTr="003073FA">
        <w:trPr>
          <w:trHeight w:val="70"/>
        </w:trPr>
        <w:tc>
          <w:tcPr>
            <w:tcW w:w="2046" w:type="dxa"/>
            <w:vMerge w:val="restart"/>
          </w:tcPr>
          <w:p w:rsidR="00717CE0" w:rsidRPr="006465B1" w:rsidRDefault="00717CE0" w:rsidP="003073FA">
            <w:pPr>
              <w:jc w:val="center"/>
              <w:rPr>
                <w:b/>
              </w:rPr>
            </w:pPr>
          </w:p>
          <w:p w:rsidR="00717CE0" w:rsidRPr="006465B1" w:rsidRDefault="00717CE0" w:rsidP="003073FA">
            <w:pPr>
              <w:jc w:val="center"/>
              <w:rPr>
                <w:b/>
              </w:rPr>
            </w:pPr>
            <w:r w:rsidRPr="006465B1">
              <w:rPr>
                <w:b/>
              </w:rPr>
              <w:t>Тема 2.</w:t>
            </w:r>
          </w:p>
          <w:p w:rsidR="00717CE0" w:rsidRPr="006465B1" w:rsidRDefault="00717CE0" w:rsidP="003073FA">
            <w:pPr>
              <w:jc w:val="center"/>
              <w:rPr>
                <w:b/>
              </w:rPr>
            </w:pPr>
            <w:r w:rsidRPr="006465B1">
              <w:rPr>
                <w:b/>
              </w:rPr>
              <w:t>«Прямоугольное проецирование»</w:t>
            </w:r>
          </w:p>
        </w:tc>
        <w:tc>
          <w:tcPr>
            <w:tcW w:w="8155" w:type="dxa"/>
            <w:gridSpan w:val="2"/>
          </w:tcPr>
          <w:p w:rsidR="00717CE0" w:rsidRPr="006465B1" w:rsidRDefault="00717CE0" w:rsidP="003073FA">
            <w:pPr>
              <w:jc w:val="both"/>
              <w:rPr>
                <w:b/>
              </w:rPr>
            </w:pPr>
            <w:r w:rsidRPr="006465B1">
              <w:rPr>
                <w:b/>
              </w:rPr>
              <w:t>Содержание учебного материала.</w:t>
            </w:r>
          </w:p>
        </w:tc>
        <w:tc>
          <w:tcPr>
            <w:tcW w:w="1714" w:type="dxa"/>
          </w:tcPr>
          <w:p w:rsidR="00717CE0" w:rsidRPr="006465B1" w:rsidRDefault="00717CE0" w:rsidP="003073FA">
            <w:pPr>
              <w:jc w:val="center"/>
              <w:rPr>
                <w:b/>
              </w:rPr>
            </w:pPr>
            <w:r w:rsidRPr="006465B1">
              <w:rPr>
                <w:b/>
              </w:rPr>
              <w:t>Уровень освоения</w:t>
            </w:r>
          </w:p>
        </w:tc>
        <w:tc>
          <w:tcPr>
            <w:tcW w:w="2645" w:type="dxa"/>
            <w:vMerge w:val="restart"/>
          </w:tcPr>
          <w:p w:rsidR="00717CE0" w:rsidRPr="006465B1" w:rsidRDefault="00717CE0" w:rsidP="003073FA">
            <w:pPr>
              <w:jc w:val="center"/>
              <w:rPr>
                <w:b/>
              </w:rPr>
            </w:pPr>
          </w:p>
          <w:p w:rsidR="00717CE0" w:rsidRPr="006465B1" w:rsidRDefault="00607809" w:rsidP="003073FA">
            <w:pPr>
              <w:jc w:val="center"/>
              <w:rPr>
                <w:b/>
              </w:rPr>
            </w:pPr>
            <w:r>
              <w:rPr>
                <w:b/>
              </w:rPr>
              <w:t>16</w:t>
            </w:r>
          </w:p>
        </w:tc>
      </w:tr>
      <w:tr w:rsidR="00717CE0" w:rsidRPr="00970887" w:rsidTr="003073FA">
        <w:trPr>
          <w:trHeight w:val="70"/>
        </w:trPr>
        <w:tc>
          <w:tcPr>
            <w:tcW w:w="2046" w:type="dxa"/>
            <w:vMerge/>
          </w:tcPr>
          <w:p w:rsidR="00717CE0" w:rsidRPr="006465B1" w:rsidRDefault="00717CE0" w:rsidP="003073FA">
            <w:pPr>
              <w:jc w:val="both"/>
              <w:rPr>
                <w:b/>
              </w:rPr>
            </w:pPr>
          </w:p>
        </w:tc>
        <w:tc>
          <w:tcPr>
            <w:tcW w:w="8155" w:type="dxa"/>
            <w:gridSpan w:val="2"/>
          </w:tcPr>
          <w:p w:rsidR="00717CE0" w:rsidRPr="006465B1" w:rsidRDefault="00717CE0" w:rsidP="003073FA">
            <w:pPr>
              <w:jc w:val="both"/>
              <w:rPr>
                <w:b/>
              </w:rPr>
            </w:pPr>
            <w:r w:rsidRPr="006465B1">
              <w:rPr>
                <w:b/>
              </w:rPr>
              <w:t>1. Проекционное черчение.</w:t>
            </w:r>
          </w:p>
        </w:tc>
        <w:tc>
          <w:tcPr>
            <w:tcW w:w="1714" w:type="dxa"/>
          </w:tcPr>
          <w:p w:rsidR="00717CE0" w:rsidRPr="006465B1" w:rsidRDefault="00717CE0" w:rsidP="003073FA">
            <w:pPr>
              <w:jc w:val="center"/>
              <w:rPr>
                <w:b/>
              </w:rPr>
            </w:pPr>
            <w:r w:rsidRPr="006465B1">
              <w:rPr>
                <w:b/>
              </w:rPr>
              <w:t>3</w:t>
            </w:r>
          </w:p>
        </w:tc>
        <w:tc>
          <w:tcPr>
            <w:tcW w:w="2645" w:type="dxa"/>
            <w:vMerge/>
          </w:tcPr>
          <w:p w:rsidR="00717CE0" w:rsidRPr="006465B1" w:rsidRDefault="00717CE0" w:rsidP="003073FA">
            <w:pPr>
              <w:jc w:val="center"/>
              <w:rPr>
                <w:b/>
              </w:rPr>
            </w:pPr>
          </w:p>
        </w:tc>
      </w:tr>
      <w:tr w:rsidR="00717CE0" w:rsidRPr="00970887" w:rsidTr="003073FA">
        <w:trPr>
          <w:trHeight w:val="70"/>
        </w:trPr>
        <w:tc>
          <w:tcPr>
            <w:tcW w:w="2046" w:type="dxa"/>
            <w:vMerge/>
          </w:tcPr>
          <w:p w:rsidR="00717CE0" w:rsidRPr="006465B1" w:rsidRDefault="00717CE0" w:rsidP="003073FA">
            <w:pPr>
              <w:jc w:val="both"/>
              <w:rPr>
                <w:b/>
              </w:rPr>
            </w:pPr>
          </w:p>
        </w:tc>
        <w:tc>
          <w:tcPr>
            <w:tcW w:w="9869" w:type="dxa"/>
            <w:gridSpan w:val="3"/>
          </w:tcPr>
          <w:p w:rsidR="00717CE0" w:rsidRPr="006465B1" w:rsidRDefault="00717CE0" w:rsidP="003073FA">
            <w:pPr>
              <w:jc w:val="both"/>
              <w:rPr>
                <w:b/>
              </w:rPr>
            </w:pPr>
            <w:r w:rsidRPr="006465B1">
              <w:rPr>
                <w:b/>
              </w:rPr>
              <w:t>Тематика учебных занятий:</w:t>
            </w:r>
          </w:p>
        </w:tc>
        <w:tc>
          <w:tcPr>
            <w:tcW w:w="2645" w:type="dxa"/>
          </w:tcPr>
          <w:p w:rsidR="00717CE0" w:rsidRPr="006465B1" w:rsidRDefault="00607809" w:rsidP="00607809">
            <w:pPr>
              <w:jc w:val="center"/>
              <w:rPr>
                <w:b/>
              </w:rPr>
            </w:pPr>
            <w:r>
              <w:rPr>
                <w:b/>
              </w:rPr>
              <w:t>12</w:t>
            </w:r>
          </w:p>
        </w:tc>
      </w:tr>
      <w:tr w:rsidR="00717CE0" w:rsidRPr="00970887" w:rsidTr="003073FA">
        <w:trPr>
          <w:trHeight w:val="70"/>
        </w:trPr>
        <w:tc>
          <w:tcPr>
            <w:tcW w:w="2046" w:type="dxa"/>
            <w:vMerge/>
          </w:tcPr>
          <w:p w:rsidR="00717CE0" w:rsidRPr="006465B1" w:rsidRDefault="00717CE0" w:rsidP="003073FA">
            <w:pPr>
              <w:jc w:val="both"/>
              <w:rPr>
                <w:b/>
              </w:rPr>
            </w:pPr>
          </w:p>
        </w:tc>
        <w:tc>
          <w:tcPr>
            <w:tcW w:w="9869" w:type="dxa"/>
            <w:gridSpan w:val="3"/>
          </w:tcPr>
          <w:p w:rsidR="00717CE0" w:rsidRPr="00970887" w:rsidRDefault="00717CE0" w:rsidP="003073FA">
            <w:pPr>
              <w:jc w:val="both"/>
            </w:pPr>
            <w:r w:rsidRPr="00970887">
              <w:t xml:space="preserve">Ортогональное проецирование.  Плоскости проекций. Проецирование на три плоскости. Комплексный чертеж детали, вспомогательная прямая комплексного чертежа. Проекции геометрических тел. Аксонометрические и прямоугольные проекции. </w:t>
            </w:r>
            <w:proofErr w:type="spellStart"/>
            <w:r w:rsidRPr="00970887">
              <w:t>Диметрическая</w:t>
            </w:r>
            <w:proofErr w:type="spellEnd"/>
            <w:r w:rsidRPr="00970887">
              <w:t xml:space="preserve"> проекция. Изометрическая проекция.  Прямоугольное проецирование. Проекции точки. Построение проекций отрезка прямой. Построение третьей проекции по двум заданным. Построение разверток поверхностей тел. Сечение деталей плоскостями.   Проекции моделей, эскизы и техническое рисование. Назначение технического рисунка, его отличие от аксонометрической проекции.</w:t>
            </w:r>
          </w:p>
        </w:tc>
        <w:tc>
          <w:tcPr>
            <w:tcW w:w="2645" w:type="dxa"/>
          </w:tcPr>
          <w:p w:rsidR="00717CE0" w:rsidRPr="006465B1" w:rsidRDefault="00717CE0" w:rsidP="003073FA">
            <w:pPr>
              <w:jc w:val="center"/>
              <w:rPr>
                <w:b/>
              </w:rPr>
            </w:pPr>
          </w:p>
          <w:p w:rsidR="00717CE0" w:rsidRPr="006465B1" w:rsidRDefault="00717CE0" w:rsidP="003073FA">
            <w:pPr>
              <w:jc w:val="center"/>
              <w:rPr>
                <w:b/>
              </w:rPr>
            </w:pPr>
          </w:p>
          <w:p w:rsidR="00717CE0" w:rsidRPr="006465B1" w:rsidRDefault="00717CE0" w:rsidP="003073FA">
            <w:pPr>
              <w:jc w:val="center"/>
              <w:rPr>
                <w:b/>
              </w:rPr>
            </w:pPr>
          </w:p>
          <w:p w:rsidR="00717CE0" w:rsidRPr="006465B1" w:rsidRDefault="00607809" w:rsidP="003073FA">
            <w:pPr>
              <w:jc w:val="center"/>
              <w:rPr>
                <w:b/>
              </w:rPr>
            </w:pPr>
            <w:r>
              <w:rPr>
                <w:b/>
              </w:rPr>
              <w:t>4</w:t>
            </w:r>
          </w:p>
        </w:tc>
      </w:tr>
      <w:tr w:rsidR="00717CE0" w:rsidRPr="00970887" w:rsidTr="003073FA">
        <w:trPr>
          <w:trHeight w:val="70"/>
        </w:trPr>
        <w:tc>
          <w:tcPr>
            <w:tcW w:w="2046" w:type="dxa"/>
            <w:vMerge/>
          </w:tcPr>
          <w:p w:rsidR="00717CE0" w:rsidRPr="006465B1" w:rsidRDefault="00717CE0" w:rsidP="003073FA">
            <w:pPr>
              <w:jc w:val="both"/>
              <w:rPr>
                <w:b/>
              </w:rPr>
            </w:pPr>
          </w:p>
        </w:tc>
        <w:tc>
          <w:tcPr>
            <w:tcW w:w="9869" w:type="dxa"/>
            <w:gridSpan w:val="3"/>
          </w:tcPr>
          <w:p w:rsidR="00717CE0" w:rsidRPr="006465B1" w:rsidRDefault="00717CE0" w:rsidP="003073FA">
            <w:pPr>
              <w:jc w:val="both"/>
              <w:rPr>
                <w:b/>
              </w:rPr>
            </w:pPr>
            <w:r w:rsidRPr="006465B1">
              <w:rPr>
                <w:b/>
              </w:rPr>
              <w:t xml:space="preserve">Практические занятия: </w:t>
            </w:r>
          </w:p>
          <w:p w:rsidR="00717CE0" w:rsidRPr="00970887" w:rsidRDefault="00717CE0" w:rsidP="003073FA">
            <w:pPr>
              <w:jc w:val="both"/>
            </w:pPr>
            <w:r w:rsidRPr="00970887">
              <w:t xml:space="preserve">Проекция группы геометрических тел. </w:t>
            </w:r>
          </w:p>
          <w:p w:rsidR="00717CE0" w:rsidRPr="00970887" w:rsidRDefault="00717CE0" w:rsidP="003073FA">
            <w:pPr>
              <w:jc w:val="both"/>
            </w:pPr>
            <w:r w:rsidRPr="00970887">
              <w:t xml:space="preserve">Выполнение комплексного чертежа модели опоры, крышки, ползуна (по выбору обучающегося или преподавателя). </w:t>
            </w:r>
          </w:p>
          <w:p w:rsidR="00717CE0" w:rsidRPr="00970887" w:rsidRDefault="00717CE0" w:rsidP="003073FA">
            <w:pPr>
              <w:jc w:val="both"/>
            </w:pPr>
            <w:r w:rsidRPr="00970887">
              <w:t xml:space="preserve">Выполнение третьей проекции по двум заданным (упор и крышка). </w:t>
            </w:r>
          </w:p>
          <w:p w:rsidR="00717CE0" w:rsidRPr="00970887" w:rsidRDefault="00717CE0" w:rsidP="003073FA">
            <w:pPr>
              <w:jc w:val="both"/>
            </w:pPr>
            <w:r w:rsidRPr="00970887">
              <w:t>Выполнение эскиза и технического рисунка детали.</w:t>
            </w:r>
          </w:p>
        </w:tc>
        <w:tc>
          <w:tcPr>
            <w:tcW w:w="2645" w:type="dxa"/>
          </w:tcPr>
          <w:p w:rsidR="00717CE0" w:rsidRPr="00887A62" w:rsidRDefault="00717CE0" w:rsidP="003073FA">
            <w:pPr>
              <w:jc w:val="center"/>
            </w:pPr>
          </w:p>
          <w:p w:rsidR="00717CE0" w:rsidRPr="00887A62" w:rsidRDefault="00717CE0" w:rsidP="003073FA">
            <w:pPr>
              <w:jc w:val="center"/>
            </w:pPr>
          </w:p>
          <w:p w:rsidR="00717CE0" w:rsidRPr="00887A62" w:rsidRDefault="00607809" w:rsidP="003073FA">
            <w:pPr>
              <w:jc w:val="center"/>
            </w:pPr>
            <w:r>
              <w:t>8</w:t>
            </w:r>
          </w:p>
        </w:tc>
      </w:tr>
      <w:tr w:rsidR="00717CE0" w:rsidRPr="00970887" w:rsidTr="003073FA">
        <w:trPr>
          <w:trHeight w:val="70"/>
        </w:trPr>
        <w:tc>
          <w:tcPr>
            <w:tcW w:w="2046" w:type="dxa"/>
            <w:vMerge/>
          </w:tcPr>
          <w:p w:rsidR="00717CE0" w:rsidRPr="006465B1" w:rsidRDefault="00717CE0" w:rsidP="003073FA">
            <w:pPr>
              <w:jc w:val="both"/>
              <w:rPr>
                <w:b/>
              </w:rPr>
            </w:pPr>
          </w:p>
        </w:tc>
        <w:tc>
          <w:tcPr>
            <w:tcW w:w="9869" w:type="dxa"/>
            <w:gridSpan w:val="3"/>
          </w:tcPr>
          <w:p w:rsidR="00717CE0" w:rsidRPr="006465B1" w:rsidRDefault="00717CE0" w:rsidP="003073FA">
            <w:pPr>
              <w:jc w:val="both"/>
              <w:rPr>
                <w:b/>
              </w:rPr>
            </w:pPr>
            <w:r w:rsidRPr="006465B1">
              <w:rPr>
                <w:b/>
              </w:rPr>
              <w:t xml:space="preserve">Самостоятельная работа обучающихся: </w:t>
            </w:r>
          </w:p>
          <w:p w:rsidR="00717CE0" w:rsidRPr="00970887" w:rsidRDefault="00717CE0" w:rsidP="003073FA">
            <w:pPr>
              <w:jc w:val="both"/>
            </w:pPr>
            <w:r w:rsidRPr="00970887">
              <w:t>Подготовка к практической работе (оформление формата А4 в соответствии с требованиями ЕСКД).  Выполнение аксонометрической проекции модели детали.  Построение развертки геометрического тела</w:t>
            </w:r>
          </w:p>
        </w:tc>
        <w:tc>
          <w:tcPr>
            <w:tcW w:w="2645" w:type="dxa"/>
          </w:tcPr>
          <w:p w:rsidR="00717CE0" w:rsidRPr="006465B1" w:rsidRDefault="00607809" w:rsidP="003073FA">
            <w:pPr>
              <w:jc w:val="center"/>
              <w:rPr>
                <w:b/>
              </w:rPr>
            </w:pPr>
            <w:r>
              <w:rPr>
                <w:b/>
              </w:rPr>
              <w:t>4</w:t>
            </w:r>
          </w:p>
        </w:tc>
      </w:tr>
      <w:tr w:rsidR="00717CE0" w:rsidRPr="00970887" w:rsidTr="003073FA">
        <w:trPr>
          <w:trHeight w:val="42"/>
        </w:trPr>
        <w:tc>
          <w:tcPr>
            <w:tcW w:w="2046" w:type="dxa"/>
            <w:vMerge w:val="restart"/>
          </w:tcPr>
          <w:p w:rsidR="00717CE0" w:rsidRPr="006465B1" w:rsidRDefault="00717CE0" w:rsidP="003073FA">
            <w:pPr>
              <w:jc w:val="center"/>
              <w:rPr>
                <w:b/>
              </w:rPr>
            </w:pPr>
          </w:p>
          <w:p w:rsidR="00717CE0" w:rsidRPr="006465B1" w:rsidRDefault="00717CE0" w:rsidP="003073FA">
            <w:pPr>
              <w:jc w:val="center"/>
              <w:rPr>
                <w:b/>
              </w:rPr>
            </w:pPr>
          </w:p>
          <w:p w:rsidR="00717CE0" w:rsidRPr="006465B1" w:rsidRDefault="00717CE0" w:rsidP="003073FA">
            <w:pPr>
              <w:jc w:val="center"/>
              <w:rPr>
                <w:b/>
              </w:rPr>
            </w:pPr>
          </w:p>
          <w:p w:rsidR="00717CE0" w:rsidRPr="006465B1" w:rsidRDefault="00717CE0" w:rsidP="003073FA">
            <w:pPr>
              <w:jc w:val="center"/>
              <w:rPr>
                <w:b/>
              </w:rPr>
            </w:pPr>
            <w:r w:rsidRPr="006465B1">
              <w:rPr>
                <w:b/>
              </w:rPr>
              <w:t>Тема 3.</w:t>
            </w:r>
          </w:p>
          <w:p w:rsidR="00717CE0" w:rsidRPr="006465B1" w:rsidRDefault="00717CE0" w:rsidP="003073FA">
            <w:pPr>
              <w:jc w:val="center"/>
              <w:rPr>
                <w:b/>
              </w:rPr>
            </w:pPr>
            <w:r w:rsidRPr="006465B1">
              <w:rPr>
                <w:b/>
              </w:rPr>
              <w:t>«Построение сборочных чертежей в программном комплексе CAD/CAM»</w:t>
            </w:r>
          </w:p>
        </w:tc>
        <w:tc>
          <w:tcPr>
            <w:tcW w:w="8155" w:type="dxa"/>
            <w:gridSpan w:val="2"/>
          </w:tcPr>
          <w:p w:rsidR="00717CE0" w:rsidRPr="006465B1" w:rsidRDefault="00717CE0" w:rsidP="003073FA">
            <w:pPr>
              <w:jc w:val="both"/>
              <w:rPr>
                <w:b/>
              </w:rPr>
            </w:pPr>
            <w:r w:rsidRPr="006465B1">
              <w:rPr>
                <w:b/>
              </w:rPr>
              <w:t xml:space="preserve">Содержание учебного материала.  </w:t>
            </w:r>
          </w:p>
        </w:tc>
        <w:tc>
          <w:tcPr>
            <w:tcW w:w="1714" w:type="dxa"/>
          </w:tcPr>
          <w:p w:rsidR="00717CE0" w:rsidRPr="006465B1" w:rsidRDefault="00717CE0" w:rsidP="003073FA">
            <w:pPr>
              <w:jc w:val="center"/>
              <w:rPr>
                <w:b/>
              </w:rPr>
            </w:pPr>
            <w:r w:rsidRPr="006465B1">
              <w:rPr>
                <w:b/>
              </w:rPr>
              <w:t>Уровень освоения</w:t>
            </w:r>
          </w:p>
        </w:tc>
        <w:tc>
          <w:tcPr>
            <w:tcW w:w="2645" w:type="dxa"/>
            <w:vMerge w:val="restart"/>
          </w:tcPr>
          <w:p w:rsidR="00717CE0" w:rsidRPr="006465B1" w:rsidRDefault="00717CE0" w:rsidP="003073FA">
            <w:pPr>
              <w:jc w:val="center"/>
              <w:rPr>
                <w:b/>
              </w:rPr>
            </w:pPr>
          </w:p>
          <w:p w:rsidR="00717CE0" w:rsidRPr="006465B1" w:rsidRDefault="00352409" w:rsidP="003073FA">
            <w:pPr>
              <w:jc w:val="center"/>
              <w:rPr>
                <w:b/>
              </w:rPr>
            </w:pPr>
            <w:r>
              <w:rPr>
                <w:b/>
              </w:rPr>
              <w:t>22</w:t>
            </w:r>
          </w:p>
        </w:tc>
      </w:tr>
      <w:tr w:rsidR="00717CE0" w:rsidRPr="00970887" w:rsidTr="003073FA">
        <w:trPr>
          <w:trHeight w:val="42"/>
        </w:trPr>
        <w:tc>
          <w:tcPr>
            <w:tcW w:w="2046" w:type="dxa"/>
            <w:vMerge/>
          </w:tcPr>
          <w:p w:rsidR="00717CE0" w:rsidRPr="006465B1" w:rsidRDefault="00717CE0" w:rsidP="003073FA">
            <w:pPr>
              <w:jc w:val="both"/>
              <w:rPr>
                <w:b/>
              </w:rPr>
            </w:pPr>
          </w:p>
        </w:tc>
        <w:tc>
          <w:tcPr>
            <w:tcW w:w="8155" w:type="dxa"/>
            <w:gridSpan w:val="2"/>
          </w:tcPr>
          <w:p w:rsidR="00717CE0" w:rsidRPr="006465B1" w:rsidRDefault="00717CE0" w:rsidP="003073FA">
            <w:pPr>
              <w:jc w:val="both"/>
              <w:rPr>
                <w:b/>
              </w:rPr>
            </w:pPr>
            <w:r w:rsidRPr="006465B1">
              <w:rPr>
                <w:b/>
              </w:rPr>
              <w:t>1. Основы построения чертежей в программном комплексе CAD/CAM.</w:t>
            </w:r>
          </w:p>
        </w:tc>
        <w:tc>
          <w:tcPr>
            <w:tcW w:w="1714" w:type="dxa"/>
          </w:tcPr>
          <w:p w:rsidR="00717CE0" w:rsidRPr="006465B1" w:rsidRDefault="00717CE0" w:rsidP="003073FA">
            <w:pPr>
              <w:jc w:val="center"/>
              <w:rPr>
                <w:b/>
              </w:rPr>
            </w:pPr>
            <w:r w:rsidRPr="006465B1">
              <w:rPr>
                <w:b/>
              </w:rPr>
              <w:t>3</w:t>
            </w:r>
          </w:p>
        </w:tc>
        <w:tc>
          <w:tcPr>
            <w:tcW w:w="2645" w:type="dxa"/>
            <w:vMerge/>
          </w:tcPr>
          <w:p w:rsidR="00717CE0" w:rsidRPr="006465B1" w:rsidRDefault="00717CE0" w:rsidP="003073FA">
            <w:pPr>
              <w:jc w:val="center"/>
              <w:rPr>
                <w:b/>
              </w:rPr>
            </w:pPr>
          </w:p>
        </w:tc>
      </w:tr>
      <w:tr w:rsidR="00717CE0" w:rsidRPr="00970887" w:rsidTr="003073FA">
        <w:trPr>
          <w:trHeight w:val="42"/>
        </w:trPr>
        <w:tc>
          <w:tcPr>
            <w:tcW w:w="2046" w:type="dxa"/>
            <w:vMerge/>
          </w:tcPr>
          <w:p w:rsidR="00717CE0" w:rsidRPr="006465B1" w:rsidRDefault="00717CE0" w:rsidP="003073FA">
            <w:pPr>
              <w:jc w:val="both"/>
              <w:rPr>
                <w:b/>
              </w:rPr>
            </w:pPr>
          </w:p>
        </w:tc>
        <w:tc>
          <w:tcPr>
            <w:tcW w:w="9869" w:type="dxa"/>
            <w:gridSpan w:val="3"/>
          </w:tcPr>
          <w:p w:rsidR="00717CE0" w:rsidRPr="006465B1" w:rsidRDefault="00717CE0" w:rsidP="003073FA">
            <w:pPr>
              <w:jc w:val="both"/>
              <w:rPr>
                <w:b/>
              </w:rPr>
            </w:pPr>
            <w:r w:rsidRPr="006465B1">
              <w:rPr>
                <w:b/>
              </w:rPr>
              <w:t>Тематика учебных занятий:</w:t>
            </w:r>
          </w:p>
        </w:tc>
        <w:tc>
          <w:tcPr>
            <w:tcW w:w="2645" w:type="dxa"/>
          </w:tcPr>
          <w:p w:rsidR="00717CE0" w:rsidRPr="006465B1" w:rsidRDefault="00352409" w:rsidP="003073FA">
            <w:pPr>
              <w:jc w:val="center"/>
              <w:rPr>
                <w:b/>
              </w:rPr>
            </w:pPr>
            <w:r>
              <w:rPr>
                <w:b/>
              </w:rPr>
              <w:t>18</w:t>
            </w:r>
          </w:p>
        </w:tc>
      </w:tr>
      <w:tr w:rsidR="00717CE0" w:rsidRPr="00970887" w:rsidTr="003073FA">
        <w:trPr>
          <w:trHeight w:val="42"/>
        </w:trPr>
        <w:tc>
          <w:tcPr>
            <w:tcW w:w="2046" w:type="dxa"/>
            <w:vMerge/>
          </w:tcPr>
          <w:p w:rsidR="00717CE0" w:rsidRPr="006465B1" w:rsidRDefault="00717CE0" w:rsidP="003073FA">
            <w:pPr>
              <w:jc w:val="both"/>
              <w:rPr>
                <w:b/>
              </w:rPr>
            </w:pPr>
          </w:p>
        </w:tc>
        <w:tc>
          <w:tcPr>
            <w:tcW w:w="9869" w:type="dxa"/>
            <w:gridSpan w:val="3"/>
          </w:tcPr>
          <w:p w:rsidR="00717CE0" w:rsidRPr="00970887" w:rsidRDefault="00717CE0" w:rsidP="003073FA">
            <w:pPr>
              <w:jc w:val="both"/>
            </w:pPr>
            <w:r w:rsidRPr="00970887">
              <w:t>1. Виды на чертеже и их расположение. Классификация и размещение видов на чертежах Условности и упрощения на рабочих чертежах. Изображение неразъемных соединений. Изображение и обозначение на чертеже. Виды сварных соединений. Чтение чертежей неразъемных соединений</w:t>
            </w:r>
          </w:p>
        </w:tc>
        <w:tc>
          <w:tcPr>
            <w:tcW w:w="2645" w:type="dxa"/>
          </w:tcPr>
          <w:p w:rsidR="00717CE0" w:rsidRPr="006465B1" w:rsidRDefault="00717CE0" w:rsidP="003073FA">
            <w:pPr>
              <w:jc w:val="center"/>
              <w:rPr>
                <w:b/>
              </w:rPr>
            </w:pPr>
          </w:p>
          <w:p w:rsidR="00717CE0" w:rsidRPr="006465B1" w:rsidRDefault="00352409" w:rsidP="003073FA">
            <w:pPr>
              <w:jc w:val="center"/>
              <w:rPr>
                <w:b/>
              </w:rPr>
            </w:pPr>
            <w:r>
              <w:rPr>
                <w:b/>
              </w:rPr>
              <w:t>4</w:t>
            </w:r>
          </w:p>
        </w:tc>
      </w:tr>
      <w:tr w:rsidR="00717CE0" w:rsidRPr="00970887" w:rsidTr="003073FA">
        <w:trPr>
          <w:trHeight w:val="42"/>
        </w:trPr>
        <w:tc>
          <w:tcPr>
            <w:tcW w:w="2046" w:type="dxa"/>
            <w:vMerge/>
          </w:tcPr>
          <w:p w:rsidR="00717CE0" w:rsidRPr="006465B1" w:rsidRDefault="00717CE0" w:rsidP="003073FA">
            <w:pPr>
              <w:jc w:val="both"/>
              <w:rPr>
                <w:b/>
              </w:rPr>
            </w:pPr>
          </w:p>
        </w:tc>
        <w:tc>
          <w:tcPr>
            <w:tcW w:w="9869" w:type="dxa"/>
            <w:gridSpan w:val="3"/>
          </w:tcPr>
          <w:p w:rsidR="00717CE0" w:rsidRPr="006465B1" w:rsidRDefault="00717CE0" w:rsidP="003073FA">
            <w:pPr>
              <w:jc w:val="both"/>
              <w:rPr>
                <w:b/>
              </w:rPr>
            </w:pPr>
            <w:r w:rsidRPr="006465B1">
              <w:rPr>
                <w:b/>
              </w:rPr>
              <w:t xml:space="preserve">Практические занятия:  </w:t>
            </w:r>
          </w:p>
          <w:p w:rsidR="00717CE0" w:rsidRPr="00970887" w:rsidRDefault="00717CE0" w:rsidP="003073FA">
            <w:pPr>
              <w:jc w:val="both"/>
            </w:pPr>
            <w:r w:rsidRPr="00970887">
              <w:t xml:space="preserve">Выполнение чертежей деталей, требующих изображения разрезов и/ или сечений с использованием программного комплекса CAD/CAM. </w:t>
            </w:r>
          </w:p>
          <w:p w:rsidR="00717CE0" w:rsidRPr="00970887" w:rsidRDefault="00717CE0" w:rsidP="003073FA">
            <w:pPr>
              <w:jc w:val="both"/>
            </w:pPr>
            <w:r w:rsidRPr="00970887">
              <w:t xml:space="preserve">Чтение чертежей деталей, содержащих сечения и разрезы, допуски, посадки, предельные отклонения формы.  </w:t>
            </w:r>
          </w:p>
          <w:p w:rsidR="00717CE0" w:rsidRPr="006465B1" w:rsidRDefault="00717CE0" w:rsidP="003073FA">
            <w:pPr>
              <w:jc w:val="both"/>
              <w:rPr>
                <w:b/>
              </w:rPr>
            </w:pPr>
            <w:r w:rsidRPr="00970887">
              <w:t>Чтение чертежей неразъемных соединений.</w:t>
            </w:r>
          </w:p>
        </w:tc>
        <w:tc>
          <w:tcPr>
            <w:tcW w:w="2645" w:type="dxa"/>
          </w:tcPr>
          <w:p w:rsidR="00717CE0" w:rsidRPr="006465B1" w:rsidRDefault="00717CE0" w:rsidP="003073FA">
            <w:pPr>
              <w:jc w:val="center"/>
              <w:rPr>
                <w:b/>
              </w:rPr>
            </w:pPr>
          </w:p>
          <w:p w:rsidR="00717CE0" w:rsidRPr="001902D6" w:rsidRDefault="00717CE0" w:rsidP="003073FA">
            <w:pPr>
              <w:jc w:val="center"/>
            </w:pPr>
          </w:p>
          <w:p w:rsidR="00717CE0" w:rsidRPr="006465B1" w:rsidRDefault="00352409" w:rsidP="003073FA">
            <w:pPr>
              <w:jc w:val="center"/>
              <w:rPr>
                <w:b/>
              </w:rPr>
            </w:pPr>
            <w:r>
              <w:rPr>
                <w:b/>
              </w:rPr>
              <w:t>6</w:t>
            </w:r>
          </w:p>
        </w:tc>
      </w:tr>
      <w:tr w:rsidR="00717CE0" w:rsidRPr="00970887" w:rsidTr="003073FA">
        <w:trPr>
          <w:trHeight w:val="42"/>
        </w:trPr>
        <w:tc>
          <w:tcPr>
            <w:tcW w:w="2046" w:type="dxa"/>
            <w:vMerge/>
          </w:tcPr>
          <w:p w:rsidR="00717CE0" w:rsidRPr="006465B1" w:rsidRDefault="00717CE0" w:rsidP="003073FA">
            <w:pPr>
              <w:jc w:val="both"/>
              <w:rPr>
                <w:b/>
              </w:rPr>
            </w:pPr>
          </w:p>
        </w:tc>
        <w:tc>
          <w:tcPr>
            <w:tcW w:w="9869" w:type="dxa"/>
            <w:gridSpan w:val="3"/>
          </w:tcPr>
          <w:p w:rsidR="00717CE0" w:rsidRPr="006465B1" w:rsidRDefault="00717CE0" w:rsidP="003073FA">
            <w:pPr>
              <w:jc w:val="both"/>
              <w:rPr>
                <w:b/>
              </w:rPr>
            </w:pPr>
            <w:r w:rsidRPr="006465B1">
              <w:rPr>
                <w:b/>
              </w:rPr>
              <w:t xml:space="preserve">Самостоятельная работа обучающихся:  </w:t>
            </w:r>
          </w:p>
          <w:p w:rsidR="00717CE0" w:rsidRPr="00970887" w:rsidRDefault="00717CE0" w:rsidP="003073FA">
            <w:pPr>
              <w:jc w:val="both"/>
            </w:pPr>
            <w:r w:rsidRPr="00970887">
              <w:t xml:space="preserve">Подготовка к практической работе (оформление формата А4 в соответствии с требованиями ЕСКД).  </w:t>
            </w:r>
          </w:p>
          <w:p w:rsidR="00717CE0" w:rsidRPr="00970887" w:rsidRDefault="00717CE0" w:rsidP="003073FA">
            <w:pPr>
              <w:jc w:val="both"/>
            </w:pPr>
            <w:r w:rsidRPr="00970887">
              <w:t xml:space="preserve">Изучение структуры программного комплекса CAD/CAM.  </w:t>
            </w:r>
          </w:p>
        </w:tc>
        <w:tc>
          <w:tcPr>
            <w:tcW w:w="2645" w:type="dxa"/>
          </w:tcPr>
          <w:p w:rsidR="00717CE0" w:rsidRPr="006465B1" w:rsidRDefault="00717CE0" w:rsidP="003073FA">
            <w:pPr>
              <w:jc w:val="center"/>
              <w:rPr>
                <w:b/>
              </w:rPr>
            </w:pPr>
          </w:p>
          <w:p w:rsidR="00717CE0" w:rsidRPr="006465B1" w:rsidRDefault="00352409" w:rsidP="003073FA">
            <w:pPr>
              <w:jc w:val="center"/>
              <w:rPr>
                <w:b/>
              </w:rPr>
            </w:pPr>
            <w:r>
              <w:rPr>
                <w:b/>
              </w:rPr>
              <w:t>3</w:t>
            </w:r>
          </w:p>
        </w:tc>
      </w:tr>
      <w:tr w:rsidR="00717CE0" w:rsidRPr="00970887" w:rsidTr="003073FA">
        <w:trPr>
          <w:trHeight w:val="42"/>
        </w:trPr>
        <w:tc>
          <w:tcPr>
            <w:tcW w:w="2046" w:type="dxa"/>
            <w:vMerge/>
          </w:tcPr>
          <w:p w:rsidR="00717CE0" w:rsidRPr="006465B1" w:rsidRDefault="00717CE0" w:rsidP="003073FA">
            <w:pPr>
              <w:jc w:val="both"/>
              <w:rPr>
                <w:b/>
              </w:rPr>
            </w:pPr>
          </w:p>
        </w:tc>
        <w:tc>
          <w:tcPr>
            <w:tcW w:w="9869" w:type="dxa"/>
            <w:gridSpan w:val="3"/>
          </w:tcPr>
          <w:p w:rsidR="00717CE0" w:rsidRPr="006465B1" w:rsidRDefault="00717CE0" w:rsidP="003073FA">
            <w:pPr>
              <w:jc w:val="both"/>
              <w:rPr>
                <w:b/>
              </w:rPr>
            </w:pPr>
            <w:r w:rsidRPr="006465B1">
              <w:rPr>
                <w:b/>
              </w:rPr>
              <w:t xml:space="preserve">Практические занятия: </w:t>
            </w:r>
          </w:p>
          <w:p w:rsidR="00717CE0" w:rsidRPr="00970887" w:rsidRDefault="00717CE0" w:rsidP="003073FA">
            <w:pPr>
              <w:jc w:val="both"/>
            </w:pPr>
            <w:r w:rsidRPr="00970887">
              <w:t xml:space="preserve">Выполнение эскиза детали по выбору с помощью программного комплекса CAD/CAM.   Чтение рабочих чертежей детали.  </w:t>
            </w:r>
          </w:p>
          <w:p w:rsidR="00717CE0" w:rsidRPr="00970887" w:rsidRDefault="00717CE0" w:rsidP="003073FA">
            <w:pPr>
              <w:jc w:val="both"/>
            </w:pPr>
            <w:r w:rsidRPr="00970887">
              <w:t xml:space="preserve">Чтение сборочного чертежа (узлы сварных конструкций).  </w:t>
            </w:r>
          </w:p>
          <w:p w:rsidR="00717CE0" w:rsidRPr="00970887" w:rsidRDefault="00717CE0" w:rsidP="003073FA">
            <w:pPr>
              <w:jc w:val="both"/>
            </w:pPr>
            <w:r w:rsidRPr="00970887">
              <w:t>Выполнение чертежей и эскизов деталей сборочного чертежа (узлы сварных конструкций) с помощью программного комплекса CAD/CAM.</w:t>
            </w:r>
          </w:p>
        </w:tc>
        <w:tc>
          <w:tcPr>
            <w:tcW w:w="2645" w:type="dxa"/>
          </w:tcPr>
          <w:p w:rsidR="00717CE0" w:rsidRPr="006465B1" w:rsidRDefault="00717CE0" w:rsidP="003073FA">
            <w:pPr>
              <w:jc w:val="center"/>
              <w:rPr>
                <w:b/>
              </w:rPr>
            </w:pPr>
          </w:p>
          <w:p w:rsidR="00717CE0" w:rsidRPr="006465B1" w:rsidRDefault="00717CE0" w:rsidP="003073FA">
            <w:pPr>
              <w:jc w:val="center"/>
              <w:rPr>
                <w:b/>
              </w:rPr>
            </w:pPr>
          </w:p>
          <w:p w:rsidR="00717CE0" w:rsidRPr="006465B1" w:rsidRDefault="00352409" w:rsidP="003073FA">
            <w:pPr>
              <w:jc w:val="center"/>
              <w:rPr>
                <w:b/>
              </w:rPr>
            </w:pPr>
            <w:r>
              <w:rPr>
                <w:b/>
              </w:rPr>
              <w:t>8</w:t>
            </w:r>
          </w:p>
          <w:p w:rsidR="00717CE0" w:rsidRPr="006465B1" w:rsidRDefault="00717CE0" w:rsidP="003073FA">
            <w:pPr>
              <w:jc w:val="center"/>
              <w:rPr>
                <w:b/>
              </w:rPr>
            </w:pPr>
          </w:p>
        </w:tc>
      </w:tr>
      <w:tr w:rsidR="00717CE0" w:rsidRPr="00970887" w:rsidTr="003073FA">
        <w:trPr>
          <w:trHeight w:val="42"/>
        </w:trPr>
        <w:tc>
          <w:tcPr>
            <w:tcW w:w="2046" w:type="dxa"/>
            <w:vMerge/>
          </w:tcPr>
          <w:p w:rsidR="00717CE0" w:rsidRPr="006465B1" w:rsidRDefault="00717CE0" w:rsidP="003073FA">
            <w:pPr>
              <w:jc w:val="both"/>
              <w:rPr>
                <w:b/>
              </w:rPr>
            </w:pPr>
          </w:p>
        </w:tc>
        <w:tc>
          <w:tcPr>
            <w:tcW w:w="9869" w:type="dxa"/>
            <w:gridSpan w:val="3"/>
          </w:tcPr>
          <w:p w:rsidR="00717CE0" w:rsidRPr="006465B1" w:rsidRDefault="00717CE0" w:rsidP="003073FA">
            <w:pPr>
              <w:jc w:val="both"/>
              <w:rPr>
                <w:b/>
              </w:rPr>
            </w:pPr>
            <w:r w:rsidRPr="006465B1">
              <w:rPr>
                <w:b/>
              </w:rPr>
              <w:t xml:space="preserve">Самостоятельная работа обучающихся:  </w:t>
            </w:r>
          </w:p>
          <w:p w:rsidR="00717CE0" w:rsidRPr="00970887" w:rsidRDefault="00717CE0" w:rsidP="003073FA">
            <w:pPr>
              <w:jc w:val="both"/>
            </w:pPr>
            <w:r w:rsidRPr="00970887">
              <w:t xml:space="preserve">Подготовка к практической работе (оформление формата А4 в соответствии с требованиями ЕСКД).  </w:t>
            </w:r>
          </w:p>
          <w:p w:rsidR="00717CE0" w:rsidRPr="006465B1" w:rsidRDefault="00717CE0" w:rsidP="003073FA">
            <w:pPr>
              <w:jc w:val="both"/>
              <w:rPr>
                <w:b/>
              </w:rPr>
            </w:pPr>
            <w:r w:rsidRPr="00970887">
              <w:t>Оформление чертежей и эскизов деталей сборочного чертежа (узлы сварных конструкций). Оформление практических работ по теме «Сборочные чертежи».</w:t>
            </w:r>
          </w:p>
        </w:tc>
        <w:tc>
          <w:tcPr>
            <w:tcW w:w="2645" w:type="dxa"/>
          </w:tcPr>
          <w:p w:rsidR="00717CE0" w:rsidRPr="006465B1" w:rsidRDefault="00352409" w:rsidP="003073FA">
            <w:pPr>
              <w:jc w:val="center"/>
              <w:rPr>
                <w:b/>
              </w:rPr>
            </w:pPr>
            <w:r>
              <w:rPr>
                <w:b/>
              </w:rPr>
              <w:t>3</w:t>
            </w:r>
          </w:p>
        </w:tc>
      </w:tr>
      <w:tr w:rsidR="00717CE0" w:rsidRPr="00970887" w:rsidTr="003073FA">
        <w:trPr>
          <w:trHeight w:val="42"/>
        </w:trPr>
        <w:tc>
          <w:tcPr>
            <w:tcW w:w="2046" w:type="dxa"/>
            <w:vMerge/>
          </w:tcPr>
          <w:p w:rsidR="00717CE0" w:rsidRPr="006465B1" w:rsidRDefault="00717CE0" w:rsidP="003073FA">
            <w:pPr>
              <w:jc w:val="both"/>
              <w:rPr>
                <w:b/>
              </w:rPr>
            </w:pPr>
          </w:p>
        </w:tc>
        <w:tc>
          <w:tcPr>
            <w:tcW w:w="9869" w:type="dxa"/>
            <w:gridSpan w:val="3"/>
          </w:tcPr>
          <w:p w:rsidR="00717CE0" w:rsidRPr="006465B1" w:rsidRDefault="00352409" w:rsidP="00352409">
            <w:pPr>
              <w:jc w:val="both"/>
              <w:rPr>
                <w:b/>
              </w:rPr>
            </w:pPr>
            <w:r>
              <w:rPr>
                <w:b/>
              </w:rPr>
              <w:t>Дифференцированный з</w:t>
            </w:r>
            <w:r w:rsidR="00717CE0" w:rsidRPr="006465B1">
              <w:rPr>
                <w:b/>
              </w:rPr>
              <w:t>ачет</w:t>
            </w:r>
          </w:p>
        </w:tc>
        <w:tc>
          <w:tcPr>
            <w:tcW w:w="2645" w:type="dxa"/>
          </w:tcPr>
          <w:p w:rsidR="00717CE0" w:rsidRPr="006465B1" w:rsidRDefault="00352409" w:rsidP="003073FA">
            <w:pPr>
              <w:jc w:val="center"/>
              <w:rPr>
                <w:b/>
              </w:rPr>
            </w:pPr>
            <w:r>
              <w:rPr>
                <w:b/>
              </w:rPr>
              <w:t>2</w:t>
            </w:r>
          </w:p>
        </w:tc>
      </w:tr>
      <w:tr w:rsidR="00717CE0" w:rsidRPr="00970887" w:rsidTr="003073FA">
        <w:trPr>
          <w:trHeight w:val="42"/>
        </w:trPr>
        <w:tc>
          <w:tcPr>
            <w:tcW w:w="2046" w:type="dxa"/>
          </w:tcPr>
          <w:p w:rsidR="00717CE0" w:rsidRPr="006465B1" w:rsidRDefault="00717CE0" w:rsidP="003073FA">
            <w:pPr>
              <w:jc w:val="both"/>
              <w:rPr>
                <w:b/>
              </w:rPr>
            </w:pPr>
          </w:p>
        </w:tc>
        <w:tc>
          <w:tcPr>
            <w:tcW w:w="9869" w:type="dxa"/>
            <w:gridSpan w:val="3"/>
          </w:tcPr>
          <w:p w:rsidR="00717CE0" w:rsidRPr="006465B1" w:rsidRDefault="00717CE0" w:rsidP="003073FA">
            <w:pPr>
              <w:jc w:val="both"/>
              <w:rPr>
                <w:b/>
              </w:rPr>
            </w:pPr>
            <w:r w:rsidRPr="006465B1">
              <w:rPr>
                <w:b/>
              </w:rPr>
              <w:t>Всего</w:t>
            </w:r>
          </w:p>
        </w:tc>
        <w:tc>
          <w:tcPr>
            <w:tcW w:w="2645" w:type="dxa"/>
          </w:tcPr>
          <w:p w:rsidR="00717CE0" w:rsidRPr="006465B1" w:rsidRDefault="00352409" w:rsidP="003073FA">
            <w:pPr>
              <w:jc w:val="center"/>
              <w:rPr>
                <w:b/>
              </w:rPr>
            </w:pPr>
            <w:r>
              <w:rPr>
                <w:b/>
              </w:rPr>
              <w:t>50</w:t>
            </w:r>
          </w:p>
        </w:tc>
      </w:tr>
    </w:tbl>
    <w:p w:rsidR="00717CE0" w:rsidRPr="00970887" w:rsidRDefault="00717CE0" w:rsidP="00717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17CE0" w:rsidRPr="00970887" w:rsidRDefault="00717CE0" w:rsidP="00717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17CE0" w:rsidRPr="00970887" w:rsidRDefault="00717CE0" w:rsidP="00717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70887">
        <w:t>Для характеристики уровня освоения учебного материала используются следующие обозначения:</w:t>
      </w:r>
    </w:p>
    <w:p w:rsidR="00717CE0" w:rsidRPr="00970887" w:rsidRDefault="00717CE0" w:rsidP="00717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70887">
        <w:t xml:space="preserve">1 – ознакомительный (воспроизведение информации, узнавание (распознавание), объяснение ранее изученных объектов, свойств и т.п.); </w:t>
      </w:r>
    </w:p>
    <w:p w:rsidR="00717CE0" w:rsidRPr="00970887" w:rsidRDefault="00717CE0" w:rsidP="00717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70887">
        <w:t xml:space="preserve">2 – репродуктивный (выполнение деятельности по образцу, инструкции или под руководством); </w:t>
      </w:r>
    </w:p>
    <w:p w:rsidR="00717CE0" w:rsidRPr="00970887" w:rsidRDefault="00717CE0" w:rsidP="00717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rPr>
      </w:pPr>
      <w:r w:rsidRPr="00970887">
        <w:t>3 – продуктивный (самостоятельное планирование и выполнение деятельности, решение проблемных задач).</w:t>
      </w:r>
    </w:p>
    <w:p w:rsidR="00717CE0" w:rsidRPr="00970887" w:rsidRDefault="00717CE0" w:rsidP="0071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717CE0" w:rsidRPr="00970887" w:rsidSect="00C760BE">
          <w:pgSz w:w="16840" w:h="11907" w:orient="landscape"/>
          <w:pgMar w:top="851" w:right="1134" w:bottom="851" w:left="992" w:header="709" w:footer="709" w:gutter="0"/>
          <w:cols w:space="720"/>
        </w:sectPr>
      </w:pPr>
    </w:p>
    <w:p w:rsidR="00717CE0" w:rsidRPr="00970887" w:rsidRDefault="00717CE0" w:rsidP="0071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70887">
        <w:rPr>
          <w:b/>
          <w:sz w:val="28"/>
          <w:szCs w:val="28"/>
        </w:rPr>
        <w:t xml:space="preserve">3. ПРИМЕРНЫЕ УСЛОВИЯ РЕАЛИЗАЦИИ ПРОГРАММЫ </w:t>
      </w:r>
    </w:p>
    <w:p w:rsidR="00717CE0" w:rsidRPr="00970887" w:rsidRDefault="00717CE0" w:rsidP="0071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717CE0" w:rsidRPr="00970887" w:rsidRDefault="00717CE0" w:rsidP="0071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70887">
        <w:rPr>
          <w:b/>
          <w:bCs/>
        </w:rPr>
        <w:t>3.1. Материально-техническое обеспечение</w:t>
      </w:r>
    </w:p>
    <w:p w:rsidR="00717CE0" w:rsidRPr="00970887" w:rsidRDefault="00717CE0" w:rsidP="0071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70887">
        <w:rPr>
          <w:bCs/>
        </w:rPr>
        <w:t xml:space="preserve">Реализация программы </w:t>
      </w:r>
      <w:r w:rsidRPr="00970887">
        <w:t>предполагает наличие учебного кабинета технической графики.</w:t>
      </w:r>
    </w:p>
    <w:p w:rsidR="00717CE0" w:rsidRPr="00970887" w:rsidRDefault="00717CE0" w:rsidP="0071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717CE0" w:rsidRPr="00970887" w:rsidRDefault="00717CE0" w:rsidP="0071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70887">
        <w:rPr>
          <w:bCs/>
        </w:rPr>
        <w:t xml:space="preserve">Оборудование учебного кабинета и рабочих мест кабинета: </w:t>
      </w:r>
    </w:p>
    <w:p w:rsidR="00717CE0" w:rsidRPr="00970887" w:rsidRDefault="00743300" w:rsidP="00743300">
      <w:pPr>
        <w:tabs>
          <w:tab w:val="left" w:pos="916"/>
        </w:tabs>
        <w:spacing w:line="360" w:lineRule="auto"/>
        <w:ind w:firstLine="709"/>
        <w:jc w:val="both"/>
      </w:pPr>
      <w:r>
        <w:tab/>
      </w:r>
      <w:r w:rsidR="00717CE0" w:rsidRPr="00970887">
        <w:t xml:space="preserve">- рабочее место преподавателя; </w:t>
      </w:r>
    </w:p>
    <w:p w:rsidR="00717CE0" w:rsidRPr="00970887" w:rsidRDefault="00717CE0" w:rsidP="00717CE0">
      <w:pPr>
        <w:spacing w:line="360" w:lineRule="auto"/>
        <w:ind w:firstLine="709"/>
        <w:jc w:val="both"/>
      </w:pPr>
      <w:r w:rsidRPr="00970887">
        <w:t xml:space="preserve">- посадочные места обучающихся (по количеству обучающихся); </w:t>
      </w:r>
    </w:p>
    <w:p w:rsidR="00717CE0" w:rsidRPr="00970887" w:rsidRDefault="00717CE0" w:rsidP="00717CE0">
      <w:pPr>
        <w:spacing w:line="360" w:lineRule="auto"/>
        <w:ind w:firstLine="709"/>
        <w:jc w:val="both"/>
      </w:pPr>
      <w:r w:rsidRPr="00970887">
        <w:t xml:space="preserve">- комплект учебно-методической документации; </w:t>
      </w:r>
    </w:p>
    <w:p w:rsidR="00717CE0" w:rsidRPr="00970887" w:rsidRDefault="00717CE0" w:rsidP="00717CE0">
      <w:pPr>
        <w:spacing w:line="360" w:lineRule="auto"/>
        <w:ind w:firstLine="709"/>
        <w:jc w:val="both"/>
      </w:pPr>
      <w:r w:rsidRPr="00970887">
        <w:t xml:space="preserve">- комплект чертежных инструментов и приспособлений; </w:t>
      </w:r>
    </w:p>
    <w:p w:rsidR="00717CE0" w:rsidRPr="00970887" w:rsidRDefault="00717CE0" w:rsidP="00717CE0">
      <w:pPr>
        <w:spacing w:line="360" w:lineRule="auto"/>
        <w:ind w:firstLine="709"/>
        <w:jc w:val="both"/>
      </w:pPr>
      <w:r w:rsidRPr="00970887">
        <w:t xml:space="preserve">- комплект учебно-наглядных средств обучения (модели, натурные объекты, электронные презентации, демонстрационные таблицы); </w:t>
      </w:r>
    </w:p>
    <w:p w:rsidR="00717CE0" w:rsidRPr="00970887" w:rsidRDefault="00717CE0" w:rsidP="00717CE0">
      <w:pPr>
        <w:spacing w:line="360" w:lineRule="auto"/>
        <w:ind w:firstLine="709"/>
        <w:jc w:val="both"/>
      </w:pPr>
      <w:r w:rsidRPr="00970887">
        <w:t>- образцы различных типов и видов деталей и заготовок для измерений;</w:t>
      </w:r>
    </w:p>
    <w:p w:rsidR="00717CE0" w:rsidRPr="00970887" w:rsidRDefault="00717CE0" w:rsidP="00717CE0">
      <w:pPr>
        <w:spacing w:line="360" w:lineRule="auto"/>
        <w:ind w:firstLine="709"/>
        <w:jc w:val="both"/>
      </w:pPr>
      <w:r w:rsidRPr="00970887">
        <w:t xml:space="preserve">- чертежи для чтения размеров, допусков, посадок, зазоров и шероховатостей; </w:t>
      </w:r>
    </w:p>
    <w:p w:rsidR="00717CE0" w:rsidRPr="00970887" w:rsidRDefault="00717CE0" w:rsidP="00717CE0">
      <w:pPr>
        <w:spacing w:line="360" w:lineRule="auto"/>
        <w:ind w:firstLine="709"/>
        <w:jc w:val="both"/>
      </w:pPr>
      <w:r w:rsidRPr="00970887">
        <w:t xml:space="preserve">- доска чертежная. Технические средства обучения: </w:t>
      </w:r>
    </w:p>
    <w:p w:rsidR="00717CE0" w:rsidRPr="00970887" w:rsidRDefault="00717CE0" w:rsidP="00717CE0">
      <w:pPr>
        <w:spacing w:line="360" w:lineRule="auto"/>
        <w:ind w:firstLine="709"/>
        <w:jc w:val="both"/>
      </w:pPr>
      <w:r w:rsidRPr="00970887">
        <w:t xml:space="preserve">- компьютеры с лицензионным программным обеспечением; </w:t>
      </w:r>
    </w:p>
    <w:p w:rsidR="00717CE0" w:rsidRPr="00970887" w:rsidRDefault="00717CE0" w:rsidP="00717CE0">
      <w:pPr>
        <w:spacing w:line="360" w:lineRule="auto"/>
        <w:ind w:firstLine="709"/>
        <w:jc w:val="both"/>
      </w:pPr>
      <w:r w:rsidRPr="00970887">
        <w:t xml:space="preserve">- программный комплекс CAD/CAM; </w:t>
      </w:r>
    </w:p>
    <w:p w:rsidR="00717CE0" w:rsidRPr="00970887" w:rsidRDefault="00717CE0" w:rsidP="00717CE0">
      <w:pPr>
        <w:spacing w:line="360" w:lineRule="auto"/>
        <w:ind w:firstLine="709"/>
        <w:jc w:val="both"/>
      </w:pPr>
      <w:r w:rsidRPr="00970887">
        <w:t xml:space="preserve">- мультимедийный проектор; </w:t>
      </w:r>
    </w:p>
    <w:p w:rsidR="00717CE0" w:rsidRPr="00970887" w:rsidRDefault="00717CE0" w:rsidP="00717CE0">
      <w:pPr>
        <w:spacing w:line="360" w:lineRule="auto"/>
        <w:ind w:firstLine="709"/>
        <w:jc w:val="both"/>
      </w:pPr>
      <w:r w:rsidRPr="00970887">
        <w:t xml:space="preserve">- экран. </w:t>
      </w:r>
    </w:p>
    <w:p w:rsidR="00717CE0" w:rsidRPr="00970887" w:rsidRDefault="00717CE0" w:rsidP="00717CE0">
      <w:pPr>
        <w:jc w:val="both"/>
        <w:rPr>
          <w:bCs/>
          <w:i/>
        </w:rPr>
      </w:pPr>
    </w:p>
    <w:p w:rsidR="00717CE0" w:rsidRPr="00970887" w:rsidRDefault="00717CE0" w:rsidP="00717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70887">
        <w:rPr>
          <w:b/>
        </w:rPr>
        <w:t>3.2. Информационное обеспечение обучения</w:t>
      </w:r>
    </w:p>
    <w:p w:rsidR="00717CE0" w:rsidRPr="00970887" w:rsidRDefault="00717CE0" w:rsidP="0071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70887">
        <w:rPr>
          <w:b/>
          <w:bCs/>
        </w:rPr>
        <w:t>Перечень используемых учебных изданий, Интернет-ресурсов, дополнительной литературы</w:t>
      </w:r>
    </w:p>
    <w:p w:rsidR="00743300" w:rsidRDefault="00743300" w:rsidP="0071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717CE0" w:rsidRPr="00DA1C44" w:rsidRDefault="00717CE0" w:rsidP="0071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A1C44">
        <w:rPr>
          <w:b/>
          <w:bCs/>
        </w:rPr>
        <w:t>Основные источники:</w:t>
      </w:r>
    </w:p>
    <w:p w:rsidR="005303DD" w:rsidRPr="005303DD" w:rsidRDefault="00717CE0" w:rsidP="001C192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jc w:val="both"/>
        <w:rPr>
          <w:bCs/>
        </w:rPr>
      </w:pPr>
      <w:r w:rsidRPr="005303DD">
        <w:t xml:space="preserve">1. </w:t>
      </w:r>
      <w:r w:rsidR="005303DD" w:rsidRPr="005303DD">
        <w:rPr>
          <w:bCs/>
        </w:rPr>
        <w:t xml:space="preserve">Техническая графика (металлообработка): учебник для студ. учреждений сред.проф. образования/ Э.М. </w:t>
      </w:r>
      <w:proofErr w:type="spellStart"/>
      <w:r w:rsidR="005303DD" w:rsidRPr="005303DD">
        <w:rPr>
          <w:bCs/>
        </w:rPr>
        <w:t>Фазлулин</w:t>
      </w:r>
      <w:proofErr w:type="spellEnd"/>
      <w:r w:rsidR="005303DD" w:rsidRPr="005303DD">
        <w:rPr>
          <w:bCs/>
        </w:rPr>
        <w:t xml:space="preserve">, В.А. </w:t>
      </w:r>
      <w:proofErr w:type="spellStart"/>
      <w:r w:rsidR="005303DD" w:rsidRPr="005303DD">
        <w:rPr>
          <w:bCs/>
        </w:rPr>
        <w:t>Халдинов</w:t>
      </w:r>
      <w:proofErr w:type="spellEnd"/>
      <w:r w:rsidR="005303DD" w:rsidRPr="005303DD">
        <w:rPr>
          <w:bCs/>
        </w:rPr>
        <w:t xml:space="preserve">, О.А. </w:t>
      </w:r>
      <w:proofErr w:type="spellStart"/>
      <w:r w:rsidR="005303DD" w:rsidRPr="005303DD">
        <w:rPr>
          <w:bCs/>
        </w:rPr>
        <w:t>Яковук</w:t>
      </w:r>
      <w:proofErr w:type="spellEnd"/>
      <w:r w:rsidR="005303DD" w:rsidRPr="005303DD">
        <w:rPr>
          <w:bCs/>
        </w:rPr>
        <w:t>.  – М.: Издательский центр «Академия», 2018. – 336 с.</w:t>
      </w:r>
    </w:p>
    <w:p w:rsidR="00DA3324" w:rsidRDefault="00DA3324" w:rsidP="00E82A50">
      <w:pPr>
        <w:pStyle w:val="a3"/>
        <w:spacing w:line="360" w:lineRule="auto"/>
        <w:ind w:left="426"/>
        <w:jc w:val="both"/>
        <w:rPr>
          <w:rFonts w:ascii="Times New Roman" w:hAnsi="Times New Roman"/>
          <w:szCs w:val="24"/>
        </w:rPr>
      </w:pPr>
    </w:p>
    <w:p w:rsidR="00717CE0" w:rsidRPr="00970887" w:rsidRDefault="00DA3324" w:rsidP="00E82A50">
      <w:pPr>
        <w:pStyle w:val="a3"/>
        <w:spacing w:line="360" w:lineRule="auto"/>
        <w:ind w:left="426"/>
        <w:jc w:val="both"/>
        <w:rPr>
          <w:rFonts w:ascii="Times New Roman" w:hAnsi="Times New Roman"/>
          <w:szCs w:val="24"/>
        </w:rPr>
      </w:pPr>
      <w:r>
        <w:rPr>
          <w:rFonts w:ascii="Times New Roman" w:hAnsi="Times New Roman"/>
          <w:szCs w:val="24"/>
        </w:rPr>
        <w:t xml:space="preserve">2. </w:t>
      </w:r>
      <w:r w:rsidR="00717CE0" w:rsidRPr="00970887">
        <w:rPr>
          <w:rFonts w:ascii="Times New Roman" w:hAnsi="Times New Roman"/>
          <w:szCs w:val="24"/>
        </w:rPr>
        <w:t xml:space="preserve">Бродский А.М. Черчение (металлообработка): Учебник для учащихся учреждений нач. проф. образования / А. М. Бродский, Э. М. </w:t>
      </w:r>
      <w:proofErr w:type="spellStart"/>
      <w:r w:rsidR="00717CE0" w:rsidRPr="00970887">
        <w:rPr>
          <w:rFonts w:ascii="Times New Roman" w:hAnsi="Times New Roman"/>
          <w:szCs w:val="24"/>
        </w:rPr>
        <w:t>Фазлулин</w:t>
      </w:r>
      <w:proofErr w:type="spellEnd"/>
      <w:r w:rsidR="00717CE0" w:rsidRPr="00970887">
        <w:rPr>
          <w:rFonts w:ascii="Times New Roman" w:hAnsi="Times New Roman"/>
          <w:szCs w:val="24"/>
        </w:rPr>
        <w:t xml:space="preserve">, В. </w:t>
      </w:r>
      <w:r w:rsidR="00D23EA4">
        <w:rPr>
          <w:rFonts w:ascii="Times New Roman" w:hAnsi="Times New Roman"/>
          <w:szCs w:val="24"/>
        </w:rPr>
        <w:t xml:space="preserve">А. </w:t>
      </w:r>
      <w:proofErr w:type="spellStart"/>
      <w:r w:rsidR="00D23EA4">
        <w:rPr>
          <w:rFonts w:ascii="Times New Roman" w:hAnsi="Times New Roman"/>
          <w:szCs w:val="24"/>
        </w:rPr>
        <w:t>Халдинов</w:t>
      </w:r>
      <w:proofErr w:type="spellEnd"/>
      <w:r w:rsidR="00D23EA4">
        <w:rPr>
          <w:rFonts w:ascii="Times New Roman" w:hAnsi="Times New Roman"/>
          <w:szCs w:val="24"/>
        </w:rPr>
        <w:t>.– М.: Академия, 2018</w:t>
      </w:r>
      <w:r w:rsidR="00717CE0" w:rsidRPr="00970887">
        <w:rPr>
          <w:rFonts w:ascii="Times New Roman" w:hAnsi="Times New Roman"/>
          <w:szCs w:val="24"/>
        </w:rPr>
        <w:t xml:space="preserve">. – 400 с. </w:t>
      </w:r>
    </w:p>
    <w:p w:rsidR="00743300" w:rsidRDefault="00743300" w:rsidP="0071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717CE0" w:rsidRPr="00DA1C44" w:rsidRDefault="00717CE0" w:rsidP="0071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A1C44">
        <w:rPr>
          <w:b/>
          <w:bCs/>
        </w:rPr>
        <w:t>Дополнительные источники:</w:t>
      </w:r>
    </w:p>
    <w:p w:rsidR="00717CE0" w:rsidRPr="00970887" w:rsidRDefault="00717CE0" w:rsidP="00442DA0">
      <w:pPr>
        <w:pStyle w:val="a3"/>
        <w:spacing w:line="360" w:lineRule="auto"/>
        <w:ind w:left="426"/>
        <w:jc w:val="both"/>
        <w:rPr>
          <w:rFonts w:ascii="Times New Roman" w:hAnsi="Times New Roman"/>
          <w:szCs w:val="24"/>
        </w:rPr>
      </w:pPr>
      <w:r w:rsidRPr="00970887">
        <w:rPr>
          <w:rFonts w:ascii="Times New Roman" w:hAnsi="Times New Roman"/>
          <w:szCs w:val="24"/>
        </w:rPr>
        <w:t>1. Васильева, Л. С. Черчение (металлообработка): Практикум Учеб.пособие для нач. проф. образования / Л. С.</w:t>
      </w:r>
      <w:r w:rsidR="00855982">
        <w:rPr>
          <w:rFonts w:ascii="Times New Roman" w:hAnsi="Times New Roman"/>
          <w:szCs w:val="24"/>
        </w:rPr>
        <w:t xml:space="preserve"> Васильева. – М.: Академия, 2016</w:t>
      </w:r>
      <w:bookmarkStart w:id="0" w:name="_GoBack"/>
      <w:bookmarkEnd w:id="0"/>
      <w:r w:rsidRPr="00970887">
        <w:rPr>
          <w:rFonts w:ascii="Times New Roman" w:hAnsi="Times New Roman"/>
          <w:szCs w:val="24"/>
        </w:rPr>
        <w:t xml:space="preserve">. – 160 с. </w:t>
      </w:r>
    </w:p>
    <w:p w:rsidR="00717CE0" w:rsidRPr="00442DA0" w:rsidRDefault="00442DA0" w:rsidP="00442DA0">
      <w:pPr>
        <w:spacing w:line="360" w:lineRule="auto"/>
        <w:ind w:left="360"/>
        <w:jc w:val="both"/>
      </w:pPr>
      <w:r>
        <w:t xml:space="preserve">2. </w:t>
      </w:r>
      <w:r w:rsidR="00717CE0" w:rsidRPr="00442DA0">
        <w:t xml:space="preserve">Журнал “САПР </w:t>
      </w:r>
      <w:r w:rsidR="00880983">
        <w:t>и</w:t>
      </w:r>
      <w:r w:rsidR="00717CE0" w:rsidRPr="00442DA0">
        <w:t xml:space="preserve"> ГРАФИКА”.  </w:t>
      </w:r>
    </w:p>
    <w:p w:rsidR="00717CE0" w:rsidRPr="007E1AB9" w:rsidRDefault="00442DA0" w:rsidP="00442DA0">
      <w:pPr>
        <w:spacing w:line="360" w:lineRule="auto"/>
        <w:ind w:left="360"/>
        <w:jc w:val="both"/>
      </w:pPr>
      <w:r w:rsidRPr="007E1AB9">
        <w:t xml:space="preserve">3. </w:t>
      </w:r>
      <w:r w:rsidR="00717CE0" w:rsidRPr="00442DA0">
        <w:t>Журнал</w:t>
      </w:r>
      <w:r w:rsidR="00717CE0" w:rsidRPr="007E1AB9">
        <w:t xml:space="preserve"> “</w:t>
      </w:r>
      <w:r w:rsidR="00717CE0" w:rsidRPr="00442DA0">
        <w:rPr>
          <w:lang w:val="en-US"/>
        </w:rPr>
        <w:t>CAD</w:t>
      </w:r>
      <w:r w:rsidR="00717CE0" w:rsidRPr="007E1AB9">
        <w:t>/</w:t>
      </w:r>
      <w:r w:rsidR="00717CE0" w:rsidRPr="00442DA0">
        <w:rPr>
          <w:lang w:val="en-US"/>
        </w:rPr>
        <w:t>CAM</w:t>
      </w:r>
      <w:r w:rsidR="00717CE0" w:rsidRPr="007E1AB9">
        <w:t>/</w:t>
      </w:r>
      <w:r w:rsidR="00717CE0" w:rsidRPr="00442DA0">
        <w:rPr>
          <w:lang w:val="en-US"/>
        </w:rPr>
        <w:t>CAEOBSERVER</w:t>
      </w:r>
      <w:r w:rsidR="00717CE0" w:rsidRPr="007E1AB9">
        <w:t xml:space="preserve">”.  </w:t>
      </w:r>
    </w:p>
    <w:p w:rsidR="00717CE0" w:rsidRPr="00442DA0" w:rsidRDefault="00442DA0" w:rsidP="00442DA0">
      <w:pPr>
        <w:spacing w:line="360" w:lineRule="auto"/>
        <w:jc w:val="both"/>
      </w:pPr>
      <w:r w:rsidRPr="00442DA0">
        <w:t xml:space="preserve">4. </w:t>
      </w:r>
      <w:r w:rsidR="00717CE0" w:rsidRPr="00442DA0">
        <w:t xml:space="preserve">Журнал "Информационные технологии". </w:t>
      </w:r>
    </w:p>
    <w:p w:rsidR="00717CE0" w:rsidRPr="00970887" w:rsidRDefault="00717CE0" w:rsidP="00717CE0">
      <w:pPr>
        <w:pStyle w:val="a3"/>
        <w:spacing w:line="360" w:lineRule="auto"/>
        <w:jc w:val="both"/>
        <w:rPr>
          <w:rFonts w:ascii="Times New Roman" w:hAnsi="Times New Roman"/>
          <w:b/>
          <w:szCs w:val="24"/>
        </w:rPr>
      </w:pPr>
      <w:r w:rsidRPr="00970887">
        <w:rPr>
          <w:rFonts w:ascii="Times New Roman" w:hAnsi="Times New Roman"/>
          <w:b/>
          <w:szCs w:val="24"/>
        </w:rPr>
        <w:t xml:space="preserve">Нормативные документы: </w:t>
      </w:r>
    </w:p>
    <w:p w:rsidR="00717CE0" w:rsidRPr="00970887" w:rsidRDefault="00717CE0" w:rsidP="00717CE0">
      <w:pPr>
        <w:pStyle w:val="a3"/>
        <w:spacing w:line="360" w:lineRule="auto"/>
        <w:jc w:val="both"/>
        <w:rPr>
          <w:rFonts w:ascii="Times New Roman" w:hAnsi="Times New Roman"/>
          <w:szCs w:val="24"/>
        </w:rPr>
      </w:pPr>
      <w:r w:rsidRPr="00970887">
        <w:rPr>
          <w:rFonts w:ascii="Times New Roman" w:hAnsi="Times New Roman"/>
          <w:szCs w:val="24"/>
        </w:rPr>
        <w:t xml:space="preserve">ГОСТ 2.301-68 «ЕСКД. Форматы» (с Изменениями N 1, 2, 3). </w:t>
      </w:r>
    </w:p>
    <w:p w:rsidR="00717CE0" w:rsidRPr="00970887" w:rsidRDefault="00717CE0" w:rsidP="00717CE0">
      <w:pPr>
        <w:pStyle w:val="a3"/>
        <w:spacing w:line="360" w:lineRule="auto"/>
        <w:jc w:val="both"/>
        <w:rPr>
          <w:rFonts w:ascii="Times New Roman" w:hAnsi="Times New Roman"/>
          <w:szCs w:val="24"/>
        </w:rPr>
      </w:pPr>
      <w:r w:rsidRPr="00970887">
        <w:rPr>
          <w:rFonts w:ascii="Times New Roman" w:hAnsi="Times New Roman"/>
          <w:szCs w:val="24"/>
        </w:rPr>
        <w:t xml:space="preserve">ГОСТ 2.302-68 «ЕСКД. Масштабы» (с Изменениями N 1, 2, 3). </w:t>
      </w:r>
    </w:p>
    <w:p w:rsidR="00717CE0" w:rsidRPr="00970887" w:rsidRDefault="00717CE0" w:rsidP="00717CE0">
      <w:pPr>
        <w:pStyle w:val="a3"/>
        <w:spacing w:line="360" w:lineRule="auto"/>
        <w:jc w:val="both"/>
        <w:rPr>
          <w:rFonts w:ascii="Times New Roman" w:hAnsi="Times New Roman"/>
          <w:szCs w:val="24"/>
        </w:rPr>
      </w:pPr>
      <w:r w:rsidRPr="00970887">
        <w:rPr>
          <w:rFonts w:ascii="Times New Roman" w:hAnsi="Times New Roman"/>
          <w:szCs w:val="24"/>
        </w:rPr>
        <w:t xml:space="preserve">ГОСТ 2.303-68 «ЕСКД. Линии» (с Изменениями N 1, 2, 3). </w:t>
      </w:r>
    </w:p>
    <w:p w:rsidR="00717CE0" w:rsidRPr="00970887" w:rsidRDefault="00717CE0" w:rsidP="00717CE0">
      <w:pPr>
        <w:pStyle w:val="a3"/>
        <w:spacing w:line="360" w:lineRule="auto"/>
        <w:jc w:val="both"/>
        <w:rPr>
          <w:rFonts w:ascii="Times New Roman" w:hAnsi="Times New Roman"/>
          <w:szCs w:val="24"/>
        </w:rPr>
      </w:pPr>
      <w:r w:rsidRPr="00970887">
        <w:rPr>
          <w:rFonts w:ascii="Times New Roman" w:hAnsi="Times New Roman"/>
          <w:szCs w:val="24"/>
        </w:rPr>
        <w:t>ГОСТ 2.304-81 «ЕСКД. Шрифты чертежные» (с Изменениями N 1, 2).</w:t>
      </w:r>
    </w:p>
    <w:p w:rsidR="00717CE0" w:rsidRPr="00970887" w:rsidRDefault="00717CE0" w:rsidP="00717CE0">
      <w:pPr>
        <w:pStyle w:val="a3"/>
        <w:spacing w:line="360" w:lineRule="auto"/>
        <w:jc w:val="both"/>
        <w:rPr>
          <w:rFonts w:ascii="Times New Roman" w:hAnsi="Times New Roman"/>
          <w:szCs w:val="24"/>
        </w:rPr>
      </w:pPr>
      <w:r w:rsidRPr="00970887">
        <w:rPr>
          <w:rFonts w:ascii="Times New Roman" w:hAnsi="Times New Roman"/>
          <w:szCs w:val="24"/>
        </w:rPr>
        <w:t>ГОСТ 2.305- 2008 «ЕСКД. Изображения — виды, разрезы, сечения».</w:t>
      </w:r>
    </w:p>
    <w:p w:rsidR="00717CE0" w:rsidRPr="00970887" w:rsidRDefault="00717CE0" w:rsidP="00717CE0">
      <w:pPr>
        <w:pStyle w:val="a3"/>
        <w:spacing w:line="360" w:lineRule="auto"/>
        <w:jc w:val="both"/>
        <w:rPr>
          <w:rFonts w:ascii="Times New Roman" w:hAnsi="Times New Roman"/>
          <w:szCs w:val="24"/>
        </w:rPr>
      </w:pPr>
      <w:r w:rsidRPr="00970887">
        <w:rPr>
          <w:rFonts w:ascii="Times New Roman" w:hAnsi="Times New Roman"/>
          <w:szCs w:val="24"/>
        </w:rPr>
        <w:t xml:space="preserve">ГОСТ 2.306-68 «ЕСКД. Обозначения графических материалов и правила их нанесения на чертежах». </w:t>
      </w:r>
    </w:p>
    <w:p w:rsidR="00717CE0" w:rsidRPr="00970887" w:rsidRDefault="00717CE0" w:rsidP="00717CE0">
      <w:pPr>
        <w:pStyle w:val="a3"/>
        <w:spacing w:line="360" w:lineRule="auto"/>
        <w:jc w:val="both"/>
        <w:rPr>
          <w:rFonts w:ascii="Times New Roman" w:hAnsi="Times New Roman"/>
          <w:szCs w:val="24"/>
        </w:rPr>
      </w:pPr>
      <w:r w:rsidRPr="00970887">
        <w:rPr>
          <w:rFonts w:ascii="Times New Roman" w:hAnsi="Times New Roman"/>
          <w:szCs w:val="24"/>
        </w:rPr>
        <w:t xml:space="preserve">ГОСТ 2.307- 2011 «ЕСКД. Нанесение размеров и предельных отклонений». </w:t>
      </w:r>
    </w:p>
    <w:p w:rsidR="00717CE0" w:rsidRPr="00970887" w:rsidRDefault="00717CE0" w:rsidP="00717CE0">
      <w:pPr>
        <w:pStyle w:val="a3"/>
        <w:spacing w:line="360" w:lineRule="auto"/>
        <w:jc w:val="both"/>
        <w:rPr>
          <w:rFonts w:ascii="Times New Roman" w:hAnsi="Times New Roman"/>
          <w:szCs w:val="24"/>
        </w:rPr>
      </w:pPr>
      <w:r w:rsidRPr="00970887">
        <w:rPr>
          <w:rFonts w:ascii="Times New Roman" w:hAnsi="Times New Roman"/>
          <w:szCs w:val="24"/>
        </w:rPr>
        <w:t xml:space="preserve">ГОСТ 2.308- 2011 «ЕСКД. Указание допусков формы и расположения поверхностей». </w:t>
      </w:r>
    </w:p>
    <w:p w:rsidR="00717CE0" w:rsidRPr="00970887" w:rsidRDefault="00717CE0" w:rsidP="00717CE0">
      <w:pPr>
        <w:pStyle w:val="a3"/>
        <w:spacing w:line="360" w:lineRule="auto"/>
        <w:jc w:val="both"/>
        <w:rPr>
          <w:rFonts w:ascii="Times New Roman" w:hAnsi="Times New Roman"/>
          <w:szCs w:val="24"/>
        </w:rPr>
      </w:pPr>
      <w:r w:rsidRPr="00970887">
        <w:rPr>
          <w:rFonts w:ascii="Times New Roman" w:hAnsi="Times New Roman"/>
          <w:szCs w:val="24"/>
        </w:rPr>
        <w:t>ГОСТ 2.309-73 «ЕСКД. Обозначение шероховатости поверхностей».</w:t>
      </w:r>
    </w:p>
    <w:p w:rsidR="00717CE0" w:rsidRPr="00970887" w:rsidRDefault="00717CE0" w:rsidP="00717CE0">
      <w:pPr>
        <w:pStyle w:val="a3"/>
        <w:spacing w:line="360" w:lineRule="auto"/>
        <w:jc w:val="both"/>
        <w:rPr>
          <w:rFonts w:ascii="Times New Roman" w:hAnsi="Times New Roman"/>
          <w:szCs w:val="24"/>
        </w:rPr>
      </w:pPr>
      <w:r w:rsidRPr="00970887">
        <w:rPr>
          <w:rFonts w:ascii="Times New Roman" w:hAnsi="Times New Roman"/>
          <w:szCs w:val="24"/>
        </w:rPr>
        <w:t xml:space="preserve">ГОСТ 2.310-68 «ЕСКД. Нанесение на чертежах обозначений покрытий, термической и других видов обработки» (с Изменениями N 1, 2, 3, 4). </w:t>
      </w:r>
    </w:p>
    <w:p w:rsidR="00717CE0" w:rsidRPr="00970887" w:rsidRDefault="00717CE0" w:rsidP="00717CE0">
      <w:pPr>
        <w:pStyle w:val="a3"/>
        <w:spacing w:line="360" w:lineRule="auto"/>
        <w:jc w:val="both"/>
        <w:rPr>
          <w:rFonts w:ascii="Times New Roman" w:hAnsi="Times New Roman"/>
          <w:szCs w:val="24"/>
        </w:rPr>
      </w:pPr>
      <w:r w:rsidRPr="00970887">
        <w:rPr>
          <w:rFonts w:ascii="Times New Roman" w:hAnsi="Times New Roman"/>
          <w:szCs w:val="24"/>
        </w:rPr>
        <w:t xml:space="preserve">ГОСТ 2.311-68 «ЕСКД. Изображение резьбы». </w:t>
      </w:r>
    </w:p>
    <w:p w:rsidR="00717CE0" w:rsidRPr="00970887" w:rsidRDefault="00717CE0" w:rsidP="00717CE0">
      <w:pPr>
        <w:pStyle w:val="a3"/>
        <w:spacing w:line="360" w:lineRule="auto"/>
        <w:jc w:val="both"/>
        <w:rPr>
          <w:rFonts w:ascii="Times New Roman" w:hAnsi="Times New Roman"/>
          <w:szCs w:val="24"/>
        </w:rPr>
      </w:pPr>
      <w:r w:rsidRPr="00970887">
        <w:rPr>
          <w:rFonts w:ascii="Times New Roman" w:hAnsi="Times New Roman"/>
          <w:szCs w:val="24"/>
        </w:rPr>
        <w:t xml:space="preserve">ГОСТ 2.312-72 «ЕСКД. Условные изображения и обозначения швов сварных соединений». </w:t>
      </w:r>
    </w:p>
    <w:p w:rsidR="00717CE0" w:rsidRPr="00970887" w:rsidRDefault="00717CE0" w:rsidP="00717CE0">
      <w:pPr>
        <w:pStyle w:val="a3"/>
        <w:spacing w:line="360" w:lineRule="auto"/>
        <w:jc w:val="both"/>
        <w:rPr>
          <w:rFonts w:ascii="Times New Roman" w:hAnsi="Times New Roman"/>
          <w:szCs w:val="24"/>
        </w:rPr>
      </w:pPr>
      <w:r w:rsidRPr="00970887">
        <w:rPr>
          <w:rFonts w:ascii="Times New Roman" w:hAnsi="Times New Roman"/>
          <w:szCs w:val="24"/>
        </w:rPr>
        <w:t xml:space="preserve">ГОСТ 2.313-82 «ЕСКД. Условные изображения и обозначения неразъемных соединений». </w:t>
      </w:r>
    </w:p>
    <w:p w:rsidR="00717CE0" w:rsidRPr="00970887" w:rsidRDefault="00717CE0" w:rsidP="00717CE0">
      <w:pPr>
        <w:pStyle w:val="a3"/>
        <w:spacing w:line="360" w:lineRule="auto"/>
        <w:jc w:val="both"/>
        <w:rPr>
          <w:rFonts w:ascii="Times New Roman" w:hAnsi="Times New Roman"/>
          <w:szCs w:val="24"/>
        </w:rPr>
      </w:pPr>
      <w:r w:rsidRPr="00970887">
        <w:rPr>
          <w:rFonts w:ascii="Times New Roman" w:hAnsi="Times New Roman"/>
          <w:szCs w:val="24"/>
        </w:rPr>
        <w:t xml:space="preserve">ГОСТ 2.316-2008 «ЕСКД. Правила нанесения надписей, технических требований и таблиц». </w:t>
      </w:r>
    </w:p>
    <w:p w:rsidR="00717CE0" w:rsidRPr="00970887" w:rsidRDefault="00717CE0" w:rsidP="00717CE0">
      <w:pPr>
        <w:pStyle w:val="a3"/>
        <w:spacing w:line="360" w:lineRule="auto"/>
        <w:jc w:val="both"/>
        <w:rPr>
          <w:rFonts w:ascii="Times New Roman" w:hAnsi="Times New Roman"/>
          <w:szCs w:val="24"/>
        </w:rPr>
      </w:pPr>
      <w:r w:rsidRPr="00970887">
        <w:rPr>
          <w:rFonts w:ascii="Times New Roman" w:hAnsi="Times New Roman"/>
          <w:szCs w:val="24"/>
        </w:rPr>
        <w:t xml:space="preserve">ГОСТ 2.317-2011 «ЕСКД. Аксонометрические проекции». </w:t>
      </w:r>
    </w:p>
    <w:p w:rsidR="00717CE0" w:rsidRPr="00970887" w:rsidRDefault="00717CE0" w:rsidP="00717CE0">
      <w:pPr>
        <w:pStyle w:val="a3"/>
        <w:spacing w:line="360" w:lineRule="auto"/>
        <w:jc w:val="both"/>
        <w:rPr>
          <w:rFonts w:ascii="Times New Roman" w:hAnsi="Times New Roman"/>
          <w:szCs w:val="24"/>
        </w:rPr>
      </w:pPr>
      <w:r w:rsidRPr="00970887">
        <w:rPr>
          <w:rFonts w:ascii="Times New Roman" w:hAnsi="Times New Roman"/>
          <w:szCs w:val="24"/>
        </w:rPr>
        <w:t xml:space="preserve">ГОСТ 2.318-81 «ЕСКД. Правила упрощенного нанесения размеров отверстий» (с Изменениями N 1). </w:t>
      </w:r>
    </w:p>
    <w:p w:rsidR="00717CE0" w:rsidRPr="00970887" w:rsidRDefault="00717CE0" w:rsidP="00717CE0">
      <w:pPr>
        <w:pStyle w:val="a3"/>
        <w:spacing w:line="360" w:lineRule="auto"/>
        <w:jc w:val="both"/>
        <w:rPr>
          <w:rFonts w:ascii="Times New Roman" w:hAnsi="Times New Roman"/>
          <w:szCs w:val="24"/>
        </w:rPr>
      </w:pPr>
      <w:r w:rsidRPr="00970887">
        <w:rPr>
          <w:rFonts w:ascii="Times New Roman" w:hAnsi="Times New Roman"/>
          <w:szCs w:val="24"/>
        </w:rPr>
        <w:t xml:space="preserve">ГОСТ 2.320-82 «ЕСКД. Правила нанесения размеров, допусков и посадок конусов». </w:t>
      </w:r>
    </w:p>
    <w:p w:rsidR="00717CE0" w:rsidRPr="00970887" w:rsidRDefault="00717CE0" w:rsidP="00717CE0">
      <w:pPr>
        <w:pStyle w:val="a3"/>
        <w:spacing w:line="360" w:lineRule="auto"/>
        <w:jc w:val="both"/>
        <w:rPr>
          <w:rFonts w:ascii="Times New Roman" w:hAnsi="Times New Roman"/>
          <w:szCs w:val="24"/>
        </w:rPr>
      </w:pPr>
      <w:r w:rsidRPr="00970887">
        <w:rPr>
          <w:rFonts w:ascii="Times New Roman" w:hAnsi="Times New Roman"/>
          <w:szCs w:val="24"/>
        </w:rPr>
        <w:t xml:space="preserve">ГОСТ 2.321-84 «ЕСКД. Обозначения буквенные». </w:t>
      </w:r>
    </w:p>
    <w:p w:rsidR="00717CE0" w:rsidRPr="00DA1C44" w:rsidRDefault="00717CE0" w:rsidP="00717CE0">
      <w:pPr>
        <w:spacing w:line="360" w:lineRule="auto"/>
        <w:jc w:val="both"/>
        <w:rPr>
          <w:b/>
        </w:rPr>
      </w:pPr>
      <w:r w:rsidRPr="00DA1C44">
        <w:rPr>
          <w:b/>
        </w:rPr>
        <w:t xml:space="preserve">Интернет-ресурсы: </w:t>
      </w:r>
    </w:p>
    <w:p w:rsidR="00717CE0" w:rsidRPr="00970887" w:rsidRDefault="00717CE0" w:rsidP="00717CE0">
      <w:pPr>
        <w:spacing w:line="360" w:lineRule="auto"/>
        <w:ind w:left="360"/>
        <w:jc w:val="both"/>
      </w:pPr>
      <w:r w:rsidRPr="00970887">
        <w:t xml:space="preserve">1. Черчение. Учитесь правильно и красиво чертить [электронный ресурс] – stroicherchenie.ru, режим доступа: http://stroicherchenie.ru/. </w:t>
      </w:r>
    </w:p>
    <w:p w:rsidR="00717CE0" w:rsidRPr="00970887" w:rsidRDefault="00717CE0" w:rsidP="00717CE0">
      <w:pPr>
        <w:pStyle w:val="a3"/>
        <w:spacing w:line="360" w:lineRule="auto"/>
        <w:ind w:left="360"/>
        <w:jc w:val="both"/>
        <w:rPr>
          <w:rFonts w:ascii="Times New Roman" w:hAnsi="Times New Roman"/>
          <w:szCs w:val="24"/>
        </w:rPr>
      </w:pPr>
      <w:r w:rsidRPr="00970887">
        <w:rPr>
          <w:rFonts w:ascii="Times New Roman" w:hAnsi="Times New Roman"/>
          <w:szCs w:val="24"/>
        </w:rPr>
        <w:t xml:space="preserve">2. Техническая литература. - [электронный ресурс] - tehlit.ru, режим доступа </w:t>
      </w:r>
      <w:proofErr w:type="spellStart"/>
      <w:r w:rsidRPr="00970887">
        <w:rPr>
          <w:rFonts w:ascii="Times New Roman" w:hAnsi="Times New Roman"/>
          <w:szCs w:val="24"/>
        </w:rPr>
        <w:t>http</w:t>
      </w:r>
      <w:proofErr w:type="spellEnd"/>
      <w:r w:rsidRPr="00970887">
        <w:rPr>
          <w:rFonts w:ascii="Times New Roman" w:hAnsi="Times New Roman"/>
          <w:szCs w:val="24"/>
        </w:rPr>
        <w:t xml:space="preserve">//www.tehlit.ru.  </w:t>
      </w:r>
    </w:p>
    <w:p w:rsidR="00717CE0" w:rsidRPr="00970887" w:rsidRDefault="00717CE0" w:rsidP="00717CE0">
      <w:pPr>
        <w:pStyle w:val="a3"/>
        <w:spacing w:line="360" w:lineRule="auto"/>
        <w:ind w:left="360"/>
        <w:jc w:val="both"/>
        <w:rPr>
          <w:rFonts w:ascii="Times New Roman" w:hAnsi="Times New Roman"/>
          <w:szCs w:val="24"/>
        </w:rPr>
      </w:pPr>
      <w:r w:rsidRPr="00970887">
        <w:rPr>
          <w:rFonts w:ascii="Times New Roman" w:hAnsi="Times New Roman"/>
          <w:szCs w:val="24"/>
        </w:rPr>
        <w:t xml:space="preserve">3. Портал нормативно-технической документации. - [электронный ресурс]- www.pntdoc.ru, режим доступа: </w:t>
      </w:r>
      <w:proofErr w:type="spellStart"/>
      <w:r w:rsidRPr="00970887">
        <w:rPr>
          <w:rFonts w:ascii="Times New Roman" w:hAnsi="Times New Roman"/>
          <w:szCs w:val="24"/>
        </w:rPr>
        <w:t>http</w:t>
      </w:r>
      <w:proofErr w:type="spellEnd"/>
      <w:r w:rsidRPr="00970887">
        <w:rPr>
          <w:rFonts w:ascii="Times New Roman" w:hAnsi="Times New Roman"/>
          <w:szCs w:val="24"/>
        </w:rPr>
        <w:t xml:space="preserve">//www.pntdoc.ru. </w:t>
      </w:r>
    </w:p>
    <w:p w:rsidR="00717CE0" w:rsidRPr="00970887" w:rsidRDefault="00717CE0" w:rsidP="00717CE0">
      <w:pPr>
        <w:pStyle w:val="a3"/>
        <w:spacing w:line="360" w:lineRule="auto"/>
        <w:ind w:left="360"/>
        <w:jc w:val="both"/>
        <w:rPr>
          <w:rFonts w:ascii="Times New Roman" w:hAnsi="Times New Roman"/>
          <w:szCs w:val="24"/>
        </w:rPr>
      </w:pPr>
      <w:r w:rsidRPr="00970887">
        <w:rPr>
          <w:rFonts w:ascii="Times New Roman" w:hAnsi="Times New Roman"/>
          <w:szCs w:val="24"/>
        </w:rPr>
        <w:t>4. Техническое черчение. [</w:t>
      </w:r>
      <w:proofErr w:type="gramStart"/>
      <w:r w:rsidRPr="00970887">
        <w:rPr>
          <w:rFonts w:ascii="Times New Roman" w:hAnsi="Times New Roman"/>
          <w:szCs w:val="24"/>
        </w:rPr>
        <w:t>электронный</w:t>
      </w:r>
      <w:proofErr w:type="gramEnd"/>
      <w:r w:rsidRPr="00970887">
        <w:rPr>
          <w:rFonts w:ascii="Times New Roman" w:hAnsi="Times New Roman"/>
          <w:szCs w:val="24"/>
        </w:rPr>
        <w:t xml:space="preserve"> ресурс] - nacherchy.ru, режим доступа - http://nacherchy.ru. </w:t>
      </w:r>
    </w:p>
    <w:p w:rsidR="00717CE0" w:rsidRPr="00970887" w:rsidRDefault="00717CE0" w:rsidP="00717CE0">
      <w:pPr>
        <w:pStyle w:val="a3"/>
        <w:spacing w:line="360" w:lineRule="auto"/>
        <w:ind w:left="360"/>
        <w:jc w:val="both"/>
        <w:rPr>
          <w:rFonts w:ascii="Times New Roman" w:hAnsi="Times New Roman"/>
          <w:szCs w:val="24"/>
        </w:rPr>
      </w:pPr>
      <w:r w:rsidRPr="00970887">
        <w:rPr>
          <w:rFonts w:ascii="Times New Roman" w:hAnsi="Times New Roman"/>
          <w:szCs w:val="24"/>
        </w:rPr>
        <w:t xml:space="preserve">5. Черчение. Стандартизация. - [электронный ресурс] www.cherch.ru, режим доступа http://www.cherch.ru.  </w:t>
      </w:r>
    </w:p>
    <w:p w:rsidR="00717CE0" w:rsidRPr="00970887" w:rsidRDefault="00717CE0" w:rsidP="00717CE0">
      <w:pPr>
        <w:pStyle w:val="a3"/>
        <w:spacing w:line="360" w:lineRule="auto"/>
        <w:ind w:left="360"/>
        <w:jc w:val="both"/>
        <w:rPr>
          <w:rFonts w:ascii="Times New Roman" w:hAnsi="Times New Roman"/>
          <w:szCs w:val="24"/>
        </w:rPr>
      </w:pPr>
      <w:r w:rsidRPr="00970887">
        <w:rPr>
          <w:rFonts w:ascii="Times New Roman" w:hAnsi="Times New Roman"/>
          <w:szCs w:val="24"/>
        </w:rPr>
        <w:t xml:space="preserve">6. http://engineering-graphics.spb.ru/book.php - Электронный учебник. </w:t>
      </w:r>
    </w:p>
    <w:p w:rsidR="00717CE0" w:rsidRPr="00970887" w:rsidRDefault="00717CE0" w:rsidP="00717CE0">
      <w:pPr>
        <w:pStyle w:val="a3"/>
        <w:spacing w:line="360" w:lineRule="auto"/>
        <w:ind w:left="0" w:firstLine="360"/>
        <w:jc w:val="both"/>
        <w:rPr>
          <w:rFonts w:ascii="Times New Roman" w:hAnsi="Times New Roman"/>
          <w:szCs w:val="24"/>
        </w:rPr>
      </w:pPr>
      <w:r w:rsidRPr="00970887">
        <w:rPr>
          <w:rFonts w:ascii="Times New Roman" w:hAnsi="Times New Roman"/>
          <w:szCs w:val="24"/>
        </w:rPr>
        <w:t>7. http://ng-ig.narod.ru/ - сайт, посвященный начертательной геометрии и инженерной графике.</w:t>
      </w:r>
    </w:p>
    <w:p w:rsidR="00717CE0" w:rsidRPr="00970887" w:rsidRDefault="00717CE0" w:rsidP="00717CE0">
      <w:pPr>
        <w:pStyle w:val="a3"/>
        <w:spacing w:line="360" w:lineRule="auto"/>
        <w:ind w:left="0" w:firstLine="360"/>
        <w:jc w:val="both"/>
        <w:rPr>
          <w:rFonts w:ascii="Times New Roman" w:hAnsi="Times New Roman"/>
          <w:szCs w:val="24"/>
        </w:rPr>
      </w:pPr>
      <w:r w:rsidRPr="00970887">
        <w:rPr>
          <w:rFonts w:ascii="Times New Roman" w:hAnsi="Times New Roman"/>
          <w:szCs w:val="24"/>
        </w:rPr>
        <w:t>8. http://www.cherch.ru/ - всезнающий сайт про черчение.</w:t>
      </w:r>
    </w:p>
    <w:p w:rsidR="00717CE0" w:rsidRPr="00970887" w:rsidRDefault="00717CE0" w:rsidP="00717CE0">
      <w:pPr>
        <w:pStyle w:val="a3"/>
        <w:spacing w:line="360" w:lineRule="auto"/>
        <w:ind w:left="0" w:firstLine="360"/>
        <w:jc w:val="both"/>
        <w:rPr>
          <w:rFonts w:ascii="Times New Roman" w:hAnsi="Times New Roman"/>
          <w:szCs w:val="24"/>
        </w:rPr>
      </w:pPr>
      <w:r w:rsidRPr="00970887">
        <w:rPr>
          <w:rFonts w:ascii="Times New Roman" w:hAnsi="Times New Roman"/>
          <w:szCs w:val="24"/>
        </w:rPr>
        <w:t xml:space="preserve">9. http://www.granitvtd.ru/ - справочник по черчению. </w:t>
      </w:r>
    </w:p>
    <w:p w:rsidR="00717CE0" w:rsidRPr="00970887" w:rsidRDefault="00717CE0" w:rsidP="00717CE0">
      <w:pPr>
        <w:pStyle w:val="a3"/>
        <w:spacing w:line="360" w:lineRule="auto"/>
        <w:ind w:left="0" w:firstLine="360"/>
        <w:jc w:val="both"/>
        <w:rPr>
          <w:rFonts w:ascii="Times New Roman" w:hAnsi="Times New Roman"/>
          <w:szCs w:val="24"/>
        </w:rPr>
      </w:pPr>
      <w:r w:rsidRPr="00970887">
        <w:rPr>
          <w:rFonts w:ascii="Times New Roman" w:hAnsi="Times New Roman"/>
          <w:szCs w:val="24"/>
        </w:rPr>
        <w:t>10. http://www.vmasshtabe.ru/ - инженерный портал.</w:t>
      </w:r>
    </w:p>
    <w:p w:rsidR="00717CE0" w:rsidRPr="00970887" w:rsidRDefault="00717CE0" w:rsidP="00717CE0">
      <w:pPr>
        <w:pStyle w:val="a3"/>
        <w:spacing w:line="360" w:lineRule="auto"/>
        <w:ind w:left="0" w:firstLine="360"/>
        <w:jc w:val="both"/>
        <w:rPr>
          <w:rFonts w:ascii="Times New Roman" w:hAnsi="Times New Roman"/>
          <w:szCs w:val="24"/>
        </w:rPr>
      </w:pPr>
      <w:r w:rsidRPr="00970887">
        <w:rPr>
          <w:rFonts w:ascii="Times New Roman" w:hAnsi="Times New Roman"/>
          <w:szCs w:val="24"/>
        </w:rPr>
        <w:t xml:space="preserve">11.http://siblec.ru/index.php?dn=html&amp;way=bW9kL2h0bWwvY29udGVudC8xc2VtL2N vdXJzZTc1L21haW4uaHRt – Электронный учебник. </w:t>
      </w:r>
    </w:p>
    <w:p w:rsidR="00717CE0" w:rsidRPr="00970887" w:rsidRDefault="00717CE0" w:rsidP="00717CE0">
      <w:pPr>
        <w:pStyle w:val="a3"/>
        <w:spacing w:line="360" w:lineRule="auto"/>
        <w:ind w:left="0" w:firstLine="360"/>
        <w:jc w:val="both"/>
        <w:rPr>
          <w:rFonts w:ascii="Times New Roman" w:hAnsi="Times New Roman"/>
          <w:szCs w:val="24"/>
        </w:rPr>
      </w:pPr>
      <w:r w:rsidRPr="00970887">
        <w:rPr>
          <w:rFonts w:ascii="Times New Roman" w:hAnsi="Times New Roman"/>
          <w:szCs w:val="24"/>
        </w:rPr>
        <w:t xml:space="preserve">12. http://www.cad.ru – информационный портал «Все о САПР» - содержит новости рынка САПР, перечень компаний-производителей (в т.ч. ссылки на странички) - CAD, CAM, CAE, PDM, GIS, подробное описание программных продуктов. </w:t>
      </w:r>
    </w:p>
    <w:p w:rsidR="00717CE0" w:rsidRPr="00970887" w:rsidRDefault="00717CE0" w:rsidP="00717CE0">
      <w:pPr>
        <w:pStyle w:val="a3"/>
        <w:spacing w:line="360" w:lineRule="auto"/>
        <w:ind w:left="0" w:firstLine="360"/>
        <w:jc w:val="both"/>
        <w:rPr>
          <w:rFonts w:ascii="Times New Roman" w:hAnsi="Times New Roman"/>
          <w:szCs w:val="24"/>
        </w:rPr>
      </w:pPr>
      <w:r w:rsidRPr="00970887">
        <w:rPr>
          <w:rFonts w:ascii="Times New Roman" w:hAnsi="Times New Roman"/>
          <w:szCs w:val="24"/>
        </w:rPr>
        <w:t xml:space="preserve">13. http://www.sapr.ru – электронная версия журнала "САПР и графика", посвящённого вопросам автоматизации проектирования, компьютерного анализа, технического документооборота. </w:t>
      </w:r>
    </w:p>
    <w:p w:rsidR="00717CE0" w:rsidRPr="00970887" w:rsidRDefault="00717CE0" w:rsidP="00717CE0">
      <w:pPr>
        <w:pStyle w:val="a3"/>
        <w:spacing w:line="360" w:lineRule="auto"/>
        <w:ind w:left="0" w:firstLine="360"/>
        <w:jc w:val="both"/>
        <w:rPr>
          <w:rFonts w:ascii="Times New Roman" w:hAnsi="Times New Roman"/>
          <w:szCs w:val="24"/>
        </w:rPr>
      </w:pPr>
      <w:r w:rsidRPr="00970887">
        <w:rPr>
          <w:rFonts w:ascii="Times New Roman" w:hAnsi="Times New Roman"/>
          <w:szCs w:val="24"/>
        </w:rPr>
        <w:t>14. http://www.cadmaster.ru – электронная версия журнала "</w:t>
      </w:r>
      <w:proofErr w:type="spellStart"/>
      <w:r w:rsidRPr="00970887">
        <w:rPr>
          <w:rFonts w:ascii="Times New Roman" w:hAnsi="Times New Roman"/>
          <w:szCs w:val="24"/>
        </w:rPr>
        <w:t>CADmaster</w:t>
      </w:r>
      <w:proofErr w:type="spellEnd"/>
      <w:r w:rsidRPr="00970887">
        <w:rPr>
          <w:rFonts w:ascii="Times New Roman" w:hAnsi="Times New Roman"/>
          <w:szCs w:val="24"/>
        </w:rPr>
        <w:t xml:space="preserve">", посвящённого проблематике систем автоматизированного проектирования. Публикуются статьи о программном и аппаратном обеспечении САПР, новости. </w:t>
      </w:r>
    </w:p>
    <w:p w:rsidR="00717CE0" w:rsidRPr="00970887" w:rsidRDefault="00717CE0" w:rsidP="00717CE0">
      <w:pPr>
        <w:pStyle w:val="a3"/>
        <w:spacing w:line="360" w:lineRule="auto"/>
        <w:ind w:left="0" w:firstLine="360"/>
        <w:jc w:val="both"/>
        <w:rPr>
          <w:rFonts w:ascii="Times New Roman" w:hAnsi="Times New Roman"/>
          <w:szCs w:val="24"/>
        </w:rPr>
      </w:pPr>
      <w:r w:rsidRPr="00970887">
        <w:rPr>
          <w:rFonts w:ascii="Times New Roman" w:hAnsi="Times New Roman"/>
          <w:szCs w:val="24"/>
        </w:rPr>
        <w:t xml:space="preserve">15. http://www.bee-pitron.ru – официальный сайт компании «Би </w:t>
      </w:r>
      <w:proofErr w:type="spellStart"/>
      <w:r w:rsidRPr="00970887">
        <w:rPr>
          <w:rFonts w:ascii="Times New Roman" w:hAnsi="Times New Roman"/>
          <w:szCs w:val="24"/>
        </w:rPr>
        <w:t>Питрон</w:t>
      </w:r>
      <w:proofErr w:type="spellEnd"/>
      <w:r w:rsidRPr="00970887">
        <w:rPr>
          <w:rFonts w:ascii="Times New Roman" w:hAnsi="Times New Roman"/>
          <w:szCs w:val="24"/>
        </w:rPr>
        <w:t xml:space="preserve">» - официального распространителя в России CAD/CAM-систем </w:t>
      </w:r>
      <w:proofErr w:type="spellStart"/>
      <w:r w:rsidRPr="00970887">
        <w:rPr>
          <w:rFonts w:ascii="Times New Roman" w:hAnsi="Times New Roman"/>
          <w:szCs w:val="24"/>
        </w:rPr>
        <w:t>Cimatron</w:t>
      </w:r>
      <w:proofErr w:type="spellEnd"/>
      <w:r w:rsidRPr="00970887">
        <w:rPr>
          <w:rFonts w:ascii="Times New Roman" w:hAnsi="Times New Roman"/>
          <w:szCs w:val="24"/>
        </w:rPr>
        <w:t xml:space="preserve"> и др.</w:t>
      </w:r>
    </w:p>
    <w:p w:rsidR="00717CE0" w:rsidRPr="00970887" w:rsidRDefault="00717CE0" w:rsidP="00717CE0">
      <w:pPr>
        <w:pStyle w:val="a3"/>
        <w:spacing w:line="360" w:lineRule="auto"/>
        <w:ind w:left="0" w:firstLine="360"/>
        <w:jc w:val="both"/>
        <w:rPr>
          <w:rFonts w:ascii="Times New Roman" w:hAnsi="Times New Roman"/>
          <w:szCs w:val="24"/>
        </w:rPr>
      </w:pPr>
      <w:r w:rsidRPr="00970887">
        <w:rPr>
          <w:rFonts w:ascii="Times New Roman" w:hAnsi="Times New Roman"/>
          <w:szCs w:val="24"/>
        </w:rPr>
        <w:t xml:space="preserve">16. http://www.catia.ru –    сайт     посвящен     универсальной CAD/CAM/CAE/PDM-системе CATIA </w:t>
      </w:r>
    </w:p>
    <w:p w:rsidR="00647BEC" w:rsidRDefault="00647BEC" w:rsidP="00717CE0">
      <w:pPr>
        <w:rPr>
          <w:b/>
          <w:sz w:val="28"/>
          <w:szCs w:val="28"/>
        </w:rPr>
      </w:pPr>
    </w:p>
    <w:p w:rsidR="00717CE0" w:rsidRDefault="00717CE0" w:rsidP="00717CE0">
      <w:pPr>
        <w:rPr>
          <w:b/>
          <w:sz w:val="28"/>
          <w:szCs w:val="28"/>
        </w:rPr>
      </w:pPr>
      <w:r w:rsidRPr="00970887">
        <w:rPr>
          <w:b/>
          <w:sz w:val="28"/>
          <w:szCs w:val="28"/>
        </w:rPr>
        <w:t>4. КОНТРОЛЬ И ОЦЕНКА РЕЗУЛЬТАТОВ ОСВОЕНИЯ УЧЕБНОЙ ДИСЦИПЛИНЫ</w:t>
      </w:r>
    </w:p>
    <w:p w:rsidR="003F4A02" w:rsidRPr="00970887" w:rsidRDefault="003F4A02" w:rsidP="00717CE0">
      <w:pPr>
        <w:rPr>
          <w:b/>
          <w:sz w:val="28"/>
          <w:szCs w:val="28"/>
        </w:rPr>
      </w:pP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0"/>
        <w:gridCol w:w="6829"/>
      </w:tblGrid>
      <w:tr w:rsidR="00717CE0" w:rsidRPr="00970887" w:rsidTr="00743300">
        <w:trPr>
          <w:trHeight w:val="566"/>
        </w:trPr>
        <w:tc>
          <w:tcPr>
            <w:tcW w:w="6980" w:type="dxa"/>
            <w:vAlign w:val="center"/>
          </w:tcPr>
          <w:p w:rsidR="00717CE0" w:rsidRPr="00970887" w:rsidRDefault="00717CE0" w:rsidP="003073FA">
            <w:pPr>
              <w:jc w:val="center"/>
              <w:rPr>
                <w:b/>
                <w:bCs/>
              </w:rPr>
            </w:pPr>
            <w:r w:rsidRPr="00970887">
              <w:rPr>
                <w:b/>
                <w:bCs/>
              </w:rPr>
              <w:t>Результаты обучения</w:t>
            </w:r>
          </w:p>
          <w:p w:rsidR="00717CE0" w:rsidRPr="00970887" w:rsidRDefault="00717CE0" w:rsidP="003073FA">
            <w:pPr>
              <w:jc w:val="center"/>
              <w:rPr>
                <w:b/>
                <w:bCs/>
              </w:rPr>
            </w:pPr>
            <w:r w:rsidRPr="00970887">
              <w:rPr>
                <w:b/>
                <w:bCs/>
              </w:rPr>
              <w:t>(освоенные умения, усвоенные знания)</w:t>
            </w:r>
          </w:p>
        </w:tc>
        <w:tc>
          <w:tcPr>
            <w:tcW w:w="6829" w:type="dxa"/>
            <w:vAlign w:val="center"/>
          </w:tcPr>
          <w:p w:rsidR="00717CE0" w:rsidRPr="00970887" w:rsidRDefault="00717CE0" w:rsidP="003073FA">
            <w:pPr>
              <w:jc w:val="center"/>
              <w:rPr>
                <w:b/>
              </w:rPr>
            </w:pPr>
            <w:r w:rsidRPr="00970887">
              <w:rPr>
                <w:b/>
              </w:rPr>
              <w:t>Основные показатели оценки результата</w:t>
            </w:r>
          </w:p>
        </w:tc>
      </w:tr>
      <w:tr w:rsidR="00717CE0" w:rsidRPr="00970887" w:rsidTr="00743300">
        <w:trPr>
          <w:trHeight w:val="3998"/>
        </w:trPr>
        <w:tc>
          <w:tcPr>
            <w:tcW w:w="6980" w:type="dxa"/>
          </w:tcPr>
          <w:p w:rsidR="003F4A02" w:rsidRDefault="003F4A02" w:rsidP="00307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17CE0" w:rsidRPr="00911E17" w:rsidRDefault="00717CE0" w:rsidP="00307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11E17">
              <w:rPr>
                <w:b/>
              </w:rPr>
              <w:t>Уметь:</w:t>
            </w:r>
          </w:p>
          <w:p w:rsidR="00717CE0" w:rsidRPr="00970887" w:rsidRDefault="00717CE0" w:rsidP="003073FA">
            <w:pPr>
              <w:jc w:val="both"/>
            </w:pPr>
            <w:r w:rsidRPr="00970887">
              <w:t>- читать чертежи средней сложности и сложных конструкций, изделий, узлов и деталей;</w:t>
            </w:r>
          </w:p>
          <w:p w:rsidR="00717CE0" w:rsidRPr="00970887" w:rsidRDefault="00717CE0" w:rsidP="00307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70887">
              <w:t>- пользоваться конструкторской документацией для выполнения трудовых функций.</w:t>
            </w:r>
          </w:p>
          <w:p w:rsidR="00717CE0" w:rsidRPr="00911E17" w:rsidRDefault="00717CE0" w:rsidP="00307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11E17">
              <w:rPr>
                <w:b/>
              </w:rPr>
              <w:t>Знать:</w:t>
            </w:r>
          </w:p>
          <w:p w:rsidR="00717CE0" w:rsidRPr="00970887" w:rsidRDefault="00717CE0" w:rsidP="003073FA">
            <w:pPr>
              <w:jc w:val="both"/>
            </w:pPr>
            <w:r w:rsidRPr="00970887">
              <w:t>основные правила чтения конструкторской документации;</w:t>
            </w:r>
          </w:p>
          <w:p w:rsidR="00717CE0" w:rsidRPr="00970887" w:rsidRDefault="00717CE0" w:rsidP="003073FA">
            <w:pPr>
              <w:jc w:val="both"/>
            </w:pPr>
            <w:r w:rsidRPr="00970887">
              <w:t>- общие сведения о сборочных чертежах;</w:t>
            </w:r>
          </w:p>
          <w:p w:rsidR="00717CE0" w:rsidRPr="00970887" w:rsidRDefault="00717CE0" w:rsidP="003073FA">
            <w:pPr>
              <w:jc w:val="both"/>
            </w:pPr>
            <w:r w:rsidRPr="00970887">
              <w:t>- основы машиностроительного черчения;</w:t>
            </w:r>
          </w:p>
          <w:p w:rsidR="00717CE0" w:rsidRDefault="00717CE0" w:rsidP="00307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970887">
              <w:t>- требование единой системы конструкторской документации (ЕСКД)</w:t>
            </w:r>
          </w:p>
          <w:p w:rsidR="00717CE0" w:rsidRPr="00970887" w:rsidRDefault="00717CE0" w:rsidP="003073FA">
            <w:pPr>
              <w:jc w:val="both"/>
              <w:rPr>
                <w:bCs/>
                <w:i/>
              </w:rPr>
            </w:pPr>
          </w:p>
        </w:tc>
        <w:tc>
          <w:tcPr>
            <w:tcW w:w="6829" w:type="dxa"/>
          </w:tcPr>
          <w:p w:rsidR="003F4A02" w:rsidRDefault="003F4A02" w:rsidP="003F4A02">
            <w:pPr>
              <w:pStyle w:val="a3"/>
              <w:spacing w:line="259" w:lineRule="auto"/>
              <w:ind w:left="14"/>
              <w:jc w:val="both"/>
              <w:rPr>
                <w:rFonts w:ascii="Times New Roman" w:hAnsi="Times New Roman"/>
                <w:szCs w:val="24"/>
              </w:rPr>
            </w:pPr>
          </w:p>
          <w:p w:rsidR="00717CE0" w:rsidRPr="00970887" w:rsidRDefault="00717CE0" w:rsidP="00717CE0">
            <w:pPr>
              <w:pStyle w:val="a3"/>
              <w:numPr>
                <w:ilvl w:val="0"/>
                <w:numId w:val="3"/>
              </w:numPr>
              <w:spacing w:line="259" w:lineRule="auto"/>
              <w:ind w:left="14" w:hanging="15"/>
              <w:jc w:val="both"/>
              <w:rPr>
                <w:rFonts w:ascii="Times New Roman" w:hAnsi="Times New Roman"/>
                <w:szCs w:val="24"/>
              </w:rPr>
            </w:pPr>
            <w:r w:rsidRPr="00970887">
              <w:rPr>
                <w:rFonts w:ascii="Times New Roman" w:hAnsi="Times New Roman"/>
                <w:szCs w:val="24"/>
              </w:rPr>
              <w:t>Работа с чертежами средней сложности и сложных конструкций, изделий, узлов и деталей;</w:t>
            </w:r>
          </w:p>
          <w:p w:rsidR="00717CE0" w:rsidRDefault="00717CE0" w:rsidP="00717CE0">
            <w:pPr>
              <w:pStyle w:val="a3"/>
              <w:numPr>
                <w:ilvl w:val="0"/>
                <w:numId w:val="3"/>
              </w:numPr>
              <w:spacing w:line="259" w:lineRule="auto"/>
              <w:ind w:left="14" w:hanging="15"/>
              <w:jc w:val="both"/>
              <w:rPr>
                <w:rFonts w:ascii="Times New Roman" w:hAnsi="Times New Roman"/>
                <w:szCs w:val="24"/>
              </w:rPr>
            </w:pPr>
            <w:r w:rsidRPr="00970887">
              <w:rPr>
                <w:rFonts w:ascii="Times New Roman" w:hAnsi="Times New Roman"/>
                <w:szCs w:val="24"/>
              </w:rPr>
              <w:t xml:space="preserve">Использование конструкторской документацией для выполнения трудовых функций. </w:t>
            </w:r>
          </w:p>
          <w:p w:rsidR="003F4A02" w:rsidRPr="00970887" w:rsidRDefault="003F4A02" w:rsidP="003F4A02">
            <w:pPr>
              <w:pStyle w:val="a3"/>
              <w:spacing w:line="259" w:lineRule="auto"/>
              <w:ind w:left="14"/>
              <w:jc w:val="both"/>
              <w:rPr>
                <w:rFonts w:ascii="Times New Roman" w:hAnsi="Times New Roman"/>
                <w:szCs w:val="24"/>
              </w:rPr>
            </w:pPr>
          </w:p>
          <w:p w:rsidR="00717CE0" w:rsidRPr="00970887" w:rsidRDefault="00717CE0" w:rsidP="00717CE0">
            <w:pPr>
              <w:pStyle w:val="a3"/>
              <w:numPr>
                <w:ilvl w:val="0"/>
                <w:numId w:val="3"/>
              </w:numPr>
              <w:spacing w:line="259" w:lineRule="auto"/>
              <w:ind w:left="14" w:hanging="15"/>
              <w:jc w:val="both"/>
              <w:rPr>
                <w:rFonts w:ascii="Times New Roman" w:hAnsi="Times New Roman"/>
                <w:szCs w:val="24"/>
                <w:lang w:eastAsia="en-US"/>
              </w:rPr>
            </w:pPr>
            <w:r w:rsidRPr="00970887">
              <w:rPr>
                <w:rFonts w:ascii="Times New Roman" w:hAnsi="Times New Roman"/>
                <w:szCs w:val="24"/>
              </w:rPr>
              <w:t>Знание основных правила чтения конструкторской документации; общих сведений о сборочных чертежах; основ машиностроительного черчения; требований единой системы конструкторской документации (ЕСКД)</w:t>
            </w:r>
          </w:p>
          <w:p w:rsidR="00717CE0" w:rsidRPr="00970887" w:rsidRDefault="00717CE0" w:rsidP="00307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12"/>
                <w:szCs w:val="16"/>
              </w:rPr>
            </w:pPr>
          </w:p>
          <w:p w:rsidR="00717CE0" w:rsidRPr="00970887" w:rsidRDefault="00717CE0" w:rsidP="003073FA">
            <w:pPr>
              <w:jc w:val="both"/>
              <w:rPr>
                <w:bCs/>
                <w:i/>
              </w:rPr>
            </w:pPr>
          </w:p>
        </w:tc>
      </w:tr>
    </w:tbl>
    <w:p w:rsidR="00983EF6" w:rsidRDefault="00983EF6" w:rsidP="00FD1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sectPr w:rsidR="00983EF6" w:rsidSect="007872E5">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53D" w:rsidRDefault="0003253D" w:rsidP="00717CE0">
      <w:r>
        <w:separator/>
      </w:r>
    </w:p>
  </w:endnote>
  <w:endnote w:type="continuationSeparator" w:id="0">
    <w:p w:rsidR="0003253D" w:rsidRDefault="0003253D" w:rsidP="0071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CE0" w:rsidRDefault="00F8398C" w:rsidP="00C760BE">
    <w:pPr>
      <w:pStyle w:val="a5"/>
      <w:framePr w:wrap="around" w:vAnchor="text" w:hAnchor="margin" w:xAlign="right" w:y="1"/>
      <w:rPr>
        <w:rStyle w:val="aa"/>
      </w:rPr>
    </w:pPr>
    <w:r>
      <w:rPr>
        <w:rStyle w:val="aa"/>
      </w:rPr>
      <w:fldChar w:fldCharType="begin"/>
    </w:r>
    <w:r w:rsidR="00717CE0">
      <w:rPr>
        <w:rStyle w:val="aa"/>
      </w:rPr>
      <w:instrText xml:space="preserve">PAGE  </w:instrText>
    </w:r>
    <w:r>
      <w:rPr>
        <w:rStyle w:val="aa"/>
      </w:rPr>
      <w:fldChar w:fldCharType="end"/>
    </w:r>
  </w:p>
  <w:p w:rsidR="00717CE0" w:rsidRDefault="00717CE0" w:rsidP="00C760B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CE0" w:rsidRDefault="00F8398C">
    <w:pPr>
      <w:pStyle w:val="a5"/>
      <w:jc w:val="right"/>
    </w:pPr>
    <w:r>
      <w:fldChar w:fldCharType="begin"/>
    </w:r>
    <w:r w:rsidR="00717CE0">
      <w:instrText>PAGE   \* MERGEFORMAT</w:instrText>
    </w:r>
    <w:r>
      <w:fldChar w:fldCharType="separate"/>
    </w:r>
    <w:r w:rsidR="00855982">
      <w:rPr>
        <w:noProof/>
      </w:rPr>
      <w:t>10</w:t>
    </w:r>
    <w:r>
      <w:fldChar w:fldCharType="end"/>
    </w:r>
  </w:p>
  <w:p w:rsidR="00717CE0" w:rsidRDefault="00717CE0" w:rsidP="00C760B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53D" w:rsidRDefault="0003253D" w:rsidP="00717CE0">
      <w:r>
        <w:separator/>
      </w:r>
    </w:p>
  </w:footnote>
  <w:footnote w:type="continuationSeparator" w:id="0">
    <w:p w:rsidR="0003253D" w:rsidRDefault="0003253D" w:rsidP="00717CE0">
      <w:r>
        <w:continuationSeparator/>
      </w:r>
    </w:p>
  </w:footnote>
  <w:footnote w:id="1">
    <w:p w:rsidR="00717CE0" w:rsidRDefault="00717CE0" w:rsidP="00717CE0">
      <w:pPr>
        <w:pStyle w:val="a7"/>
      </w:pPr>
      <w:r>
        <w:rPr>
          <w:rStyle w:val="a9"/>
        </w:rPr>
        <w:footnoteRef/>
      </w:r>
      <w:r>
        <w:t xml:space="preserve"> В скобках в этом столбце указано распределение нагрузки при реализации программы на базе основного общего образования.</w:t>
      </w:r>
    </w:p>
  </w:footnote>
  <w:footnote w:id="2">
    <w:p w:rsidR="00717CE0" w:rsidRDefault="00717CE0" w:rsidP="00717CE0">
      <w:pPr>
        <w:pStyle w:val="a7"/>
      </w:pPr>
      <w:r>
        <w:rPr>
          <w:rStyle w:val="a9"/>
        </w:rPr>
        <w:footnoteRef/>
      </w:r>
      <w:r>
        <w:t xml:space="preserve"> В том числе промежуточная аттестация.</w:t>
      </w:r>
    </w:p>
  </w:footnote>
  <w:footnote w:id="3">
    <w:p w:rsidR="00717CE0" w:rsidRDefault="00717CE0" w:rsidP="00717CE0">
      <w:pPr>
        <w:pStyle w:val="a7"/>
      </w:pPr>
      <w:r>
        <w:rPr>
          <w:rStyle w:val="a9"/>
        </w:rPr>
        <w:footnoteRef/>
      </w:r>
      <w:r>
        <w:t xml:space="preserve"> В скобках в этом столбце указано распределение нагрузки при реализации программы на базе основного общего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19F87BAA"/>
    <w:multiLevelType w:val="hybridMultilevel"/>
    <w:tmpl w:val="D2C684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3">
    <w:nsid w:val="39E07581"/>
    <w:multiLevelType w:val="hybridMultilevel"/>
    <w:tmpl w:val="2E5AADE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2B1D"/>
    <w:rsid w:val="0003253D"/>
    <w:rsid w:val="0007504D"/>
    <w:rsid w:val="000D1A1B"/>
    <w:rsid w:val="001C192E"/>
    <w:rsid w:val="001E2B1D"/>
    <w:rsid w:val="002523BA"/>
    <w:rsid w:val="002D09FB"/>
    <w:rsid w:val="002F6A1E"/>
    <w:rsid w:val="00300256"/>
    <w:rsid w:val="00352409"/>
    <w:rsid w:val="003A5A99"/>
    <w:rsid w:val="003F4A02"/>
    <w:rsid w:val="00440F14"/>
    <w:rsid w:val="00442DA0"/>
    <w:rsid w:val="00446B53"/>
    <w:rsid w:val="004F3C5F"/>
    <w:rsid w:val="005303DD"/>
    <w:rsid w:val="00531918"/>
    <w:rsid w:val="00607809"/>
    <w:rsid w:val="00647BEC"/>
    <w:rsid w:val="00717CE0"/>
    <w:rsid w:val="00743300"/>
    <w:rsid w:val="00760623"/>
    <w:rsid w:val="007872E5"/>
    <w:rsid w:val="007D2CD0"/>
    <w:rsid w:val="007E1AB9"/>
    <w:rsid w:val="00855982"/>
    <w:rsid w:val="00880983"/>
    <w:rsid w:val="00885EA7"/>
    <w:rsid w:val="00911E17"/>
    <w:rsid w:val="00983EF6"/>
    <w:rsid w:val="00A346AA"/>
    <w:rsid w:val="00A80D37"/>
    <w:rsid w:val="00AB2E4E"/>
    <w:rsid w:val="00B91F21"/>
    <w:rsid w:val="00D108CE"/>
    <w:rsid w:val="00D23EA4"/>
    <w:rsid w:val="00D9648B"/>
    <w:rsid w:val="00DA3324"/>
    <w:rsid w:val="00DD64E6"/>
    <w:rsid w:val="00DF581A"/>
    <w:rsid w:val="00E82A50"/>
    <w:rsid w:val="00EE2C66"/>
    <w:rsid w:val="00F8398C"/>
    <w:rsid w:val="00F97B69"/>
    <w:rsid w:val="00FA5C3A"/>
    <w:rsid w:val="00FD1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85455-1A53-48AA-975A-1995DDF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CE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AB2E4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rsid w:val="00717CE0"/>
    <w:pPr>
      <w:ind w:left="720"/>
      <w:contextualSpacing/>
    </w:pPr>
    <w:rPr>
      <w:rFonts w:ascii="Arial" w:hAnsi="Arial"/>
      <w:szCs w:val="20"/>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717CE0"/>
    <w:pPr>
      <w:tabs>
        <w:tab w:val="center" w:pos="4677"/>
        <w:tab w:val="right" w:pos="9355"/>
      </w:tabs>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717CE0"/>
    <w:rPr>
      <w:rFonts w:ascii="Times New Roman" w:eastAsia="Times New Roman" w:hAnsi="Times New Roman" w:cs="Times New Roman"/>
      <w:sz w:val="24"/>
      <w:szCs w:val="24"/>
      <w:lang w:eastAsia="ru-RU"/>
    </w:rPr>
  </w:style>
  <w:style w:type="paragraph" w:styleId="a7">
    <w:name w:val="footnote text"/>
    <w:basedOn w:val="a"/>
    <w:link w:val="a8"/>
    <w:uiPriority w:val="99"/>
    <w:rsid w:val="00717CE0"/>
    <w:rPr>
      <w:sz w:val="20"/>
      <w:szCs w:val="20"/>
    </w:rPr>
  </w:style>
  <w:style w:type="character" w:customStyle="1" w:styleId="a8">
    <w:name w:val="Текст сноски Знак"/>
    <w:basedOn w:val="a0"/>
    <w:link w:val="a7"/>
    <w:uiPriority w:val="99"/>
    <w:rsid w:val="00717CE0"/>
    <w:rPr>
      <w:rFonts w:ascii="Times New Roman" w:eastAsia="Times New Roman" w:hAnsi="Times New Roman" w:cs="Times New Roman"/>
      <w:sz w:val="20"/>
      <w:szCs w:val="20"/>
      <w:lang w:eastAsia="ru-RU"/>
    </w:rPr>
  </w:style>
  <w:style w:type="character" w:styleId="a9">
    <w:name w:val="footnote reference"/>
    <w:basedOn w:val="a0"/>
    <w:uiPriority w:val="99"/>
    <w:rsid w:val="00717CE0"/>
    <w:rPr>
      <w:rFonts w:cs="Times New Roman"/>
      <w:vertAlign w:val="superscript"/>
    </w:rPr>
  </w:style>
  <w:style w:type="character" w:styleId="aa">
    <w:name w:val="page number"/>
    <w:basedOn w:val="a0"/>
    <w:uiPriority w:val="99"/>
    <w:rsid w:val="00717CE0"/>
    <w:rPr>
      <w:rFonts w:cs="Times New Roman"/>
    </w:rPr>
  </w:style>
  <w:style w:type="character" w:customStyle="1" w:styleId="a4">
    <w:name w:val="Абзац списка Знак"/>
    <w:aliases w:val="Содержание. 2 уровень Знак"/>
    <w:link w:val="a3"/>
    <w:uiPriority w:val="34"/>
    <w:locked/>
    <w:rsid w:val="00717CE0"/>
    <w:rPr>
      <w:rFonts w:ascii="Arial" w:eastAsia="Times New Roman" w:hAnsi="Arial" w:cs="Times New Roman"/>
      <w:sz w:val="24"/>
      <w:szCs w:val="20"/>
      <w:lang w:eastAsia="ru-RU"/>
    </w:rPr>
  </w:style>
  <w:style w:type="paragraph" w:styleId="ab">
    <w:name w:val="header"/>
    <w:basedOn w:val="a"/>
    <w:link w:val="ac"/>
    <w:uiPriority w:val="99"/>
    <w:unhideWhenUsed/>
    <w:rsid w:val="00AB2E4E"/>
    <w:pPr>
      <w:tabs>
        <w:tab w:val="center" w:pos="4677"/>
        <w:tab w:val="right" w:pos="9355"/>
      </w:tabs>
    </w:pPr>
  </w:style>
  <w:style w:type="character" w:customStyle="1" w:styleId="ac">
    <w:name w:val="Верхний колонтитул Знак"/>
    <w:basedOn w:val="a0"/>
    <w:link w:val="ab"/>
    <w:uiPriority w:val="99"/>
    <w:rsid w:val="00AB2E4E"/>
    <w:rPr>
      <w:rFonts w:ascii="Times New Roman" w:eastAsia="Times New Roman" w:hAnsi="Times New Roman" w:cs="Times New Roman"/>
      <w:sz w:val="24"/>
      <w:szCs w:val="24"/>
      <w:lang w:eastAsia="ru-RU"/>
    </w:rPr>
  </w:style>
  <w:style w:type="paragraph" w:styleId="ad">
    <w:name w:val="No Spacing"/>
    <w:qFormat/>
    <w:rsid w:val="00AB2E4E"/>
    <w:pPr>
      <w:spacing w:after="0" w:line="240" w:lineRule="auto"/>
    </w:pPr>
    <w:rPr>
      <w:rFonts w:ascii="Calibri" w:eastAsia="Calibri" w:hAnsi="Calibri" w:cs="Times New Roman"/>
    </w:rPr>
  </w:style>
  <w:style w:type="character" w:customStyle="1" w:styleId="40">
    <w:name w:val="Заголовок 4 Знак"/>
    <w:basedOn w:val="a0"/>
    <w:link w:val="4"/>
    <w:semiHidden/>
    <w:rsid w:val="00AB2E4E"/>
    <w:rPr>
      <w:rFonts w:ascii="Calibri" w:eastAsia="Times New Roman" w:hAnsi="Calibri" w:cs="Times New Roman"/>
      <w:b/>
      <w:bCs/>
      <w:sz w:val="28"/>
      <w:szCs w:val="28"/>
      <w:lang w:eastAsia="ru-RU"/>
    </w:rPr>
  </w:style>
  <w:style w:type="character" w:customStyle="1" w:styleId="ae">
    <w:name w:val="Гипертекстовая ссылка"/>
    <w:basedOn w:val="a0"/>
    <w:rsid w:val="00AB2E4E"/>
    <w:rPr>
      <w:rFonts w:cs="Times New Roman"/>
      <w:color w:val="106BBE"/>
    </w:rPr>
  </w:style>
  <w:style w:type="table" w:styleId="af">
    <w:name w:val="Table Grid"/>
    <w:basedOn w:val="a1"/>
    <w:uiPriority w:val="59"/>
    <w:rsid w:val="00D23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11</Pages>
  <Words>2132</Words>
  <Characters>12156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Ткачёвы</dc:creator>
  <cp:keywords/>
  <dc:description/>
  <cp:lastModifiedBy>user</cp:lastModifiedBy>
  <cp:revision>36</cp:revision>
  <dcterms:created xsi:type="dcterms:W3CDTF">2019-09-15T07:17:00Z</dcterms:created>
  <dcterms:modified xsi:type="dcterms:W3CDTF">2021-04-02T12:13:00Z</dcterms:modified>
</cp:coreProperties>
</file>