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23" w:rsidRPr="00EF3C23" w:rsidRDefault="00EF3C23" w:rsidP="00F3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EF3C23" w:rsidRPr="00EF3C23" w:rsidRDefault="00EF3C23" w:rsidP="00F3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EF3C23" w:rsidRPr="00EF3C23" w:rsidRDefault="00EF3C23" w:rsidP="00F3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EF3C23" w:rsidRPr="00EF3C23" w:rsidRDefault="00EF3C23" w:rsidP="00F3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56"/>
        <w:gridCol w:w="1791"/>
      </w:tblGrid>
      <w:tr w:rsidR="004C3223" w:rsidRPr="00160A9E" w:rsidTr="00390AC1">
        <w:trPr>
          <w:jc w:val="right"/>
        </w:trPr>
        <w:tc>
          <w:tcPr>
            <w:tcW w:w="5047" w:type="dxa"/>
            <w:gridSpan w:val="2"/>
          </w:tcPr>
          <w:p w:rsidR="004C3223" w:rsidRPr="00160A9E" w:rsidRDefault="004C3223" w:rsidP="00390AC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60A9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УТВерждаю</w:t>
            </w:r>
          </w:p>
        </w:tc>
      </w:tr>
      <w:tr w:rsidR="004C3223" w:rsidRPr="00160A9E" w:rsidTr="00390AC1">
        <w:trPr>
          <w:jc w:val="right"/>
        </w:trPr>
        <w:tc>
          <w:tcPr>
            <w:tcW w:w="5047" w:type="dxa"/>
            <w:gridSpan w:val="2"/>
          </w:tcPr>
          <w:p w:rsidR="004C3223" w:rsidRPr="00160A9E" w:rsidRDefault="004C3223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4C3223" w:rsidRPr="00160A9E" w:rsidRDefault="004C3223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4C3223" w:rsidRPr="00160A9E" w:rsidRDefault="004C3223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223" w:rsidRPr="00160A9E" w:rsidTr="00390AC1">
        <w:trPr>
          <w:jc w:val="right"/>
        </w:trPr>
        <w:tc>
          <w:tcPr>
            <w:tcW w:w="3256" w:type="dxa"/>
          </w:tcPr>
          <w:p w:rsidR="004C3223" w:rsidRPr="00160A9E" w:rsidRDefault="004C3223" w:rsidP="00390A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>___________________</w:t>
            </w:r>
          </w:p>
        </w:tc>
        <w:tc>
          <w:tcPr>
            <w:tcW w:w="1791" w:type="dxa"/>
          </w:tcPr>
          <w:p w:rsidR="004C3223" w:rsidRPr="00160A9E" w:rsidRDefault="004C3223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Р.Ю. Евсеев </w:t>
            </w:r>
          </w:p>
        </w:tc>
      </w:tr>
      <w:tr w:rsidR="004C3223" w:rsidRPr="00160A9E" w:rsidTr="00390AC1">
        <w:trPr>
          <w:jc w:val="right"/>
        </w:trPr>
        <w:tc>
          <w:tcPr>
            <w:tcW w:w="5047" w:type="dxa"/>
            <w:gridSpan w:val="2"/>
          </w:tcPr>
          <w:p w:rsidR="004C3223" w:rsidRPr="00160A9E" w:rsidRDefault="004C3223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. 195 </w:t>
            </w: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 «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  <w:u w:val="single"/>
              </w:rPr>
              <w:t>31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»  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F3C23" w:rsidRDefault="00EF3C23" w:rsidP="00EF3C23">
      <w:pPr>
        <w:keepNext/>
        <w:keepLines/>
        <w:tabs>
          <w:tab w:val="center" w:pos="4677"/>
        </w:tabs>
        <w:spacing w:after="200" w:line="276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keepNext/>
        <w:keepLines/>
        <w:tabs>
          <w:tab w:val="center" w:pos="4677"/>
        </w:tabs>
        <w:spacing w:after="200" w:line="276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keepNext/>
        <w:keepLines/>
        <w:tabs>
          <w:tab w:val="center" w:pos="4677"/>
        </w:tabs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EF3C23" w:rsidRPr="00EF3C23" w:rsidRDefault="000914C7" w:rsidP="00EF3C23">
      <w:pPr>
        <w:keepNext/>
        <w:keepLines/>
        <w:spacing w:after="200" w:line="276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14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FD2" w:rsidRPr="00F3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EF3C23" w:rsidRPr="00D00326" w:rsidRDefault="00EF3C23" w:rsidP="00EF3C23">
      <w:pPr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3C23" w:rsidRDefault="00EF3C23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33FD2" w:rsidRDefault="00F33FD2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33FD2" w:rsidRDefault="00F33FD2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33FD2" w:rsidRDefault="00F33FD2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33FD2" w:rsidRDefault="00F33FD2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33FD2" w:rsidRPr="00D00326" w:rsidRDefault="00F33FD2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223" w:rsidRDefault="004C32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223" w:rsidRPr="00EF3C23" w:rsidRDefault="004C32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460" w:rsidRDefault="00B30460" w:rsidP="004C3223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F3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B30460" w:rsidRPr="00B30460" w:rsidRDefault="00B847F1" w:rsidP="00F33FD2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</w:t>
      </w:r>
      <w:r w:rsidR="00EF3C23" w:rsidRPr="00EF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учебной </w:t>
      </w:r>
      <w:r w:rsidR="00EF3C23" w:rsidRPr="0009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F3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ОП.06 Б</w:t>
      </w:r>
      <w:r w:rsidR="0009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жизнедеятельности </w:t>
      </w:r>
      <w:r w:rsidRPr="000914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</w:t>
      </w:r>
      <w:r w:rsidR="00F33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D00326">
        <w:rPr>
          <w:rFonts w:ascii="Times New Roman" w:eastAsia="MS Mincho" w:hAnsi="Times New Roman" w:cs="Times New Roman"/>
          <w:sz w:val="28"/>
          <w:szCs w:val="28"/>
          <w:lang w:eastAsia="ar-SA"/>
        </w:rPr>
        <w:t>Федерального государственного образовательного стандарта</w:t>
      </w: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F33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3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B30460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="00F33FD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30460" w:rsidRPr="00B30460">
        <w:rPr>
          <w:rFonts w:ascii="Times New Roman" w:eastAsia="Times New Roman" w:hAnsi="Times New Roman" w:cs="Times New Roman"/>
          <w:sz w:val="28"/>
          <w:szCs w:val="28"/>
          <w:lang w:eastAsia="ru-RU"/>
        </w:rPr>
        <w:t>.02.11 Гостиничный сервис</w:t>
      </w:r>
    </w:p>
    <w:p w:rsidR="00B847F1" w:rsidRPr="00B30460" w:rsidRDefault="00B847F1" w:rsidP="00E307E0">
      <w:pPr>
        <w:spacing w:after="20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F1" w:rsidRPr="00D00326" w:rsidRDefault="00B847F1" w:rsidP="00B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технологий», город Елец, Липецкой области</w:t>
      </w: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0914C7" w:rsidRDefault="000914C7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 Денис Николаевич – преподаватель организатор ОБЖ</w:t>
      </w: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7F1" w:rsidRPr="00D00326" w:rsidRDefault="00B847F1" w:rsidP="00B847F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F" w:rsidRPr="002977FF" w:rsidRDefault="002977FF" w:rsidP="002977FF">
      <w:pPr>
        <w:spacing w:before="240"/>
        <w:rPr>
          <w:rFonts w:ascii="Times New Roman" w:hAnsi="Times New Roman" w:cs="Times New Roman"/>
          <w:sz w:val="28"/>
        </w:rPr>
      </w:pPr>
      <w:r w:rsidRPr="002977FF">
        <w:rPr>
          <w:rFonts w:ascii="Times New Roman" w:hAnsi="Times New Roman" w:cs="Times New Roman"/>
          <w:sz w:val="28"/>
        </w:rPr>
        <w:t xml:space="preserve">Рассмотрено Педагогическим советом </w:t>
      </w:r>
    </w:p>
    <w:p w:rsidR="002977FF" w:rsidRPr="002977FF" w:rsidRDefault="002977FF" w:rsidP="002977FF">
      <w:pPr>
        <w:spacing w:after="120"/>
        <w:rPr>
          <w:rFonts w:ascii="Times New Roman" w:hAnsi="Times New Roman" w:cs="Times New Roman"/>
          <w:sz w:val="28"/>
        </w:rPr>
      </w:pPr>
      <w:r w:rsidRPr="002977FF">
        <w:rPr>
          <w:rFonts w:ascii="Times New Roman" w:hAnsi="Times New Roman" w:cs="Times New Roman"/>
          <w:sz w:val="28"/>
        </w:rPr>
        <w:t>ГОБПОУ «Елецкий колледж экономики, промышленности и отраслевых технологий»</w:t>
      </w:r>
    </w:p>
    <w:p w:rsidR="002977FF" w:rsidRPr="002977FF" w:rsidRDefault="002977FF" w:rsidP="002977FF">
      <w:pPr>
        <w:spacing w:after="120"/>
        <w:rPr>
          <w:rFonts w:ascii="Times New Roman" w:hAnsi="Times New Roman" w:cs="Times New Roman"/>
          <w:sz w:val="28"/>
        </w:rPr>
      </w:pPr>
    </w:p>
    <w:tbl>
      <w:tblPr>
        <w:tblW w:w="8510" w:type="dxa"/>
        <w:tblInd w:w="288" w:type="dxa"/>
        <w:tblLook w:val="01E0" w:firstRow="1" w:lastRow="1" w:firstColumn="1" w:lastColumn="1" w:noHBand="0" w:noVBand="0"/>
      </w:tblPr>
      <w:tblGrid>
        <w:gridCol w:w="8510"/>
      </w:tblGrid>
      <w:tr w:rsidR="002977FF" w:rsidRPr="002977FF" w:rsidTr="00FF6EF8">
        <w:tc>
          <w:tcPr>
            <w:tcW w:w="8510" w:type="dxa"/>
            <w:hideMark/>
          </w:tcPr>
          <w:p w:rsidR="002977FF" w:rsidRPr="002977FF" w:rsidRDefault="002977FF" w:rsidP="00FF6EF8">
            <w:pPr>
              <w:rPr>
                <w:rFonts w:ascii="Times New Roman" w:hAnsi="Times New Roman" w:cs="Times New Roman"/>
                <w:sz w:val="28"/>
              </w:rPr>
            </w:pPr>
            <w:r w:rsidRPr="002977FF">
              <w:rPr>
                <w:rFonts w:ascii="Times New Roman" w:hAnsi="Times New Roman" w:cs="Times New Roman"/>
                <w:sz w:val="28"/>
              </w:rPr>
              <w:t>Протокол № 1 от  «_31___»_____08________2020____г.</w:t>
            </w:r>
          </w:p>
        </w:tc>
      </w:tr>
    </w:tbl>
    <w:p w:rsidR="002977FF" w:rsidRPr="002977FF" w:rsidRDefault="002977FF" w:rsidP="002977FF">
      <w:pPr>
        <w:spacing w:before="240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2977FF" w:rsidRPr="002977FF" w:rsidTr="00FF6EF8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FF" w:rsidRPr="002977FF" w:rsidRDefault="002977FF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2977FF">
              <w:rPr>
                <w:rFonts w:ascii="Times New Roman" w:hAnsi="Times New Roman" w:cs="Times New Roman"/>
                <w:caps/>
                <w:sz w:val="28"/>
              </w:rPr>
              <w:t>Одобрено</w:t>
            </w:r>
          </w:p>
          <w:p w:rsidR="002977FF" w:rsidRPr="002977FF" w:rsidRDefault="002977FF" w:rsidP="00FF6EF8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2977FF">
              <w:rPr>
                <w:rFonts w:ascii="Times New Roman" w:hAnsi="Times New Roman" w:cs="Times New Roman"/>
                <w:sz w:val="28"/>
              </w:rPr>
              <w:t xml:space="preserve">Председатель цикловой комиссии </w:t>
            </w:r>
          </w:p>
          <w:p w:rsidR="002977FF" w:rsidRPr="002977FF" w:rsidRDefault="002977FF" w:rsidP="00FF6EF8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2977FF">
              <w:rPr>
                <w:rFonts w:ascii="Times New Roman" w:hAnsi="Times New Roman" w:cs="Times New Roman"/>
                <w:sz w:val="28"/>
              </w:rPr>
              <w:t>Протокол №_</w:t>
            </w:r>
            <w:r w:rsidRPr="002977FF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2977FF">
              <w:rPr>
                <w:rFonts w:ascii="Times New Roman" w:hAnsi="Times New Roman" w:cs="Times New Roman"/>
                <w:sz w:val="28"/>
              </w:rPr>
              <w:t>__от_31.08________2020__</w:t>
            </w:r>
          </w:p>
          <w:p w:rsidR="002977FF" w:rsidRPr="002977FF" w:rsidRDefault="002977FF" w:rsidP="00FF6EF8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567" w:type="dxa"/>
          </w:tcPr>
          <w:p w:rsidR="002977FF" w:rsidRPr="002977FF" w:rsidRDefault="002977FF" w:rsidP="00FF6EF8">
            <w:pPr>
              <w:tabs>
                <w:tab w:val="left" w:pos="6612"/>
              </w:tabs>
              <w:spacing w:before="84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7FF" w:rsidRPr="002977FF" w:rsidRDefault="002977FF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2977FF">
              <w:rPr>
                <w:rFonts w:ascii="Times New Roman" w:hAnsi="Times New Roman" w:cs="Times New Roman"/>
                <w:caps/>
                <w:sz w:val="28"/>
              </w:rPr>
              <w:t>Согласовано</w:t>
            </w:r>
          </w:p>
          <w:p w:rsidR="002977FF" w:rsidRPr="002977FF" w:rsidRDefault="002977FF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sz w:val="28"/>
              </w:rPr>
            </w:pPr>
            <w:r w:rsidRPr="002977FF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2977FF" w:rsidRPr="002977FF" w:rsidRDefault="002977FF" w:rsidP="00FF6EF8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2977FF">
              <w:rPr>
                <w:rFonts w:ascii="Times New Roman" w:hAnsi="Times New Roman" w:cs="Times New Roman"/>
                <w:sz w:val="28"/>
              </w:rPr>
              <w:t>по учебно-методической работе</w:t>
            </w:r>
          </w:p>
        </w:tc>
      </w:tr>
      <w:tr w:rsidR="002977FF" w:rsidRPr="002977FF" w:rsidTr="00FF6EF8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7FF" w:rsidRPr="002977FF" w:rsidRDefault="002977FF" w:rsidP="00FF6EF8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2977FF">
              <w:rPr>
                <w:rFonts w:ascii="Times New Roman" w:hAnsi="Times New Roman" w:cs="Times New Roman"/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2977FF" w:rsidRPr="002977FF" w:rsidRDefault="002977FF" w:rsidP="00FF6EF8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7FF" w:rsidRPr="002977FF" w:rsidRDefault="002977FF" w:rsidP="00FF6EF8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2977FF">
              <w:rPr>
                <w:rFonts w:ascii="Times New Roman" w:hAnsi="Times New Roman" w:cs="Times New Roman"/>
                <w:caps/>
                <w:sz w:val="28"/>
              </w:rPr>
              <w:t>Т.К. Кириллова</w:t>
            </w:r>
          </w:p>
        </w:tc>
      </w:tr>
    </w:tbl>
    <w:p w:rsidR="002977FF" w:rsidRPr="006A57FA" w:rsidRDefault="002977FF" w:rsidP="002977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 w:rsidRPr="006A57FA">
        <w:rPr>
          <w:sz w:val="28"/>
        </w:rPr>
        <w:t xml:space="preserve"> </w:t>
      </w:r>
    </w:p>
    <w:p w:rsidR="00EF3C23" w:rsidRDefault="00EF3C23" w:rsidP="00B847F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Default="00EF3C23" w:rsidP="00EF3C23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Default="00EF3C23" w:rsidP="00EF3C23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Pr="00EF3C23" w:rsidRDefault="00EF3C23" w:rsidP="00F3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EF3C23" w:rsidRPr="00EF3C23" w:rsidTr="009737FC">
        <w:tc>
          <w:tcPr>
            <w:tcW w:w="8472" w:type="dxa"/>
          </w:tcPr>
          <w:p w:rsidR="00EF3C23" w:rsidRPr="00EF3C23" w:rsidRDefault="00EF3C23" w:rsidP="00F33FD2">
            <w:pPr>
              <w:keepNext/>
              <w:keepLines/>
              <w:widowControl w:val="0"/>
              <w:numPr>
                <w:ilvl w:val="0"/>
                <w:numId w:val="4"/>
              </w:numPr>
              <w:tabs>
                <w:tab w:val="right" w:leader="dot" w:pos="936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EF3C23" w:rsidRPr="00EF3C23" w:rsidRDefault="00EF3C23" w:rsidP="00F33FD2">
            <w:pPr>
              <w:tabs>
                <w:tab w:val="num" w:pos="644"/>
                <w:tab w:val="right" w:leader="dot" w:pos="936"/>
              </w:tabs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Default="00EF3C23" w:rsidP="00F33F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FD2" w:rsidRPr="00EF3C23" w:rsidRDefault="00F33FD2" w:rsidP="00F33F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F33FD2">
            <w:pPr>
              <w:keepNext/>
              <w:keepLines/>
              <w:widowControl w:val="0"/>
              <w:numPr>
                <w:ilvl w:val="0"/>
                <w:numId w:val="4"/>
              </w:numPr>
              <w:tabs>
                <w:tab w:val="right" w:leader="dot" w:pos="936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СТРУКТУРА И СОДЕРЖАНИЕ УЧЕБНОЙ ДИСЦИПЛИНЫ</w:t>
            </w:r>
          </w:p>
          <w:p w:rsidR="00EF3C23" w:rsidRPr="00EF3C23" w:rsidRDefault="00EF3C23" w:rsidP="00F33FD2">
            <w:pPr>
              <w:keepNext/>
              <w:keepLines/>
              <w:widowControl w:val="0"/>
              <w:tabs>
                <w:tab w:val="num" w:pos="644"/>
                <w:tab w:val="right" w:leader="dot" w:pos="936"/>
              </w:tabs>
              <w:autoSpaceDE w:val="0"/>
              <w:autoSpaceDN w:val="0"/>
              <w:adjustRightInd w:val="0"/>
              <w:spacing w:after="0" w:line="240" w:lineRule="auto"/>
              <w:ind w:left="284" w:hanging="357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F33FD2" w:rsidP="00F33F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3C23" w:rsidRPr="00EF3C23" w:rsidTr="009737FC">
        <w:trPr>
          <w:trHeight w:val="670"/>
        </w:trPr>
        <w:tc>
          <w:tcPr>
            <w:tcW w:w="8472" w:type="dxa"/>
          </w:tcPr>
          <w:p w:rsidR="00EF3C23" w:rsidRPr="00EF3C23" w:rsidRDefault="00F33FD2" w:rsidP="00F33FD2">
            <w:pPr>
              <w:keepNext/>
              <w:keepLines/>
              <w:widowControl w:val="0"/>
              <w:numPr>
                <w:ilvl w:val="0"/>
                <w:numId w:val="4"/>
              </w:numPr>
              <w:tabs>
                <w:tab w:val="right" w:leader="dot" w:pos="936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УСЛОВИЯ РЕАЛИЗАЦИИ ПРОГРАММЫ</w:t>
            </w:r>
          </w:p>
        </w:tc>
        <w:tc>
          <w:tcPr>
            <w:tcW w:w="1275" w:type="dxa"/>
          </w:tcPr>
          <w:p w:rsidR="00EF3C23" w:rsidRPr="00EF3C23" w:rsidRDefault="00F33FD2" w:rsidP="009E5E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5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F33FD2">
            <w:pPr>
              <w:keepNext/>
              <w:keepLines/>
              <w:widowControl w:val="0"/>
              <w:numPr>
                <w:ilvl w:val="0"/>
                <w:numId w:val="4"/>
              </w:numPr>
              <w:tabs>
                <w:tab w:val="right" w:leader="dot" w:pos="936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КОНТРОЛЬ И ОЦЕНКА РЕЗУЛЬТАТОВ </w:t>
            </w:r>
            <w:r w:rsidR="00F33F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ОСВОЕНИЯ УЧЕБНОЙ ДИСЦИПЛИНЫ</w:t>
            </w:r>
          </w:p>
          <w:p w:rsidR="00EF3C23" w:rsidRPr="00EF3C23" w:rsidRDefault="00EF3C23" w:rsidP="00F33FD2">
            <w:pPr>
              <w:keepNext/>
              <w:keepLines/>
              <w:widowControl w:val="0"/>
              <w:tabs>
                <w:tab w:val="num" w:pos="644"/>
                <w:tab w:val="right" w:leader="dot" w:pos="936"/>
              </w:tabs>
              <w:autoSpaceDE w:val="0"/>
              <w:autoSpaceDN w:val="0"/>
              <w:adjustRightInd w:val="0"/>
              <w:spacing w:after="0" w:line="240" w:lineRule="auto"/>
              <w:ind w:left="284" w:hanging="357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F33FD2" w:rsidP="009E5E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5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</w:t>
      </w:r>
      <w:proofErr w:type="gramStart"/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ХАРАКТЕРИСТИКА  рабочей</w:t>
      </w:r>
      <w:proofErr w:type="gramEnd"/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30460" w:rsidRPr="00D00326" w:rsidRDefault="00E307E0" w:rsidP="00904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307E0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 Рабочая программа учебной дисциплины</w:t>
      </w:r>
      <w:r w:rsidR="00F33FD2">
        <w:rPr>
          <w:rFonts w:ascii="Times New Roman" w:hAnsi="Times New Roman" w:cs="Times New Roman"/>
          <w:sz w:val="28"/>
          <w:szCs w:val="28"/>
        </w:rPr>
        <w:t xml:space="preserve"> ОП.06</w:t>
      </w:r>
      <w:r w:rsidRPr="00E307E0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является частью ППССЗ по специальности СПО </w:t>
      </w:r>
      <w:r w:rsidR="00F33FD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30460" w:rsidRPr="00B30460">
        <w:rPr>
          <w:rFonts w:ascii="Times New Roman" w:eastAsia="Times New Roman" w:hAnsi="Times New Roman" w:cs="Times New Roman"/>
          <w:sz w:val="28"/>
          <w:szCs w:val="28"/>
          <w:lang w:eastAsia="ru-RU"/>
        </w:rPr>
        <w:t>.02.11 Гостиничный сервис</w:t>
      </w:r>
    </w:p>
    <w:p w:rsidR="00E307E0" w:rsidRDefault="00E307E0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E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ППССЗ</w:t>
      </w:r>
      <w:r w:rsidRPr="00E307E0">
        <w:rPr>
          <w:rFonts w:ascii="Times New Roman" w:hAnsi="Times New Roman" w:cs="Times New Roman"/>
          <w:sz w:val="28"/>
          <w:szCs w:val="28"/>
        </w:rPr>
        <w:t>: Дисциплина входит в состав профессионального цикла ППССЗ по специальности</w:t>
      </w:r>
      <w:r w:rsidR="00FC3122">
        <w:rPr>
          <w:rFonts w:ascii="Times New Roman" w:hAnsi="Times New Roman" w:cs="Times New Roman"/>
          <w:sz w:val="28"/>
          <w:szCs w:val="28"/>
        </w:rPr>
        <w:t xml:space="preserve"> СПО</w:t>
      </w:r>
      <w:r w:rsidRPr="00E307E0">
        <w:rPr>
          <w:rFonts w:ascii="Times New Roman" w:hAnsi="Times New Roman" w:cs="Times New Roman"/>
          <w:sz w:val="28"/>
          <w:szCs w:val="28"/>
        </w:rPr>
        <w:t xml:space="preserve"> </w:t>
      </w:r>
      <w:r w:rsidR="00F33FD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30460" w:rsidRPr="00B30460">
        <w:rPr>
          <w:rFonts w:ascii="Times New Roman" w:eastAsia="Times New Roman" w:hAnsi="Times New Roman" w:cs="Times New Roman"/>
          <w:sz w:val="28"/>
          <w:szCs w:val="28"/>
          <w:lang w:eastAsia="ru-RU"/>
        </w:rPr>
        <w:t>.02.11 Гостиничный сервис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дисциплины: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CB457E" w:rsidRDefault="00EF3C23" w:rsidP="00EF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первичные средства пожаротушения;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саморегуляции</w:t>
      </w:r>
      <w:proofErr w:type="spellEnd"/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оказывать первую помощь пострадавшим;</w:t>
      </w:r>
    </w:p>
    <w:p w:rsidR="00EF3C23" w:rsidRPr="00CB457E" w:rsidRDefault="00EF3C23" w:rsidP="00EF3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основы военной службы и обороны государства;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задачи и основные мероприятия гражданской обороны;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9E5E8D" w:rsidRPr="00C001A2" w:rsidRDefault="009E5E8D" w:rsidP="009E5E8D">
      <w:pPr>
        <w:pStyle w:val="Default"/>
        <w:ind w:firstLine="720"/>
        <w:jc w:val="both"/>
        <w:rPr>
          <w:sz w:val="28"/>
          <w:szCs w:val="28"/>
        </w:rPr>
      </w:pPr>
      <w:r w:rsidRPr="00C001A2">
        <w:rPr>
          <w:sz w:val="28"/>
          <w:szCs w:val="28"/>
        </w:rPr>
        <w:t xml:space="preserve">В результате освоения дисциплины формируются следующие компетенции, в том </w:t>
      </w:r>
      <w:proofErr w:type="gramStart"/>
      <w:r w:rsidRPr="00C001A2">
        <w:rPr>
          <w:sz w:val="28"/>
          <w:szCs w:val="28"/>
        </w:rPr>
        <w:t>числе  общие</w:t>
      </w:r>
      <w:proofErr w:type="gramEnd"/>
      <w:r w:rsidRPr="00C001A2">
        <w:rPr>
          <w:sz w:val="28"/>
          <w:szCs w:val="28"/>
        </w:rPr>
        <w:t xml:space="preserve"> (ОК)  и профессиональные (ПК) компетенции: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7. 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1.1. Принимать заказ от потребителей и оформлять его.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1.2. Бронировать и вести документацию.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1.3. Информировать потребителя о бронировании.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2.1. Принимать, регистрировать и размещать гостей.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2.2. Предоставлять гостю информацию о гостиничных услугах.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2.3. Принимать участие в заключении договоров об оказании гостиничных услуг.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2.4. Обеспечивать выполнение договоров об оказании гостиничных услуг.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lastRenderedPageBreak/>
              <w:t xml:space="preserve">ПК 2.5. Производить расчеты с гостями, организовывать отъезд и проводы гостей.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2.6. Координировать процесс ночного аудита и передачи дел по окончании смены.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BC1CD0">
              <w:rPr>
                <w:rFonts w:ascii="Times New Roman" w:hAnsi="Times New Roman" w:cs="Times New Roman"/>
                <w:sz w:val="28"/>
              </w:rPr>
              <w:t>room-service</w:t>
            </w:r>
            <w:proofErr w:type="spellEnd"/>
            <w:r w:rsidRPr="00BC1CD0">
              <w:rPr>
                <w:rFonts w:ascii="Times New Roman" w:hAnsi="Times New Roman" w:cs="Times New Roman"/>
                <w:sz w:val="28"/>
              </w:rPr>
              <w:t xml:space="preserve">).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3.3. Вести учет оборудования и инвентаря гостиницы.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3.4. Создавать условия для обеспечения сохранности вещей и ценностей проживающих.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4.1. Выявлять спрос на гостиничные услуги. </w:t>
            </w:r>
          </w:p>
        </w:tc>
      </w:tr>
      <w:tr w:rsidR="009E5E8D" w:rsidRPr="00BC1CD0" w:rsidTr="00351ACB"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4.2. Формировать спрос и стимулировать сбыт. </w:t>
            </w:r>
          </w:p>
        </w:tc>
      </w:tr>
      <w:tr w:rsidR="009E5E8D" w:rsidRPr="00BC1CD0" w:rsidTr="00351ACB">
        <w:trPr>
          <w:trHeight w:val="590"/>
        </w:trPr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4.3. Оценивать конкурентоспособность оказываемых гостиничных услуг. </w:t>
            </w:r>
          </w:p>
        </w:tc>
      </w:tr>
      <w:tr w:rsidR="009E5E8D" w:rsidRPr="00BC1CD0" w:rsidTr="00351ACB">
        <w:trPr>
          <w:trHeight w:val="364"/>
        </w:trPr>
        <w:tc>
          <w:tcPr>
            <w:tcW w:w="9345" w:type="dxa"/>
          </w:tcPr>
          <w:p w:rsidR="009E5E8D" w:rsidRPr="00BC1CD0" w:rsidRDefault="009E5E8D" w:rsidP="00351ACB">
            <w:pPr>
              <w:rPr>
                <w:rFonts w:ascii="Times New Roman" w:hAnsi="Times New Roman" w:cs="Times New Roman"/>
                <w:sz w:val="28"/>
              </w:rPr>
            </w:pPr>
            <w:r w:rsidRPr="00BC1CD0">
              <w:rPr>
                <w:rFonts w:ascii="Times New Roman" w:hAnsi="Times New Roman" w:cs="Times New Roman"/>
                <w:sz w:val="28"/>
              </w:rPr>
              <w:t xml:space="preserve">ПК 4.4. Принимать участие в разработке комплекса маркетинга. </w:t>
            </w:r>
          </w:p>
        </w:tc>
      </w:tr>
    </w:tbl>
    <w:p w:rsidR="00EF3C23" w:rsidRPr="00CB457E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4C5EA7" w:rsidRPr="00EF3C23" w:rsidRDefault="004C5EA7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4C5EA7" w:rsidRDefault="00EF3C23" w:rsidP="004C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EF3C23" w:rsidRPr="00EF3C23" w:rsidTr="009737FC">
        <w:tc>
          <w:tcPr>
            <w:tcW w:w="4073" w:type="pc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EF3C23" w:rsidRPr="00EF3C23" w:rsidRDefault="00EF3C23" w:rsidP="009E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  <w:r w:rsidR="00FC312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9E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EF3C23" w:rsidRPr="003660BB" w:rsidRDefault="00FC3122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FC3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</w:t>
            </w:r>
            <w:r w:rsidR="00FC312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контрольной работе;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FC3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F3C23" w:rsidRPr="00EF3C23" w:rsidTr="009737FC">
        <w:tc>
          <w:tcPr>
            <w:tcW w:w="5000" w:type="pct"/>
            <w:gridSpan w:val="2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Итоговая аттестация в форме дифференцированного зачета        </w:t>
            </w:r>
            <w:r w:rsid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1                      </w:t>
            </w:r>
          </w:p>
          <w:p w:rsidR="00EF3C23" w:rsidRPr="003660BB" w:rsidRDefault="00EF3C23" w:rsidP="00EF3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3C23" w:rsidRPr="00EF3C23" w:rsidSect="008105D5">
          <w:footerReference w:type="even" r:id="rId8"/>
          <w:footerReference w:type="default" r:id="rId9"/>
          <w:pgSz w:w="11906" w:h="16838"/>
          <w:pgMar w:top="1134" w:right="850" w:bottom="1135" w:left="1701" w:header="708" w:footer="708" w:gutter="0"/>
          <w:cols w:space="720"/>
        </w:sectPr>
      </w:pPr>
    </w:p>
    <w:p w:rsidR="00EF3C23" w:rsidRPr="004C5EA7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9567"/>
        <w:gridCol w:w="1701"/>
        <w:gridCol w:w="1276"/>
      </w:tblGrid>
      <w:tr w:rsidR="00904080" w:rsidRPr="00EF3C23" w:rsidTr="00904080">
        <w:trPr>
          <w:trHeight w:val="619"/>
        </w:trPr>
        <w:tc>
          <w:tcPr>
            <w:tcW w:w="2448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</w:tcPr>
          <w:p w:rsidR="00904080" w:rsidRPr="00EF3C23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</w:tcPr>
          <w:p w:rsidR="00904080" w:rsidRPr="00EF3C23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904080" w:rsidRPr="00EF3C23" w:rsidTr="00904080">
        <w:trPr>
          <w:trHeight w:val="302"/>
        </w:trPr>
        <w:tc>
          <w:tcPr>
            <w:tcW w:w="2448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02"/>
        </w:trPr>
        <w:tc>
          <w:tcPr>
            <w:tcW w:w="2448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1701" w:type="dxa"/>
          </w:tcPr>
          <w:p w:rsidR="00904080" w:rsidRPr="00EF3C23" w:rsidRDefault="00904080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904080" w:rsidRDefault="00904080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263"/>
        </w:trPr>
        <w:tc>
          <w:tcPr>
            <w:tcW w:w="2448" w:type="dxa"/>
            <w:vMerge w:val="restart"/>
            <w:vAlign w:val="center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904080" w:rsidRPr="00EF3C23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04080" w:rsidRPr="00EF3C23" w:rsidTr="00904080">
        <w:trPr>
          <w:trHeight w:val="369"/>
        </w:trPr>
        <w:tc>
          <w:tcPr>
            <w:tcW w:w="2448" w:type="dxa"/>
            <w:vMerge/>
            <w:vAlign w:val="center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</w:t>
            </w:r>
          </w:p>
        </w:tc>
        <w:tc>
          <w:tcPr>
            <w:tcW w:w="1701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25"/>
        </w:trPr>
        <w:tc>
          <w:tcPr>
            <w:tcW w:w="2448" w:type="dxa"/>
            <w:vMerge/>
            <w:vAlign w:val="center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опасностей. Источники опасностей, номенклатура опасностей.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263"/>
        </w:trPr>
        <w:tc>
          <w:tcPr>
            <w:tcW w:w="2448" w:type="dxa"/>
            <w:vMerge/>
            <w:vAlign w:val="center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«Методика оценки ущерба от ЧС»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462"/>
        </w:trPr>
        <w:tc>
          <w:tcPr>
            <w:tcW w:w="2448" w:type="dxa"/>
            <w:vMerge/>
            <w:vAlign w:val="center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904080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0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  <w:p w:rsidR="00904080" w:rsidRP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080"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904080" w:rsidRP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080"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904080" w:rsidRPr="00904080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080"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1 час</w:t>
            </w:r>
            <w:r w:rsidRPr="00904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33"/>
        </w:trPr>
        <w:tc>
          <w:tcPr>
            <w:tcW w:w="2448" w:type="dxa"/>
            <w:vAlign w:val="center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2.Защита населения и территорий от опасностей в чрезвычайных ситуациях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66"/>
        </w:trPr>
        <w:tc>
          <w:tcPr>
            <w:tcW w:w="2448" w:type="dxa"/>
            <w:vMerge w:val="restart"/>
            <w:vAlign w:val="center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701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4080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4080" w:rsidRPr="00EF3C23" w:rsidTr="00904080">
        <w:trPr>
          <w:trHeight w:val="66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1701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66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Поражающие факторы источников чрезвычайных ситуаций техногенного характера. 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66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«Отработка порядка и правил действий при возникновении пожара, пользование средствами пожаротушения.»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66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«Средства индивидуальной защиты от оружия массового поражения. Отработка нормативов по надеванию противогаза и ОЗК.»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66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1 час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99"/>
        </w:trPr>
        <w:tc>
          <w:tcPr>
            <w:tcW w:w="2448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материала.  </w:t>
            </w:r>
          </w:p>
        </w:tc>
        <w:tc>
          <w:tcPr>
            <w:tcW w:w="1701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904080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4080" w:rsidRPr="00EF3C23" w:rsidTr="00904080">
        <w:trPr>
          <w:trHeight w:val="40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</w:tc>
        <w:tc>
          <w:tcPr>
            <w:tcW w:w="1701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2016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1 час</w:t>
            </w:r>
            <w:r w:rsidRPr="00EF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40"/>
        </w:trPr>
        <w:tc>
          <w:tcPr>
            <w:tcW w:w="2448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701" w:type="dxa"/>
          </w:tcPr>
          <w:p w:rsidR="00904080" w:rsidRPr="00EF3C23" w:rsidRDefault="00904080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</w:tcPr>
          <w:p w:rsidR="00904080" w:rsidRDefault="00904080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80"/>
        </w:trPr>
        <w:tc>
          <w:tcPr>
            <w:tcW w:w="2448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 на военную службу и поступления на неё в добровольном порядке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701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9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904080" w:rsidRPr="00EF3C23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4080" w:rsidRPr="00EF3C23" w:rsidTr="00904080">
        <w:trPr>
          <w:trHeight w:val="77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701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09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Первоначальная постановка на воинский учёт</w:t>
            </w:r>
          </w:p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 на военную службу</w:t>
            </w:r>
          </w:p>
          <w:p w:rsidR="00904080" w:rsidRPr="00EF3C23" w:rsidRDefault="00904080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условия прохождения службы по контракту.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09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«Воинские ритуалы»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09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Default="00904080" w:rsidP="009502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904080" w:rsidRPr="00EF3C23" w:rsidRDefault="00904080" w:rsidP="009502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«Образцы стрелкового вооружения и экипировки военнослужащих Российской Армии»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77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1 час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22"/>
        </w:trPr>
        <w:tc>
          <w:tcPr>
            <w:tcW w:w="2448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вооружение, военная техника и специальное снаряжение ВС РФ.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701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4080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4080" w:rsidRPr="00EF3C23" w:rsidTr="00904080">
        <w:trPr>
          <w:trHeight w:val="319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вооружение, военная техника и специальное снаряжение ВС РФ.</w:t>
            </w:r>
          </w:p>
        </w:tc>
        <w:tc>
          <w:tcPr>
            <w:tcW w:w="1701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19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«Внутренний порядок, размещение и быт военнослужащих»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319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904080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Использование дополнительной литературы при подготовке к практическим занятиям по указанным темам. – 1 час</w:t>
            </w:r>
          </w:p>
        </w:tc>
        <w:tc>
          <w:tcPr>
            <w:tcW w:w="1701" w:type="dxa"/>
          </w:tcPr>
          <w:p w:rsidR="00904080" w:rsidRPr="00EF3C23" w:rsidRDefault="00904080" w:rsidP="0076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904080" w:rsidRDefault="00904080" w:rsidP="0076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4"/>
        </w:trPr>
        <w:tc>
          <w:tcPr>
            <w:tcW w:w="2448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701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904080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1701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Неполная разборка и сборка автомата»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904080" w:rsidRPr="009964FD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4FD"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904080" w:rsidRPr="009964FD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4FD"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904080" w:rsidRPr="009964FD" w:rsidRDefault="00904080" w:rsidP="0090408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964FD"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1 час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4"/>
        </w:trPr>
        <w:tc>
          <w:tcPr>
            <w:tcW w:w="2448" w:type="dxa"/>
            <w:vMerge w:val="restart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</w:t>
            </w:r>
          </w:p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1701" w:type="dxa"/>
            <w:vMerge w:val="restart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904080" w:rsidRDefault="00904080" w:rsidP="009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1701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пострадавшему в ЧС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  <w:vMerge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90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904080" w:rsidRPr="009964FD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4FD"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1 час</w:t>
            </w:r>
          </w:p>
          <w:p w:rsidR="00904080" w:rsidRPr="009964FD" w:rsidRDefault="00904080" w:rsidP="0090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4FD"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904080" w:rsidRPr="009964FD" w:rsidRDefault="00904080" w:rsidP="0090408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9964FD">
              <w:rPr>
                <w:rFonts w:ascii="Times New Roman" w:hAnsi="Times New Roman" w:cs="Times New Roman"/>
                <w:i/>
                <w:sz w:val="24"/>
                <w:szCs w:val="24"/>
              </w:rPr>
              <w:t>3. Подготовка к дифференцированному зачету. – 1 час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04080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04080" w:rsidRPr="00EF3C23" w:rsidRDefault="0090408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080" w:rsidRPr="00EF3C23" w:rsidTr="00904080">
        <w:trPr>
          <w:trHeight w:val="51"/>
        </w:trPr>
        <w:tc>
          <w:tcPr>
            <w:tcW w:w="2448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7" w:type="dxa"/>
          </w:tcPr>
          <w:p w:rsidR="00904080" w:rsidRPr="00EF3C23" w:rsidRDefault="00904080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4080" w:rsidRPr="008105D5" w:rsidRDefault="00904080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E5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04080" w:rsidRDefault="00904080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3C23" w:rsidRPr="00EF3C23" w:rsidRDefault="00EF3C23" w:rsidP="00EF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F3C23" w:rsidRPr="00EF3C23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457E" w:rsidRPr="00CB457E" w:rsidRDefault="00CB457E" w:rsidP="00CB457E">
      <w:pPr>
        <w:pageBreakBefore/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3.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УСЛОВИЯ РЕАЛИЗАЦИИ ПРОГРАММЫ ДИСЦИПЛИНЫ «БЕЗОПАСНОСТЬ ЖИЗНЕДЕЯТЕЛЬНОСТИ»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3.1.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Материально-техническое обеспечение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дисциплины «Безопасности жизнедеятельности» осуществляется в кабинете Безопасности жизнедеятельности и охраны труда.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Оборудование учебного кабинета: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защитный комплект (ОЗК)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противогаз или противогаз ГП-5 и ГП-7к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Респиратор Р-2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Ватно-марлевая повязка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Медицинская сумка в комплекте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Носилки санитарные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Аптечка индивидуальная (АИ-2) </w:t>
      </w:r>
      <w:proofErr w:type="gram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12.Бинты</w:t>
      </w:r>
      <w:proofErr w:type="gram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марлевые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порошковые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пенные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углекислотные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Устройство отработки прицеливания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Учебные автоматы АК-74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Винтовки пневматические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Гражданской обороне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Основам военной службы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средства обучения: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Аудио-, видео-, проекционная аппаратура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Интерактивный тир.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Проектор.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Кодотранспоранты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P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 Безопасность жизнедеятельности: учебник / В.Ю.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8-е изд., стер. — М.: КНОРУС, 2016. — 288 с. — Среднее профессиональное образование).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Вострокнутова А.Л. «Защита населения территории в чрезвычайных ситуациях», СПО, 2020г,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Мисюк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«Основы медицинских знаний», СПО, учебник и практикум, издание 2020г,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Лепешинский И. Ю., Глебов В. В., Погодаев Д. В., Шмаков Е. А. «Строевая подготовка 2 –е учебное пособие для вузов, 2020г,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жизнедеятельности.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Среднее профессиональное образование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Медицинская газета.</w:t>
      </w: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P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EF3C23" w:rsidRPr="00EF3C23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268"/>
      </w:tblGrid>
      <w:tr w:rsidR="00EF3C23" w:rsidRPr="00EF3C23" w:rsidTr="009737FC">
        <w:trPr>
          <w:trHeight w:val="827"/>
        </w:trPr>
        <w:tc>
          <w:tcPr>
            <w:tcW w:w="7230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EF3C23" w:rsidRPr="00EF3C23" w:rsidTr="00904080">
        <w:trPr>
          <w:trHeight w:val="312"/>
        </w:trPr>
        <w:tc>
          <w:tcPr>
            <w:tcW w:w="9498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EF3C23" w:rsidRPr="00EF3C23" w:rsidTr="009737FC">
        <w:trPr>
          <w:trHeight w:val="3556"/>
        </w:trPr>
        <w:tc>
          <w:tcPr>
            <w:tcW w:w="7230" w:type="dxa"/>
          </w:tcPr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применять первичные средства пожаротушения;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первичные средства пожаротушения;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первую помощь пострадавшим.</w:t>
            </w:r>
          </w:p>
        </w:tc>
      </w:tr>
      <w:tr w:rsidR="00EF3C23" w:rsidRPr="00EF3C23" w:rsidTr="009737FC">
        <w:trPr>
          <w:trHeight w:val="433"/>
        </w:trPr>
        <w:tc>
          <w:tcPr>
            <w:tcW w:w="9498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EF3C23" w:rsidRPr="00EF3C23" w:rsidTr="009737FC">
        <w:trPr>
          <w:trHeight w:val="615"/>
        </w:trPr>
        <w:tc>
          <w:tcPr>
            <w:tcW w:w="7230" w:type="dxa"/>
          </w:tcPr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основы военной службы и обороны государства;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задачи и основные мероприятия гражданской обороны;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способы защиты населения от оружия массового поражения;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индивидуальные средства защиты при воздействии различных </w:t>
            </w:r>
            <w:proofErr w:type="spellStart"/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видовнегативных</w:t>
            </w:r>
            <w:proofErr w:type="spellEnd"/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последствий в профессиональной деятельности и быту.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знания основы военной службы и обороны государства, порядка оказания первой помощи</w:t>
            </w:r>
          </w:p>
        </w:tc>
      </w:tr>
    </w:tbl>
    <w:p w:rsidR="00904080" w:rsidRDefault="00904080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904080" w:rsidSect="0081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40" w:rsidRDefault="00C03340" w:rsidP="00EF3C23">
      <w:pPr>
        <w:spacing w:after="0" w:line="240" w:lineRule="auto"/>
      </w:pPr>
      <w:r>
        <w:separator/>
      </w:r>
    </w:p>
  </w:endnote>
  <w:endnote w:type="continuationSeparator" w:id="0">
    <w:p w:rsidR="00C03340" w:rsidRDefault="00C03340" w:rsidP="00EF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23" w:rsidRDefault="00FB5C1F" w:rsidP="00C760B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3C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C23" w:rsidRDefault="00EF3C23" w:rsidP="00C760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23" w:rsidRDefault="00FB5C1F">
    <w:pPr>
      <w:pStyle w:val="a3"/>
      <w:jc w:val="right"/>
    </w:pPr>
    <w:r>
      <w:fldChar w:fldCharType="begin"/>
    </w:r>
    <w:r w:rsidR="00EF3C23">
      <w:instrText>PAGE   \* MERGEFORMAT</w:instrText>
    </w:r>
    <w:r>
      <w:fldChar w:fldCharType="separate"/>
    </w:r>
    <w:r w:rsidR="002977FF">
      <w:rPr>
        <w:noProof/>
      </w:rPr>
      <w:t>13</w:t>
    </w:r>
    <w:r>
      <w:fldChar w:fldCharType="end"/>
    </w:r>
  </w:p>
  <w:p w:rsidR="00EF3C23" w:rsidRDefault="00EF3C23" w:rsidP="00C760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40" w:rsidRDefault="00C03340" w:rsidP="00EF3C23">
      <w:pPr>
        <w:spacing w:after="0" w:line="240" w:lineRule="auto"/>
      </w:pPr>
      <w:r>
        <w:separator/>
      </w:r>
    </w:p>
  </w:footnote>
  <w:footnote w:type="continuationSeparator" w:id="0">
    <w:p w:rsidR="00C03340" w:rsidRDefault="00C03340" w:rsidP="00EF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9"/>
    <w:rsid w:val="000914C7"/>
    <w:rsid w:val="000F766E"/>
    <w:rsid w:val="00105161"/>
    <w:rsid w:val="00142C6B"/>
    <w:rsid w:val="00143E00"/>
    <w:rsid w:val="00153F89"/>
    <w:rsid w:val="001B5F0E"/>
    <w:rsid w:val="00253C28"/>
    <w:rsid w:val="002977FF"/>
    <w:rsid w:val="003660BB"/>
    <w:rsid w:val="00471BD2"/>
    <w:rsid w:val="00486168"/>
    <w:rsid w:val="004C3223"/>
    <w:rsid w:val="004C5EA7"/>
    <w:rsid w:val="004C64AC"/>
    <w:rsid w:val="00575C9A"/>
    <w:rsid w:val="00622295"/>
    <w:rsid w:val="006869B0"/>
    <w:rsid w:val="006A0722"/>
    <w:rsid w:val="00760BDD"/>
    <w:rsid w:val="0076165B"/>
    <w:rsid w:val="008105D5"/>
    <w:rsid w:val="008146A5"/>
    <w:rsid w:val="00821579"/>
    <w:rsid w:val="00904080"/>
    <w:rsid w:val="00922DD4"/>
    <w:rsid w:val="00950244"/>
    <w:rsid w:val="00991E5B"/>
    <w:rsid w:val="009964FD"/>
    <w:rsid w:val="009C46A3"/>
    <w:rsid w:val="009E5E8D"/>
    <w:rsid w:val="00A871E4"/>
    <w:rsid w:val="00B30460"/>
    <w:rsid w:val="00B847F1"/>
    <w:rsid w:val="00BB5DA5"/>
    <w:rsid w:val="00C03340"/>
    <w:rsid w:val="00C37FA9"/>
    <w:rsid w:val="00C4023C"/>
    <w:rsid w:val="00CB457E"/>
    <w:rsid w:val="00D868DA"/>
    <w:rsid w:val="00E307E0"/>
    <w:rsid w:val="00EF3C23"/>
    <w:rsid w:val="00F33FD2"/>
    <w:rsid w:val="00FB5C1F"/>
    <w:rsid w:val="00FC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F5320-7442-406F-8270-1F5CE81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A5"/>
  </w:style>
  <w:style w:type="paragraph" w:styleId="1">
    <w:name w:val="heading 1"/>
    <w:basedOn w:val="a"/>
    <w:next w:val="a"/>
    <w:link w:val="10"/>
    <w:qFormat/>
    <w:rsid w:val="002977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F3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F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EF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F3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F3C23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EF3C23"/>
    <w:rPr>
      <w:rFonts w:cs="Times New Roman"/>
    </w:rPr>
  </w:style>
  <w:style w:type="table" w:styleId="-1">
    <w:name w:val="Table Web 1"/>
    <w:basedOn w:val="a1"/>
    <w:uiPriority w:val="99"/>
    <w:rsid w:val="00B84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 Indent"/>
    <w:basedOn w:val="a"/>
    <w:link w:val="aa"/>
    <w:rsid w:val="009E5E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5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9E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97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4605-2600-47FD-AC74-EE4B3D0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2021-03-27T19:28:00Z</dcterms:created>
  <dcterms:modified xsi:type="dcterms:W3CDTF">2021-03-29T20:17:00Z</dcterms:modified>
</cp:coreProperties>
</file>