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5D" w:rsidRPr="0083345D" w:rsidRDefault="0083345D" w:rsidP="008334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345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83345D" w:rsidRPr="0083345D" w:rsidRDefault="0083345D" w:rsidP="008334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345D">
        <w:rPr>
          <w:rFonts w:ascii="Times New Roman" w:hAnsi="Times New Roman" w:cs="Times New Roman"/>
          <w:b/>
          <w:bCs/>
          <w:caps/>
          <w:sz w:val="28"/>
          <w:szCs w:val="28"/>
        </w:rPr>
        <w:t>промышленности и отраслевых технологий»</w:t>
      </w: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ook w:val="01E0" w:firstRow="1" w:lastRow="1" w:firstColumn="1" w:lastColumn="1" w:noHBand="0" w:noVBand="0"/>
      </w:tblPr>
      <w:tblGrid>
        <w:gridCol w:w="9235"/>
      </w:tblGrid>
      <w:tr w:rsidR="0083345D" w:rsidRPr="0083345D" w:rsidTr="00E80AC1">
        <w:trPr>
          <w:trHeight w:val="567"/>
        </w:trPr>
        <w:tc>
          <w:tcPr>
            <w:tcW w:w="9451" w:type="dxa"/>
            <w:vAlign w:val="bottom"/>
          </w:tcPr>
          <w:p w:rsidR="0083345D" w:rsidRPr="0083345D" w:rsidRDefault="00E80AC1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фонды оценочных средств</w:t>
            </w:r>
          </w:p>
        </w:tc>
      </w:tr>
      <w:tr w:rsidR="0083345D" w:rsidRPr="0083345D" w:rsidTr="00E80AC1">
        <w:trPr>
          <w:trHeight w:val="567"/>
        </w:trPr>
        <w:tc>
          <w:tcPr>
            <w:tcW w:w="9451" w:type="dxa"/>
            <w:vAlign w:val="bottom"/>
          </w:tcPr>
          <w:p w:rsidR="0083345D" w:rsidRPr="0083345D" w:rsidRDefault="0083345D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334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3345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83345D">
              <w:rPr>
                <w:rFonts w:ascii="Times New Roman" w:hAnsi="Times New Roman" w:cs="Times New Roman"/>
                <w:sz w:val="28"/>
                <w:szCs w:val="28"/>
              </w:rPr>
              <w:t>учебной дисциплине</w:t>
            </w:r>
          </w:p>
        </w:tc>
      </w:tr>
      <w:tr w:rsidR="0083345D" w:rsidRPr="0083345D" w:rsidTr="00E80AC1">
        <w:trPr>
          <w:trHeight w:val="567"/>
        </w:trPr>
        <w:tc>
          <w:tcPr>
            <w:tcW w:w="9451" w:type="dxa"/>
            <w:tcBorders>
              <w:bottom w:val="single" w:sz="4" w:space="0" w:color="auto"/>
            </w:tcBorders>
            <w:vAlign w:val="bottom"/>
          </w:tcPr>
          <w:p w:rsidR="0083345D" w:rsidRPr="0083345D" w:rsidRDefault="00795D18" w:rsidP="0079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ОП.08</w:t>
            </w:r>
            <w:r w:rsidR="0083345D" w:rsidRPr="0083345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83345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ая</w:t>
            </w:r>
            <w:r w:rsidR="0083345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ГРАМОТНОСТ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ь</w:t>
            </w:r>
          </w:p>
        </w:tc>
      </w:tr>
      <w:tr w:rsidR="0083345D" w:rsidRPr="0083345D" w:rsidTr="00E80AC1">
        <w:trPr>
          <w:trHeight w:val="567"/>
        </w:trPr>
        <w:tc>
          <w:tcPr>
            <w:tcW w:w="9451" w:type="dxa"/>
            <w:vAlign w:val="bottom"/>
          </w:tcPr>
          <w:p w:rsidR="0083345D" w:rsidRPr="0083345D" w:rsidRDefault="0083345D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5D">
              <w:rPr>
                <w:rFonts w:ascii="Times New Roman" w:hAnsi="Times New Roman" w:cs="Times New Roman"/>
                <w:sz w:val="28"/>
                <w:szCs w:val="28"/>
              </w:rPr>
              <w:t>по специальности:</w:t>
            </w:r>
          </w:p>
        </w:tc>
      </w:tr>
      <w:tr w:rsidR="0083345D" w:rsidRPr="0083345D" w:rsidTr="00E80AC1">
        <w:trPr>
          <w:trHeight w:val="567"/>
        </w:trPr>
        <w:tc>
          <w:tcPr>
            <w:tcW w:w="9451" w:type="dxa"/>
            <w:vAlign w:val="bottom"/>
          </w:tcPr>
          <w:p w:rsidR="0083345D" w:rsidRPr="00795D18" w:rsidRDefault="00795D18" w:rsidP="0083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18">
              <w:rPr>
                <w:rFonts w:ascii="Times New Roman" w:hAnsi="Times New Roman" w:cs="Times New Roman"/>
                <w:sz w:val="28"/>
                <w:szCs w:val="28"/>
              </w:rPr>
              <w:t>43.02.11 Гостиничный сервис</w:t>
            </w:r>
          </w:p>
        </w:tc>
      </w:tr>
    </w:tbl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E93D46" w:rsidP="0083345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6554D" w:rsidRDefault="00A6554D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0AC1" w:rsidRDefault="00E80AC1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0AC1" w:rsidRDefault="00E80AC1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0AC1" w:rsidRDefault="00E80AC1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0AC1" w:rsidRDefault="00E80AC1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0AC1" w:rsidRPr="0083345D" w:rsidRDefault="00E80AC1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3345D" w:rsidRPr="0083345D" w:rsidRDefault="0083345D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3D46" w:rsidRPr="0083345D" w:rsidRDefault="00365D2F" w:rsidP="0083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08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95D18" w:rsidRPr="0028088F" w:rsidRDefault="00E93D46" w:rsidP="00795D18">
      <w:pPr>
        <w:jc w:val="both"/>
        <w:rPr>
          <w:rFonts w:ascii="Times New Roman" w:hAnsi="Times New Roman" w:cs="Times New Roman"/>
          <w:sz w:val="28"/>
          <w:szCs w:val="24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80AC1" w:rsidRPr="0028088F">
        <w:rPr>
          <w:rFonts w:ascii="Times New Roman" w:hAnsi="Times New Roman" w:cs="Times New Roman"/>
          <w:sz w:val="28"/>
          <w:szCs w:val="24"/>
        </w:rPr>
        <w:lastRenderedPageBreak/>
        <w:t>Фонды оценочных средств</w:t>
      </w:r>
      <w:r w:rsidR="00795D18" w:rsidRPr="0028088F">
        <w:rPr>
          <w:rFonts w:ascii="Times New Roman" w:hAnsi="Times New Roman" w:cs="Times New Roman"/>
          <w:sz w:val="28"/>
          <w:szCs w:val="24"/>
        </w:rPr>
        <w:t xml:space="preserve"> по учебной дисциплине ОП.08</w:t>
      </w:r>
      <w:r w:rsidR="0083345D" w:rsidRPr="0028088F">
        <w:rPr>
          <w:rFonts w:ascii="Times New Roman" w:hAnsi="Times New Roman" w:cs="Times New Roman"/>
          <w:sz w:val="28"/>
          <w:szCs w:val="24"/>
        </w:rPr>
        <w:t xml:space="preserve"> </w:t>
      </w:r>
      <w:r w:rsidR="00795D18" w:rsidRPr="0028088F">
        <w:rPr>
          <w:rFonts w:ascii="Times New Roman" w:hAnsi="Times New Roman" w:cs="Times New Roman"/>
          <w:sz w:val="28"/>
          <w:szCs w:val="24"/>
        </w:rPr>
        <w:t>Финансовая грамотность</w:t>
      </w:r>
      <w:r w:rsidR="0083345D" w:rsidRPr="0028088F">
        <w:rPr>
          <w:rFonts w:ascii="Times New Roman" w:hAnsi="Times New Roman" w:cs="Times New Roman"/>
          <w:sz w:val="28"/>
          <w:szCs w:val="24"/>
        </w:rPr>
        <w:t xml:space="preserve">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</w:t>
      </w:r>
      <w:proofErr w:type="gramStart"/>
      <w:r w:rsidR="0083345D" w:rsidRPr="0028088F">
        <w:rPr>
          <w:rFonts w:ascii="Times New Roman" w:hAnsi="Times New Roman" w:cs="Times New Roman"/>
          <w:sz w:val="28"/>
          <w:szCs w:val="24"/>
        </w:rPr>
        <w:t xml:space="preserve">специальности  </w:t>
      </w:r>
      <w:r w:rsidR="00795D18" w:rsidRPr="0028088F">
        <w:rPr>
          <w:rFonts w:ascii="Times New Roman" w:hAnsi="Times New Roman" w:cs="Times New Roman"/>
          <w:sz w:val="28"/>
          <w:szCs w:val="24"/>
        </w:rPr>
        <w:t>43.02.11</w:t>
      </w:r>
      <w:proofErr w:type="gramEnd"/>
      <w:r w:rsidR="00795D18" w:rsidRPr="0028088F">
        <w:rPr>
          <w:rFonts w:ascii="Times New Roman" w:hAnsi="Times New Roman" w:cs="Times New Roman"/>
          <w:sz w:val="28"/>
          <w:szCs w:val="24"/>
        </w:rPr>
        <w:t xml:space="preserve"> Гостиничный сервис </w:t>
      </w:r>
    </w:p>
    <w:p w:rsidR="00795D18" w:rsidRPr="0028088F" w:rsidRDefault="00795D18" w:rsidP="00795D1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95D18" w:rsidRPr="0028088F" w:rsidRDefault="00795D18" w:rsidP="00795D1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95D18" w:rsidRPr="0028088F" w:rsidRDefault="00795D18" w:rsidP="00795D1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3345D" w:rsidRPr="0028088F" w:rsidRDefault="0083345D" w:rsidP="00795D18">
      <w:pPr>
        <w:jc w:val="both"/>
        <w:rPr>
          <w:rFonts w:ascii="Times New Roman" w:hAnsi="Times New Roman" w:cs="Times New Roman"/>
          <w:sz w:val="28"/>
          <w:szCs w:val="24"/>
        </w:rPr>
      </w:pPr>
      <w:r w:rsidRPr="0028088F">
        <w:rPr>
          <w:rFonts w:ascii="Times New Roman" w:hAnsi="Times New Roman" w:cs="Times New Roman"/>
          <w:sz w:val="28"/>
          <w:szCs w:val="24"/>
        </w:rPr>
        <w:t>Организация разработчик: ГОБПОУ СПО «Елецкий колледж экономики, промышленности и отраслевых технологий»</w:t>
      </w:r>
    </w:p>
    <w:p w:rsidR="0083345D" w:rsidRDefault="0083345D" w:rsidP="0083345D">
      <w:pPr>
        <w:spacing w:before="7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088F">
        <w:rPr>
          <w:rFonts w:ascii="Times New Roman" w:hAnsi="Times New Roman" w:cs="Times New Roman"/>
          <w:sz w:val="28"/>
          <w:szCs w:val="24"/>
        </w:rPr>
        <w:t>Разработчик: Ханина Е.Н. преподаватель дисциплин профессионального цикла</w:t>
      </w:r>
    </w:p>
    <w:p w:rsidR="0028088F" w:rsidRDefault="0028088F" w:rsidP="0083345D">
      <w:pPr>
        <w:spacing w:before="72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8088F" w:rsidRPr="0028088F" w:rsidRDefault="0028088F" w:rsidP="0083345D">
      <w:pPr>
        <w:spacing w:before="72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28088F" w:rsidRPr="00DD10D9" w:rsidTr="006200AD">
        <w:trPr>
          <w:trHeight w:val="148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8F" w:rsidRPr="00DD10D9" w:rsidRDefault="0028088F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DD10D9">
              <w:rPr>
                <w:rFonts w:ascii="Times New Roman" w:hAnsi="Times New Roman" w:cs="Times New Roman"/>
                <w:caps/>
                <w:sz w:val="28"/>
              </w:rPr>
              <w:t>Одобрено</w:t>
            </w:r>
          </w:p>
          <w:p w:rsidR="0028088F" w:rsidRPr="00DD10D9" w:rsidRDefault="0028088F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10D9">
              <w:rPr>
                <w:rFonts w:ascii="Times New Roman" w:hAnsi="Times New Roman" w:cs="Times New Roman"/>
                <w:sz w:val="28"/>
              </w:rPr>
              <w:t xml:space="preserve">Председатель цикловой комиссии </w:t>
            </w:r>
          </w:p>
          <w:p w:rsidR="0028088F" w:rsidRPr="00DD10D9" w:rsidRDefault="0028088F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10D9">
              <w:rPr>
                <w:rFonts w:ascii="Times New Roman" w:hAnsi="Times New Roman" w:cs="Times New Roman"/>
                <w:sz w:val="28"/>
              </w:rPr>
              <w:t>Протокол №_</w:t>
            </w:r>
            <w:r w:rsidRPr="00DD10D9"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 w:rsidRPr="00DD10D9">
              <w:rPr>
                <w:rFonts w:ascii="Times New Roman" w:hAnsi="Times New Roman" w:cs="Times New Roman"/>
                <w:sz w:val="28"/>
              </w:rPr>
              <w:t>__от_31.08________2020__</w:t>
            </w:r>
          </w:p>
          <w:p w:rsidR="0028088F" w:rsidRPr="00DD10D9" w:rsidRDefault="0028088F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567" w:type="dxa"/>
          </w:tcPr>
          <w:p w:rsidR="0028088F" w:rsidRPr="00DD10D9" w:rsidRDefault="0028088F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88F" w:rsidRPr="00DD10D9" w:rsidRDefault="0028088F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DD10D9">
              <w:rPr>
                <w:rFonts w:ascii="Times New Roman" w:hAnsi="Times New Roman" w:cs="Times New Roman"/>
                <w:caps/>
                <w:sz w:val="28"/>
              </w:rPr>
              <w:t>Согласовано</w:t>
            </w:r>
          </w:p>
          <w:p w:rsidR="0028088F" w:rsidRPr="00DD10D9" w:rsidRDefault="0028088F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10D9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  <w:p w:rsidR="0028088F" w:rsidRPr="00DD10D9" w:rsidRDefault="0028088F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DD10D9">
              <w:rPr>
                <w:rFonts w:ascii="Times New Roman" w:hAnsi="Times New Roman" w:cs="Times New Roman"/>
                <w:sz w:val="28"/>
              </w:rPr>
              <w:t>по УМР</w:t>
            </w:r>
          </w:p>
        </w:tc>
      </w:tr>
      <w:tr w:rsidR="0028088F" w:rsidRPr="00DD10D9" w:rsidTr="006200AD">
        <w:trPr>
          <w:trHeight w:val="35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88F" w:rsidRPr="00DD10D9" w:rsidRDefault="0028088F" w:rsidP="006200AD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8"/>
              </w:rPr>
            </w:pPr>
            <w:r w:rsidRPr="00DD10D9">
              <w:rPr>
                <w:rFonts w:ascii="Times New Roman" w:hAnsi="Times New Roman" w:cs="Times New Roman"/>
                <w:caps/>
                <w:sz w:val="28"/>
              </w:rPr>
              <w:t>Е.В. Врублевская</w:t>
            </w:r>
          </w:p>
        </w:tc>
        <w:tc>
          <w:tcPr>
            <w:tcW w:w="567" w:type="dxa"/>
          </w:tcPr>
          <w:p w:rsidR="0028088F" w:rsidRPr="00DD10D9" w:rsidRDefault="0028088F" w:rsidP="006200AD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88F" w:rsidRPr="00DD10D9" w:rsidRDefault="0028088F" w:rsidP="006200AD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8"/>
              </w:rPr>
            </w:pPr>
            <w:r w:rsidRPr="00DD10D9">
              <w:rPr>
                <w:rFonts w:ascii="Times New Roman" w:hAnsi="Times New Roman" w:cs="Times New Roman"/>
                <w:caps/>
                <w:sz w:val="28"/>
              </w:rPr>
              <w:t>Т.К. КИРИЛЛОВА</w:t>
            </w:r>
          </w:p>
        </w:tc>
      </w:tr>
    </w:tbl>
    <w:p w:rsidR="0083345D" w:rsidRPr="0083345D" w:rsidRDefault="0083345D" w:rsidP="0083345D">
      <w:pPr>
        <w:spacing w:after="0" w:line="240" w:lineRule="auto"/>
        <w:jc w:val="both"/>
        <w:rPr>
          <w:sz w:val="24"/>
          <w:szCs w:val="24"/>
        </w:rPr>
      </w:pPr>
    </w:p>
    <w:p w:rsidR="0083345D" w:rsidRDefault="0083345D" w:rsidP="0083345D">
      <w:pPr>
        <w:shd w:val="clear" w:color="auto" w:fill="FFFFFF"/>
        <w:autoSpaceDE w:val="0"/>
        <w:autoSpaceDN w:val="0"/>
        <w:adjustRightInd w:val="0"/>
        <w:ind w:right="195"/>
        <w:rPr>
          <w:sz w:val="24"/>
          <w:szCs w:val="24"/>
        </w:rPr>
      </w:pPr>
    </w:p>
    <w:p w:rsidR="0028088F" w:rsidRDefault="0028088F" w:rsidP="0083345D">
      <w:pPr>
        <w:shd w:val="clear" w:color="auto" w:fill="FFFFFF"/>
        <w:autoSpaceDE w:val="0"/>
        <w:autoSpaceDN w:val="0"/>
        <w:adjustRightInd w:val="0"/>
        <w:ind w:right="195"/>
        <w:rPr>
          <w:sz w:val="24"/>
          <w:szCs w:val="24"/>
        </w:rPr>
      </w:pPr>
    </w:p>
    <w:p w:rsidR="0028088F" w:rsidRDefault="0028088F" w:rsidP="0083345D">
      <w:pPr>
        <w:shd w:val="clear" w:color="auto" w:fill="FFFFFF"/>
        <w:autoSpaceDE w:val="0"/>
        <w:autoSpaceDN w:val="0"/>
        <w:adjustRightInd w:val="0"/>
        <w:ind w:right="195"/>
        <w:rPr>
          <w:sz w:val="24"/>
          <w:szCs w:val="24"/>
        </w:rPr>
      </w:pPr>
    </w:p>
    <w:p w:rsidR="0028088F" w:rsidRDefault="0028088F" w:rsidP="0083345D">
      <w:pPr>
        <w:shd w:val="clear" w:color="auto" w:fill="FFFFFF"/>
        <w:autoSpaceDE w:val="0"/>
        <w:autoSpaceDN w:val="0"/>
        <w:adjustRightInd w:val="0"/>
        <w:ind w:right="195"/>
        <w:rPr>
          <w:sz w:val="24"/>
          <w:szCs w:val="24"/>
        </w:rPr>
      </w:pPr>
    </w:p>
    <w:p w:rsidR="0028088F" w:rsidRPr="0083345D" w:rsidRDefault="0028088F" w:rsidP="0083345D">
      <w:pPr>
        <w:shd w:val="clear" w:color="auto" w:fill="FFFFFF"/>
        <w:autoSpaceDE w:val="0"/>
        <w:autoSpaceDN w:val="0"/>
        <w:adjustRightInd w:val="0"/>
        <w:ind w:right="195"/>
        <w:rPr>
          <w:sz w:val="24"/>
          <w:szCs w:val="24"/>
        </w:rPr>
      </w:pPr>
      <w:bookmarkStart w:id="0" w:name="_GoBack"/>
      <w:bookmarkEnd w:id="0"/>
    </w:p>
    <w:p w:rsidR="0083345D" w:rsidRDefault="0083345D" w:rsidP="0083345D">
      <w:pPr>
        <w:shd w:val="clear" w:color="auto" w:fill="FFFFFF"/>
        <w:autoSpaceDE w:val="0"/>
        <w:autoSpaceDN w:val="0"/>
        <w:adjustRightInd w:val="0"/>
        <w:ind w:right="195"/>
      </w:pPr>
    </w:p>
    <w:p w:rsidR="0083345D" w:rsidRDefault="0083345D" w:rsidP="0083345D">
      <w:pPr>
        <w:shd w:val="clear" w:color="auto" w:fill="FFFFFF"/>
        <w:autoSpaceDE w:val="0"/>
        <w:autoSpaceDN w:val="0"/>
        <w:adjustRightInd w:val="0"/>
        <w:ind w:right="195"/>
      </w:pPr>
    </w:p>
    <w:p w:rsidR="0083345D" w:rsidRDefault="0083345D" w:rsidP="0083345D">
      <w:pPr>
        <w:shd w:val="clear" w:color="auto" w:fill="FFFFFF"/>
        <w:autoSpaceDE w:val="0"/>
        <w:autoSpaceDN w:val="0"/>
        <w:adjustRightInd w:val="0"/>
        <w:ind w:right="195"/>
      </w:pPr>
    </w:p>
    <w:p w:rsidR="0083345D" w:rsidRPr="0083345D" w:rsidRDefault="0083345D" w:rsidP="00E80A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4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45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3345D">
        <w:rPr>
          <w:rFonts w:ascii="Times New Roman" w:hAnsi="Times New Roman" w:cs="Times New Roman"/>
          <w:b/>
          <w:bCs/>
          <w:sz w:val="28"/>
          <w:szCs w:val="28"/>
        </w:rPr>
        <w:t xml:space="preserve"> Паспорт </w:t>
      </w:r>
      <w:r w:rsidR="00E80AC1">
        <w:rPr>
          <w:rFonts w:ascii="Times New Roman" w:hAnsi="Times New Roman" w:cs="Times New Roman"/>
          <w:b/>
          <w:bCs/>
          <w:sz w:val="28"/>
          <w:szCs w:val="28"/>
        </w:rPr>
        <w:t>фондов оценочных средств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sz w:val="28"/>
          <w:szCs w:val="28"/>
        </w:rPr>
        <w:t>1 Область применения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sz w:val="28"/>
          <w:szCs w:val="28"/>
        </w:rPr>
        <w:t xml:space="preserve">2 Объекты оценивания – результаты освоения 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sz w:val="28"/>
          <w:szCs w:val="28"/>
        </w:rPr>
        <w:t xml:space="preserve">3 Формы контроля и оценки результатов освоения 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sz w:val="28"/>
          <w:szCs w:val="28"/>
        </w:rPr>
        <w:t xml:space="preserve">4 Система оценивания комплекта КИМ текущего контроля и 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345D" w:rsidRPr="0083345D" w:rsidRDefault="0083345D" w:rsidP="00833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45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3345D">
        <w:rPr>
          <w:rFonts w:ascii="Times New Roman" w:hAnsi="Times New Roman" w:cs="Times New Roman"/>
          <w:b/>
          <w:bCs/>
          <w:sz w:val="28"/>
          <w:szCs w:val="28"/>
        </w:rPr>
        <w:t xml:space="preserve"> Текущий контроль и оценка результатов обучения </w:t>
      </w:r>
    </w:p>
    <w:p w:rsidR="004F3D97" w:rsidRPr="00E93D46" w:rsidRDefault="004F3D97" w:rsidP="008334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3D46" w:rsidRPr="00E93D46" w:rsidRDefault="00E93D46" w:rsidP="0083345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3D46" w:rsidRPr="0083345D" w:rsidRDefault="00E93D46" w:rsidP="00E9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Паспорт </w:t>
      </w:r>
      <w:r w:rsidR="00E8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 оценочных средств</w:t>
      </w:r>
    </w:p>
    <w:p w:rsidR="00E93D46" w:rsidRPr="0083345D" w:rsidRDefault="00E93D46" w:rsidP="00E9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Область применения</w:t>
      </w:r>
    </w:p>
    <w:p w:rsidR="00A6554D" w:rsidRPr="0083345D" w:rsidRDefault="00A6554D" w:rsidP="00E9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D18" w:rsidRDefault="00E80AC1" w:rsidP="006E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результатов освоения </w:t>
      </w:r>
      <w:r w:rsidR="0083345D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45D" w:rsidRPr="0083345D">
        <w:rPr>
          <w:rFonts w:ascii="Times New Roman" w:hAnsi="Times New Roman" w:cs="Times New Roman"/>
          <w:sz w:val="24"/>
          <w:szCs w:val="24"/>
        </w:rPr>
        <w:t xml:space="preserve">входящей в состав образовательной программы среднего профессионального образования программ подготовки специалистов среднего звена по специальности </w:t>
      </w:r>
      <w:r w:rsidR="00795D18" w:rsidRPr="00795D18">
        <w:rPr>
          <w:rFonts w:ascii="Times New Roman" w:hAnsi="Times New Roman" w:cs="Times New Roman"/>
          <w:sz w:val="24"/>
          <w:szCs w:val="24"/>
        </w:rPr>
        <w:t>43.02.11 Гостиничный сервис</w:t>
      </w:r>
      <w:r w:rsidR="00795D18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554D" w:rsidRPr="0083345D" w:rsidRDefault="00E93D46" w:rsidP="006E5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Объекты оценивания – результаты освоения </w:t>
      </w:r>
      <w:r w:rsidR="00BC0EF7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составлять личный финансовый план и бюджет;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рассчитывать стоимость покупки при приобретении ее в </w:t>
      </w:r>
      <w:proofErr w:type="gramStart"/>
      <w:r w:rsidRPr="00795D18">
        <w:rPr>
          <w:rFonts w:ascii="Times New Roman" w:hAnsi="Times New Roman" w:cs="Times New Roman"/>
          <w:sz w:val="24"/>
          <w:szCs w:val="24"/>
        </w:rPr>
        <w:t>кредит;  рассчитывать</w:t>
      </w:r>
      <w:proofErr w:type="gramEnd"/>
      <w:r w:rsidRPr="00795D18">
        <w:rPr>
          <w:rFonts w:ascii="Times New Roman" w:hAnsi="Times New Roman" w:cs="Times New Roman"/>
          <w:sz w:val="24"/>
          <w:szCs w:val="24"/>
        </w:rPr>
        <w:t xml:space="preserve"> страховой взнос;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анализировать способы инвестирования денежных средств;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рассчитывать доходность финансовых инструментов с учетом инфляции;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применять налоговые льготы, социальные и имущественные</w:t>
      </w: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налоговые вычеты. 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способы принятия решений в условиях ограниченности ресурсов;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структуру, способы составления и планирования личного бюджета;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стратегии и способы достижения финансовых целей;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влияние инфляции на стоимость активов;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принципы кредитования физических лиц;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формы дистанционного банковского обслуживания;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правила безопасности при пользовании банкоматом;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правила безопасного поведения при пользовании </w:t>
      </w:r>
      <w:proofErr w:type="spellStart"/>
      <w:r w:rsidRPr="00795D18">
        <w:rPr>
          <w:rFonts w:ascii="Times New Roman" w:hAnsi="Times New Roman" w:cs="Times New Roman"/>
          <w:sz w:val="24"/>
          <w:szCs w:val="24"/>
        </w:rPr>
        <w:t>интернетбанкингом</w:t>
      </w:r>
      <w:proofErr w:type="spellEnd"/>
      <w:r w:rsidRPr="00795D18">
        <w:rPr>
          <w:rFonts w:ascii="Times New Roman" w:hAnsi="Times New Roman" w:cs="Times New Roman"/>
          <w:sz w:val="24"/>
          <w:szCs w:val="24"/>
        </w:rPr>
        <w:t>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виды страхования в России;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место инвестиций в личном финансовом плане;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 виды финансовых продуктов для различных финансовых целей;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место пенсионных накоплений в личном бюджете и личном финансовом плане;  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налоговые льготы и налоговые вычеты;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виды финансового мошенничества;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sym w:font="Symbol" w:char="F02D"/>
      </w:r>
      <w:r w:rsidRPr="00795D18">
        <w:rPr>
          <w:rFonts w:ascii="Times New Roman" w:hAnsi="Times New Roman" w:cs="Times New Roman"/>
          <w:sz w:val="24"/>
          <w:szCs w:val="24"/>
        </w:rPr>
        <w:t xml:space="preserve">  основные признаки и виды финансовых пирамид.</w:t>
      </w:r>
    </w:p>
    <w:p w:rsidR="00795D18" w:rsidRPr="00795D18" w:rsidRDefault="00795D18" w:rsidP="0079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hAnsi="Times New Roman" w:cs="Times New Roman"/>
          <w:sz w:val="24"/>
          <w:szCs w:val="24"/>
        </w:rPr>
        <w:t xml:space="preserve">Вышеперечисленные умения и знания направлены на формирование у обучающихся следующих </w:t>
      </w:r>
      <w:r w:rsidRPr="00795D18">
        <w:rPr>
          <w:rFonts w:ascii="Times New Roman" w:hAnsi="Times New Roman" w:cs="Times New Roman"/>
          <w:b/>
          <w:bCs/>
          <w:sz w:val="24"/>
          <w:szCs w:val="24"/>
        </w:rPr>
        <w:t xml:space="preserve">общих и </w:t>
      </w:r>
      <w:proofErr w:type="gramStart"/>
      <w:r w:rsidRPr="00795D18">
        <w:rPr>
          <w:rFonts w:ascii="Times New Roman" w:hAnsi="Times New Roman" w:cs="Times New Roman"/>
          <w:b/>
          <w:bCs/>
          <w:sz w:val="24"/>
          <w:szCs w:val="24"/>
        </w:rPr>
        <w:t>профессиональных  компетенций</w:t>
      </w:r>
      <w:proofErr w:type="gramEnd"/>
      <w:r w:rsidRPr="00795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>ОК 1. Понимать сущность и социальную значимость своей будущей профессии, проявлять к ней устойчивый интерес.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>ОК 3. Принимать решения в стандартных и нестандартных ситуациях и нести за них ответственность.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>ОК 5. Использовать информационно-коммуникационные технологии в профессиональной деятельности.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>ОК 6. Работать в коллективе и в команде, эффективно общаться с коллегами, руководством, потребителями.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>ОК 7. Брать на себя ответственность за работу членов команды (подчиненных), за результат выполнения заданий.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>ОК 9. Ориентироваться в условиях частой смены технологий в профессиональной деятельности.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 xml:space="preserve">ПК 1.1. Принимать заказ от потребителей и оформлять его. 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>ПК 1.2. Бронировать и вести документацию.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>ПК 2.5. Производить расчеты с гостями, организовывать отъезд и проводы гостей.</w:t>
      </w:r>
    </w:p>
    <w:p w:rsidR="00795D18" w:rsidRPr="00795D18" w:rsidRDefault="00795D18" w:rsidP="00795D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95D18">
        <w:t>ПК 3.3. Вести учет оборудования и инвентаря гостиницы.</w:t>
      </w:r>
    </w:p>
    <w:p w:rsidR="006E59B5" w:rsidRPr="00F67654" w:rsidRDefault="006E59B5" w:rsidP="006E59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93D46" w:rsidRPr="0083345D" w:rsidRDefault="00E93D46" w:rsidP="00BC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Формы контроля и оценки результатов освоения </w:t>
      </w:r>
      <w:r w:rsidR="00F8562C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3D46" w:rsidRPr="0083345D" w:rsidRDefault="00E93D46" w:rsidP="00F6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</w:t>
      </w:r>
      <w:r w:rsidR="00F8562C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3D46" w:rsidRPr="00795D18" w:rsidRDefault="00E93D46" w:rsidP="00F6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специальности </w:t>
      </w:r>
      <w:r w:rsidR="00795D18" w:rsidRPr="00795D18">
        <w:rPr>
          <w:rFonts w:ascii="Times New Roman" w:hAnsi="Times New Roman" w:cs="Times New Roman"/>
          <w:sz w:val="24"/>
          <w:szCs w:val="24"/>
        </w:rPr>
        <w:t>43.02.11 Гостиничный сервис</w:t>
      </w:r>
      <w:r w:rsidRP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рабочей программой </w:t>
      </w:r>
      <w:r w:rsidR="00F4505D" w:rsidRP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BC0EF7" w:rsidRP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795D18" w:rsidRP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505D" w:rsidRP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D18" w:rsidRP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r w:rsidRP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текущий и промежуточный контроль результатов освоения.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 Формы текущего контроля 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Текущий контроль успеваемости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результатов освоения </w:t>
      </w:r>
      <w:r w:rsidR="00F8562C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E93D46" w:rsidRPr="0083345D" w:rsidRDefault="00E93D46" w:rsidP="00DF1E54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 защита практических работ, 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проведения учебных занятий дополнительно используются следующие формы текущего контроля – устный опрос, тестирование по темам отдельных занятий. 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Выполнение и защита практических работ. 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Практические работы проводятся с целью усвоения и закрепления практических умений и знаний, овладения профессиональными компетенциями. В ходе практической рабо</w:t>
      </w:r>
      <w:r w:rsid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студенты приобретают </w:t>
      </w:r>
      <w:proofErr w:type="spellStart"/>
      <w:proofErr w:type="gramStart"/>
      <w:r w:rsid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proofErr w:type="spellEnd"/>
      <w:proofErr w:type="gramEnd"/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дисциплины, учатся анализировать полученные результаты и делать выводы, опираясь на теоретические знания. 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практических работ: </w:t>
      </w:r>
    </w:p>
    <w:p w:rsidR="00E93D46" w:rsidRPr="0083345D" w:rsidRDefault="00E93D46" w:rsidP="00DF1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 «</w:t>
      </w:r>
      <w:r w:rsidR="00662320" w:rsidRPr="0083345D">
        <w:rPr>
          <w:rFonts w:ascii="Times New Roman" w:hAnsi="Times New Roman" w:cs="Times New Roman"/>
          <w:color w:val="000000"/>
          <w:sz w:val="24"/>
          <w:szCs w:val="24"/>
        </w:rPr>
        <w:t>Составление личного финансового плана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3D46" w:rsidRPr="0083345D" w:rsidRDefault="00E93D46" w:rsidP="00DF1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№2 </w:t>
      </w:r>
      <w:r w:rsidR="00662320" w:rsidRPr="0083345D">
        <w:rPr>
          <w:rFonts w:ascii="Times New Roman" w:hAnsi="Times New Roman" w:cs="Times New Roman"/>
          <w:color w:val="000000"/>
          <w:sz w:val="24"/>
          <w:szCs w:val="24"/>
        </w:rPr>
        <w:t>Тест «Контроль семейных расходов».</w:t>
      </w:r>
    </w:p>
    <w:p w:rsidR="00E93D46" w:rsidRPr="0083345D" w:rsidRDefault="00E93D46" w:rsidP="00DF1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№3 </w:t>
      </w:r>
      <w:r w:rsidR="00662320" w:rsidRPr="0083345D">
        <w:rPr>
          <w:rFonts w:ascii="Times New Roman" w:hAnsi="Times New Roman" w:cs="Times New Roman"/>
          <w:color w:val="000000"/>
          <w:sz w:val="24"/>
          <w:szCs w:val="24"/>
        </w:rPr>
        <w:t>Тест «Построение семейного бюджета».</w:t>
      </w:r>
    </w:p>
    <w:p w:rsidR="00C350A0" w:rsidRPr="0083345D" w:rsidRDefault="00C350A0" w:rsidP="00DF1E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№4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«Финансовое планирование как способ повышения благосостояния семьи»</w:t>
      </w:r>
    </w:p>
    <w:p w:rsidR="005E1416" w:rsidRPr="0083345D" w:rsidRDefault="00C350A0" w:rsidP="00DF1E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№5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«Способы увеличения семейных доходов с использованием услуг финансовых организаций</w:t>
      </w:r>
      <w:r w:rsidR="005E141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D46" w:rsidRPr="0083345D" w:rsidRDefault="00C350A0" w:rsidP="00DF1E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№6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«Валюта в современном мире».</w:t>
      </w:r>
    </w:p>
    <w:p w:rsidR="00E93D46" w:rsidRPr="0083345D" w:rsidRDefault="00C350A0" w:rsidP="00DF1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№7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«Пенсионное обеспечение и финансовое благополучие старости».</w:t>
      </w:r>
    </w:p>
    <w:p w:rsidR="00E93D46" w:rsidRPr="0083345D" w:rsidRDefault="00C350A0" w:rsidP="00DF1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№8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«Банки и их роль в жизни семьи».</w:t>
      </w:r>
    </w:p>
    <w:p w:rsidR="00C350A0" w:rsidRPr="0083345D" w:rsidRDefault="00C350A0" w:rsidP="00DF1E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№9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«Риски в мире денег».</w:t>
      </w:r>
    </w:p>
    <w:p w:rsidR="00C350A0" w:rsidRPr="0083345D" w:rsidRDefault="00C350A0" w:rsidP="00DF1E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№10 </w:t>
      </w:r>
      <w:r w:rsidR="005E1416" w:rsidRPr="0083345D">
        <w:rPr>
          <w:rFonts w:ascii="Times New Roman" w:hAnsi="Times New Roman" w:cs="Times New Roman"/>
          <w:color w:val="000000"/>
          <w:sz w:val="24"/>
          <w:szCs w:val="24"/>
        </w:rPr>
        <w:t>Тест «Собственный бизнес».</w:t>
      </w:r>
    </w:p>
    <w:p w:rsidR="005E1416" w:rsidRPr="0083345D" w:rsidRDefault="005E1416" w:rsidP="00DF1E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№11 </w:t>
      </w:r>
      <w:r w:rsidRPr="0083345D">
        <w:rPr>
          <w:rFonts w:ascii="Times New Roman" w:hAnsi="Times New Roman" w:cs="Times New Roman"/>
          <w:sz w:val="24"/>
          <w:szCs w:val="24"/>
        </w:rPr>
        <w:t>Составить мини-проект. «Действия страховщика при наступлении страхового случая»</w:t>
      </w:r>
    </w:p>
    <w:p w:rsidR="00C350A0" w:rsidRPr="0083345D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16694F" w:rsidRPr="0083345D" w:rsidRDefault="0016694F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6E59B5" w:rsidRDefault="006A70D8" w:rsidP="006E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E93D46" w:rsidRPr="006E5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по применяемым формам и методам текущего контроля и оценки результатов обучения</w:t>
      </w:r>
    </w:p>
    <w:p w:rsidR="0016694F" w:rsidRPr="006E59B5" w:rsidRDefault="0016694F" w:rsidP="006E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6E59B5" w:rsidRPr="00AD2E54" w:rsidTr="006E59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5" w:rsidRPr="00AD2E54" w:rsidRDefault="006E59B5" w:rsidP="006E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B5" w:rsidRPr="00AD2E54" w:rsidRDefault="006E59B5" w:rsidP="006E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E59B5" w:rsidRPr="00AD2E54" w:rsidTr="006E59B5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E59B5" w:rsidRPr="00AD2E54" w:rsidTr="006E59B5">
        <w:trPr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находить и использовать необходимую экономическую информацию;</w:t>
            </w:r>
          </w:p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индивидуальной работы  на практическом занятии и самостоятельной работы.</w:t>
            </w:r>
          </w:p>
        </w:tc>
      </w:tr>
      <w:tr w:rsidR="006E59B5" w:rsidRPr="00AD2E54" w:rsidTr="006E59B5">
        <w:trPr>
          <w:trHeight w:val="6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определять организационно-правовые формы организаций;</w:t>
            </w:r>
          </w:p>
          <w:p w:rsidR="006E59B5" w:rsidRPr="00AD2E54" w:rsidRDefault="006E59B5" w:rsidP="006E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6E59B5" w:rsidRPr="00AD2E54" w:rsidTr="006E59B5">
        <w:trPr>
          <w:trHeight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определять состав материальных, трудовых и финансовых ресурсов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6E59B5" w:rsidRPr="00AD2E54" w:rsidTr="006E59B5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оформлять первичные документы по учету рабочего времени, выработки, заработной платы, простоев;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Оценка индивидуальной работы с нормативно-правовыми документами и с 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первичными документами по учету рабочего времени, выработки, заработной платы, простоев</w:t>
            </w: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E59B5" w:rsidRPr="00AD2E54" w:rsidTr="006E59B5">
        <w:trPr>
          <w:trHeight w:val="5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рассчитывать основные технико-экономические показатели деятельности подразделения (организации);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Оценка решения практических задач и 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расчета основных технико-экономических показателей</w:t>
            </w: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E59B5" w:rsidRPr="00AD2E54" w:rsidTr="006E59B5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знать: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E59B5" w:rsidRPr="00AD2E54" w:rsidTr="006E59B5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технико-экономические показатели деятельности организации;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устного или письменного ответа по знанию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технико-экономических показателей деятельности организации</w:t>
            </w:r>
          </w:p>
        </w:tc>
      </w:tr>
      <w:tr w:rsidR="006E59B5" w:rsidRPr="00AD2E54" w:rsidTr="006E59B5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методики расчета основных технико-экономических показателей деятельности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6E59B5" w:rsidRPr="00AD2E54" w:rsidTr="006E59B5">
        <w:trPr>
          <w:trHeight w:val="4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Оценка решения практических задач. Тестирование.</w:t>
            </w:r>
          </w:p>
        </w:tc>
      </w:tr>
      <w:tr w:rsidR="006E59B5" w:rsidRPr="00AD2E54" w:rsidTr="006E59B5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6E59B5" w:rsidRPr="00AD2E54" w:rsidTr="006E59B5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принципы построения экономической системы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6E59B5" w:rsidRPr="00AD2E54" w:rsidTr="006E59B5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основы маркетинговой деятельности, менеджмента и принципы делового общения;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реферата, сообщения. Тестирование.</w:t>
            </w:r>
          </w:p>
        </w:tc>
      </w:tr>
      <w:tr w:rsidR="006E59B5" w:rsidRPr="00AD2E54" w:rsidTr="006E59B5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основы организации работы коллектива исполнителей;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6E59B5" w:rsidRPr="00AD2E54" w:rsidTr="006E59B5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основы планирования, финансирования и кредитования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выполнения индивидуальной работы на практическом занятии и самостоятельной домашней работы.</w:t>
            </w:r>
          </w:p>
        </w:tc>
      </w:tr>
      <w:tr w:rsidR="006E59B5" w:rsidRPr="00AD2E54" w:rsidTr="006E59B5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особенности менеджмента в области профессиональной деятельности;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 или сообщения.</w:t>
            </w:r>
          </w:p>
        </w:tc>
      </w:tr>
      <w:tr w:rsidR="006E59B5" w:rsidRPr="00AD2E54" w:rsidTr="006E59B5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общую производственную и организационную структуру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6E59B5" w:rsidRPr="00AD2E54" w:rsidTr="006E59B5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современное состояние и перспективы развития отрасли, организацию хозяйствующих субъектов в рыночной экономике;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 или сообщения.</w:t>
            </w:r>
          </w:p>
        </w:tc>
      </w:tr>
      <w:tr w:rsidR="006E59B5" w:rsidRPr="00AD2E54" w:rsidTr="006E59B5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Оценка решения практических задач.</w:t>
            </w:r>
          </w:p>
        </w:tc>
      </w:tr>
      <w:tr w:rsidR="006E59B5" w:rsidRPr="00AD2E54" w:rsidTr="006E59B5">
        <w:trPr>
          <w:trHeight w:val="5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способы экономии ресурсов, основные </w:t>
            </w:r>
            <w:proofErr w:type="spellStart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 </w:t>
            </w:r>
            <w:proofErr w:type="spellStart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материалосберегающие</w:t>
            </w:r>
            <w:proofErr w:type="spellEnd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Оценка содержания устного или письменного ответа по анализу информации. Оценка защиты реферата или сообщения</w:t>
            </w:r>
          </w:p>
        </w:tc>
      </w:tr>
      <w:tr w:rsidR="006E59B5" w:rsidRPr="00AD2E54" w:rsidTr="006E59B5">
        <w:trPr>
          <w:trHeight w:val="2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формы организации и оплаты труда.</w:t>
            </w:r>
          </w:p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5" w:rsidRPr="00AD2E54" w:rsidRDefault="006E59B5" w:rsidP="006E59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Оценка решения практических задач.</w:t>
            </w:r>
          </w:p>
        </w:tc>
      </w:tr>
    </w:tbl>
    <w:p w:rsidR="0016694F" w:rsidRPr="0083345D" w:rsidRDefault="0016694F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 Форма промежуточной аттестации </w:t>
      </w:r>
    </w:p>
    <w:p w:rsidR="00E93D46" w:rsidRPr="0083345D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r w:rsidR="00BC0EF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4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дисциплине </w:t>
      </w:r>
      <w:r w:rsid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</w:t>
      </w:r>
      <w:r w:rsidR="00F4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спецификация которого содержится в данном КИМ.</w:t>
      </w:r>
    </w:p>
    <w:p w:rsidR="00E93D46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допускаются к сдаче </w:t>
      </w:r>
      <w:r w:rsidR="008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дифференцированного 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зачета при выполнении </w:t>
      </w:r>
      <w:r w:rsidR="005E141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практических, 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рабочей программой и к</w:t>
      </w:r>
      <w:r w:rsidR="00F8562C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алендарно-тематическим планом дисциплины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05D" w:rsidRPr="0083345D" w:rsidRDefault="00F4505D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 Система оценивания комплекта КИМ текущего контроля и промежуточной аттестации</w:t>
      </w:r>
    </w:p>
    <w:p w:rsidR="00E93D46" w:rsidRPr="0083345D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:rsidR="00E93D46" w:rsidRPr="0083345D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практической и самостоятельной работы студента учитывается следующее:</w:t>
      </w:r>
    </w:p>
    <w:p w:rsidR="00E93D46" w:rsidRPr="0083345D" w:rsidRDefault="00E93D46" w:rsidP="00DF1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практической части работы;</w:t>
      </w:r>
    </w:p>
    <w:p w:rsidR="00E93D46" w:rsidRPr="0083345D" w:rsidRDefault="00E93D46" w:rsidP="00DF1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отчета по работе;</w:t>
      </w:r>
    </w:p>
    <w:p w:rsidR="00E93D46" w:rsidRPr="0083345D" w:rsidRDefault="00E93D46" w:rsidP="00DF1E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устных ответов на контрольные вопросы при защите работы.</w:t>
      </w:r>
    </w:p>
    <w:p w:rsidR="00E93D46" w:rsidRPr="0083345D" w:rsidRDefault="006A70D8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вид работы оценивается по 5-ти бальной шкале.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Тест оценивается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«</w:t>
      </w:r>
      <w:proofErr w:type="gramEnd"/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5»  соответствует 86% – 100% правильных ответов.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«</w:t>
      </w:r>
      <w:proofErr w:type="gramEnd"/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4»  соответствует 73% – 85% правильных ответов.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«</w:t>
      </w:r>
      <w:proofErr w:type="gramEnd"/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3»  соответствует 53% – 72% правильных ответов.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«</w:t>
      </w:r>
      <w:proofErr w:type="gramEnd"/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2»  соответствует 0% – 52% правильных ответов.</w:t>
      </w:r>
    </w:p>
    <w:p w:rsidR="00E93D46" w:rsidRPr="0083345D" w:rsidRDefault="00E93D46" w:rsidP="00E9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4F" w:rsidRPr="0083345D" w:rsidRDefault="0016694F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05D" w:rsidRDefault="00F4505D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E54" w:rsidRDefault="00AD2E54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D46" w:rsidRPr="0083345D" w:rsidRDefault="005E1416" w:rsidP="005E14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="00E93D46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93D46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</w:t>
      </w:r>
      <w:r w:rsidR="00E93D46" w:rsidRPr="00833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аттестация </w:t>
      </w:r>
      <w:r w:rsidR="00F8562C" w:rsidRPr="00833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F45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учебной дисциплине </w:t>
      </w:r>
      <w:r w:rsidR="00A2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ОП.08</w:t>
      </w:r>
      <w:r w:rsidR="00F45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грамотность</w:t>
      </w:r>
    </w:p>
    <w:p w:rsidR="006A70D8" w:rsidRPr="0083345D" w:rsidRDefault="00864721" w:rsidP="006A70D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6A70D8"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 проведения</w:t>
      </w:r>
      <w:proofErr w:type="gramEnd"/>
      <w:r w:rsidR="006A70D8"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промежуточной аттестации по </w:t>
      </w:r>
      <w:r w:rsidR="00BC0EF7"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</w:t>
      </w:r>
      <w:r w:rsidR="00A2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4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Финансовая грамотность</w:t>
      </w:r>
      <w:r w:rsidR="006A70D8"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учебным планом является дифференцированный зачет для студентов очной формы обучения</w:t>
      </w:r>
      <w:r w:rsidR="005E1416"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6D7A" w:rsidRPr="0083345D" w:rsidRDefault="00056D7A" w:rsidP="008D1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</w:t>
      </w:r>
      <w:r w:rsidR="00F4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дифференцированного 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зачета</w:t>
      </w:r>
    </w:p>
    <w:p w:rsidR="008D144A" w:rsidRPr="0083345D" w:rsidRDefault="00BC0EF7" w:rsidP="008D1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4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дисциплине 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</w:t>
      </w:r>
      <w:r w:rsidR="00A2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Финансовая грамотность</w:t>
      </w:r>
      <w:r w:rsidR="00A2164E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694F" w:rsidRPr="008D144A" w:rsidRDefault="00056D7A" w:rsidP="008D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зачета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оценить у</w:t>
      </w:r>
      <w:r w:rsidR="00BC0EF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студентов по ОП.</w:t>
      </w:r>
      <w:proofErr w:type="gramStart"/>
      <w:r w:rsidR="00BC0EF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5D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34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</w:t>
      </w:r>
      <w:proofErr w:type="gramEnd"/>
      <w:r w:rsidR="00A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готовности к дальнейшему усвоению ОПОП специальности </w:t>
      </w:r>
      <w:r w:rsidR="00795D18" w:rsidRPr="00795D18">
        <w:rPr>
          <w:rFonts w:ascii="Times New Roman" w:hAnsi="Times New Roman" w:cs="Times New Roman"/>
          <w:sz w:val="24"/>
          <w:szCs w:val="24"/>
        </w:rPr>
        <w:t>43.02.11 Гостиничный сервис</w:t>
      </w:r>
    </w:p>
    <w:p w:rsidR="0016694F" w:rsidRDefault="00056D7A" w:rsidP="008D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16694F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дифференцированного</w:t>
      </w:r>
      <w:r w:rsidR="0016694F" w:rsidRPr="008334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зачета 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соответствии с ФГОС СПО специальности </w:t>
      </w:r>
      <w:r w:rsidR="00A2164E" w:rsidRPr="00795D18">
        <w:rPr>
          <w:rFonts w:ascii="Times New Roman" w:hAnsi="Times New Roman" w:cs="Times New Roman"/>
          <w:sz w:val="24"/>
          <w:szCs w:val="24"/>
        </w:rPr>
        <w:t>43.02.11 Гостиничный сервис</w:t>
      </w:r>
    </w:p>
    <w:p w:rsidR="008D144A" w:rsidRPr="008D144A" w:rsidRDefault="008D144A" w:rsidP="008D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D7A" w:rsidRPr="0083345D" w:rsidRDefault="00483C43" w:rsidP="008D1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56D7A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Принципы отбора содержания </w:t>
      </w:r>
      <w:r w:rsidR="008D1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дифференцированного </w:t>
      </w:r>
      <w:r w:rsidR="00056D7A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зачета:</w:t>
      </w:r>
    </w:p>
    <w:p w:rsidR="00483C43" w:rsidRPr="00AD2E54" w:rsidRDefault="00056D7A" w:rsidP="00AD2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требования к результатам освоения </w:t>
      </w:r>
      <w:r w:rsidR="008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A21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</w:t>
      </w:r>
      <w:r w:rsidR="008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 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в соответствии с ФГОС СПО специальности </w:t>
      </w:r>
      <w:r w:rsidR="00795D18" w:rsidRPr="00795D18">
        <w:rPr>
          <w:rFonts w:ascii="Times New Roman" w:hAnsi="Times New Roman" w:cs="Times New Roman"/>
          <w:sz w:val="24"/>
          <w:szCs w:val="24"/>
        </w:rPr>
        <w:t>43.02.11 Гостиничный сервис</w:t>
      </w:r>
      <w:r w:rsidR="00AD2E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AD2E54" w:rsidRPr="00AD2E54" w:rsidTr="00AD2E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4" w:rsidRPr="00AD2E54" w:rsidRDefault="00AD2E54" w:rsidP="00AD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54" w:rsidRPr="00AD2E54" w:rsidRDefault="00AD2E54" w:rsidP="00AD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D2E54" w:rsidRPr="00AD2E54" w:rsidTr="00AD2E54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2E54" w:rsidRPr="00AD2E54" w:rsidTr="00AD2E54">
        <w:trPr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находить и использовать необходимую экономическую информацию;</w:t>
            </w:r>
          </w:p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индивидуальной работы  на практическом занятии и самостоятельной работы.</w:t>
            </w:r>
          </w:p>
        </w:tc>
      </w:tr>
      <w:tr w:rsidR="00AD2E54" w:rsidRPr="00AD2E54" w:rsidTr="00AD2E54">
        <w:trPr>
          <w:trHeight w:val="6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определять организационно-правовые формы организаций;</w:t>
            </w:r>
          </w:p>
          <w:p w:rsidR="00AD2E54" w:rsidRPr="00AD2E54" w:rsidRDefault="00AD2E54" w:rsidP="00AD2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AD2E54" w:rsidRPr="00AD2E54" w:rsidTr="00AD2E54">
        <w:trPr>
          <w:trHeight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определять состав материальных, трудовых и финансовых ресурсов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AD2E54" w:rsidRPr="00AD2E54" w:rsidTr="00AD2E54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оформлять первичные документы по учету рабочего времени, выработки, заработной платы, простоев;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Оценка индивидуальной работы с нормативно-правовыми документами и с 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первичными документами по учету рабочего времени, выработки, заработной платы, простоев</w:t>
            </w: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D2E54" w:rsidRPr="00AD2E54" w:rsidTr="00AD2E54">
        <w:trPr>
          <w:trHeight w:val="5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рассчитывать основные технико-экономические показатели деятельности подразделения (организации);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Оценка решения практических задач и 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расчета основных технико-экономических показателей</w:t>
            </w: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D2E54" w:rsidRPr="00AD2E54" w:rsidTr="00AD2E54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знать: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2E54" w:rsidRPr="00AD2E54" w:rsidTr="00AD2E54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действующие законодательные и нормативные акты, регулирующие производственно-хозяйственную деятельность;</w:t>
            </w:r>
          </w:p>
          <w:p w:rsidR="00AD2E54" w:rsidRPr="00AD2E54" w:rsidRDefault="00AD2E54" w:rsidP="00AD2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устного или письменного ответа по знанию основных положений законодательных актов и других нормативных документов, регулирующих профессиональную деятельность.</w:t>
            </w:r>
          </w:p>
        </w:tc>
      </w:tr>
      <w:tr w:rsidR="00AD2E54" w:rsidRPr="00AD2E54" w:rsidTr="00AD2E54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технико-экономические показатели деятельности организации;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устного или письменного ответа по знанию</w:t>
            </w: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технико-экономических показателей деятельности организации</w:t>
            </w:r>
          </w:p>
        </w:tc>
      </w:tr>
      <w:tr w:rsidR="00AD2E54" w:rsidRPr="00AD2E54" w:rsidTr="00AD2E54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методики расчета основных технико-экономических показателей деятельности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AD2E54" w:rsidRPr="00AD2E54" w:rsidTr="00AD2E54">
        <w:trPr>
          <w:trHeight w:val="4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Оценка решения практических задач. Тестирование.</w:t>
            </w:r>
          </w:p>
        </w:tc>
      </w:tr>
      <w:tr w:rsidR="00AD2E54" w:rsidRPr="00AD2E54" w:rsidTr="00AD2E54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решения практических задач.</w:t>
            </w:r>
          </w:p>
        </w:tc>
      </w:tr>
      <w:tr w:rsidR="00AD2E54" w:rsidRPr="00AD2E54" w:rsidTr="00AD2E5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принципы построения экономической системы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AD2E54" w:rsidRPr="00AD2E54" w:rsidTr="00AD2E54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основы маркетинговой деятельности, менеджмента и принципы делового общения;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реферата, сообщения. Тестирование.</w:t>
            </w:r>
          </w:p>
        </w:tc>
      </w:tr>
      <w:tr w:rsidR="00AD2E54" w:rsidRPr="00AD2E54" w:rsidTr="00AD2E54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основы организации работы коллектива исполнителей;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AD2E54" w:rsidRPr="00AD2E54" w:rsidTr="00AD2E54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основы планирования, финансирования и кредитования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выполнения индивидуальной работы на практическом занятии и самостоятельной домашней работы.</w:t>
            </w:r>
          </w:p>
        </w:tc>
      </w:tr>
      <w:tr w:rsidR="00AD2E54" w:rsidRPr="00AD2E54" w:rsidTr="00AD2E54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особенности менеджмента в области профессиональной деятельности;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 или сообщения.</w:t>
            </w:r>
          </w:p>
        </w:tc>
      </w:tr>
      <w:tr w:rsidR="00AD2E54" w:rsidRPr="00AD2E54" w:rsidTr="00AD2E54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общую производственную и организационную структуру организации;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 Тестирование.</w:t>
            </w:r>
          </w:p>
        </w:tc>
      </w:tr>
      <w:tr w:rsidR="00AD2E54" w:rsidRPr="00AD2E54" w:rsidTr="00AD2E54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современное состояние и перспективы развития отрасли, организацию хозяйствующих субъектов в рыночной экономике;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 контроль в виде опроса.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защиты реферата или сообщения.</w:t>
            </w:r>
          </w:p>
        </w:tc>
      </w:tr>
      <w:tr w:rsidR="00AD2E54" w:rsidRPr="00AD2E54" w:rsidTr="00AD2E54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Оценка решения практических задач.</w:t>
            </w:r>
          </w:p>
        </w:tc>
      </w:tr>
      <w:tr w:rsidR="00AD2E54" w:rsidRPr="00AD2E54" w:rsidTr="00AD2E54">
        <w:trPr>
          <w:trHeight w:val="5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hd w:val="clear" w:color="auto" w:fill="FFFFFF"/>
              <w:tabs>
                <w:tab w:val="left" w:pos="44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способы экономии ресурсов, основные </w:t>
            </w:r>
            <w:proofErr w:type="spellStart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 </w:t>
            </w:r>
            <w:proofErr w:type="spellStart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материалосберегающие</w:t>
            </w:r>
            <w:proofErr w:type="spellEnd"/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Оценка содержания устного или письменного ответа по анализу информации. Оценка защиты реферата или сообщения</w:t>
            </w:r>
          </w:p>
        </w:tc>
      </w:tr>
      <w:tr w:rsidR="00AD2E54" w:rsidRPr="00AD2E54" w:rsidTr="00AD2E54">
        <w:trPr>
          <w:trHeight w:val="2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формы организации и оплаты труда.</w:t>
            </w:r>
          </w:p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4" w:rsidRPr="00AD2E54" w:rsidRDefault="00AD2E54" w:rsidP="00AD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содержания устного или письменного ответа по анализу информации. Оценка решения практических задач.</w:t>
            </w:r>
          </w:p>
        </w:tc>
      </w:tr>
    </w:tbl>
    <w:p w:rsidR="00056D7A" w:rsidRPr="00AD2E54" w:rsidRDefault="00056D7A" w:rsidP="00AD2E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D7A" w:rsidRPr="0083345D" w:rsidRDefault="00056D7A" w:rsidP="0016694F">
      <w:pPr>
        <w:pStyle w:val="a7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16694F"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дифференцированного</w:t>
      </w:r>
      <w:r w:rsidR="0016694F" w:rsidRPr="008334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зачета:</w:t>
      </w:r>
    </w:p>
    <w:p w:rsidR="00AD2E54" w:rsidRDefault="00AD2E54" w:rsidP="00AD2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7A" w:rsidRPr="0083345D" w:rsidRDefault="00056D7A" w:rsidP="00AD2E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состоит из обязательной ч</w:t>
      </w:r>
      <w:r w:rsidR="006227B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асти, которая содержит 2 вопроса.</w:t>
      </w:r>
    </w:p>
    <w:p w:rsidR="00056D7A" w:rsidRPr="0083345D" w:rsidRDefault="00056D7A" w:rsidP="00AD2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дифференцируются по уровню сложности. Обязательная часть включает вопросы, составляющие необходимый и достаточный минимум усвоения знаний и умений в соотв</w:t>
      </w:r>
      <w:r w:rsidR="006227B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требованиями ФГОС 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СПО, рабочей программы </w:t>
      </w:r>
      <w:r w:rsidR="00F8562C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D7A" w:rsidRPr="0083345D" w:rsidRDefault="00056D7A" w:rsidP="00AD2E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предлагаются в традиционной форме устный опрос.</w:t>
      </w:r>
    </w:p>
    <w:p w:rsidR="00056D7A" w:rsidRPr="0083345D" w:rsidRDefault="00056D7A" w:rsidP="00AD2E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зачета равноценны по трудности, одинаковы по структуре, параллельны по расположению заданий.</w:t>
      </w: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вопросов обязательной части:</w:t>
      </w: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 второй вопросы – теоретические, направленные на проверку знаний, третий – решение задачи.</w:t>
      </w:r>
    </w:p>
    <w:p w:rsidR="0016694F" w:rsidRPr="0083345D" w:rsidRDefault="0016694F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</w:t>
      </w:r>
      <w:r w:rsidR="008D1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D1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дифференцированному </w:t>
      </w: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зачету</w:t>
      </w:r>
      <w:proofErr w:type="gramEnd"/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>Личный финансовый план: финансовые цели, стратегия и способы их достижения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lastRenderedPageBreak/>
        <w:t>Банк и банковские депозиты.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Влияние инфляции на стоимость активов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>Сбор и анализ информации о банке и банковских продуктах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>Заключение договора с банком. Управление рисками по депозиту.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Кредиты, виды банковских кредитов для физических лиц.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>Принципы кредитования.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Кредитная история.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3345D">
        <w:rPr>
          <w:color w:val="000000"/>
        </w:rPr>
        <w:t>Коллекторские</w:t>
      </w:r>
      <w:proofErr w:type="spellEnd"/>
      <w:r w:rsidRPr="0083345D">
        <w:rPr>
          <w:color w:val="000000"/>
        </w:rPr>
        <w:t xml:space="preserve"> агентства, их права и обязанности.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Виды платежных средств.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Инструменты денежного рынка.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Банковские операции для физических лиц.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Формы дистанционного банковского обслуживания.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Сущность и роль страхования.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Виды страхования.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Страховые компании.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Страховые услуги, страховые риски, участники договора страхования.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Сущность и способы инвестирования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Виды финансовых продуктов для различных финансовых целей.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Фондовый рынок и его инструменты.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Формирование инвестиционного портфеля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Государственная пенсионная система РФ.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Накопительная и страховая пенсия.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Индивидуальный пенсионный капитал. Способы его формирования.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Налоговая система РФ. 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Виды налогов.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Налоговые льготы и вычеты.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Виды и признаки финансовых пирамид, финансового мошенничества.</w:t>
      </w:r>
    </w:p>
    <w:p w:rsidR="006227B7" w:rsidRPr="0083345D" w:rsidRDefault="006227B7" w:rsidP="00DF1E5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345D">
        <w:rPr>
          <w:color w:val="000000"/>
        </w:rPr>
        <w:t xml:space="preserve"> Махинации с кредитами.</w:t>
      </w:r>
    </w:p>
    <w:p w:rsidR="0016694F" w:rsidRPr="0083345D" w:rsidRDefault="0016694F" w:rsidP="0016694F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4.Система оценивания отдельных вопросов и зачета в целом:</w:t>
      </w: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16694F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теоретический вопрос в традиционной форме оценивается по 5-тибалльной шкале:</w:t>
      </w:r>
    </w:p>
    <w:p w:rsidR="00056D7A" w:rsidRPr="0083345D" w:rsidRDefault="00056D7A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83345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5</w:t>
      </w:r>
      <w:r w:rsidRPr="008334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(отлично) – за глубокое и полное овладение содержанием учебного </w:t>
      </w:r>
      <w:r w:rsidRPr="0083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в котором студент свободно и уверенно ориентируется; научно-понятийным аппара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том; за умение практически применять теоретические знания, качественно выполнять все виды 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лабораторных и практических работ, высказывать и обосновывать свои суждения. Оценка «</w:t>
      </w:r>
      <w:r w:rsidRPr="0083345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5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(отлично) </w:t>
      </w:r>
      <w:r w:rsidRPr="00833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предполагает грамотное и логичное изложе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056D7A" w:rsidRPr="0083345D" w:rsidRDefault="00056D7A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83345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(хорошо) – если студент полно освоил учебный материал, владеет на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учно-понятийным аппаратом, ориентируется в изученном материале, осознанно 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ние и форма ответа имеют отдельные неточности.</w:t>
      </w:r>
    </w:p>
    <w:p w:rsidR="00056D7A" w:rsidRPr="0083345D" w:rsidRDefault="00056D7A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</w:t>
      </w:r>
      <w:r w:rsidRPr="0083345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</w:t>
      </w:r>
      <w:r w:rsidRPr="008334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 (удовлетворительно) – если студент обнаруживает знание и понима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8334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знаний при ответе на практико-ориентированные вопросы; не умеет доказательно обосновать </w:t>
      </w:r>
      <w:r w:rsidRPr="008334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собственные суждения.</w:t>
      </w:r>
    </w:p>
    <w:p w:rsidR="00056D7A" w:rsidRPr="0083345D" w:rsidRDefault="00056D7A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33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3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(неудовлетворительно) – если студент имеет разрозненные, бессис</w:t>
      </w:r>
      <w:r w:rsidRPr="0083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темные знания по междисциплинарным курсам, допускает ошибки в определении базовых 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понятий, искажает их смысл; не может практически применять теоретические знания.</w:t>
      </w:r>
    </w:p>
    <w:p w:rsidR="00056D7A" w:rsidRPr="0083345D" w:rsidRDefault="006227B7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4.2 Итоговая оценка </w:t>
      </w:r>
      <w:r w:rsidR="00056D7A"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определяется как средний балл по всем заданиям (вопросам).</w:t>
      </w:r>
    </w:p>
    <w:p w:rsidR="00056D7A" w:rsidRPr="0083345D" w:rsidRDefault="00056D7A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4.3 Обязательным условием является выполнение всех </w:t>
      </w:r>
      <w:r w:rsidR="006227B7"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двух</w:t>
      </w:r>
      <w:r w:rsidRPr="008334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заданий из обязательной части, а уровень владения материалом должен быть оценен не ниже чем на 4 балла.</w:t>
      </w:r>
    </w:p>
    <w:p w:rsidR="0016694F" w:rsidRPr="0083345D" w:rsidRDefault="0016694F" w:rsidP="00056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56D7A" w:rsidRPr="008D144A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Время проведения зачета</w:t>
      </w:r>
    </w:p>
    <w:p w:rsidR="008D144A" w:rsidRPr="008D144A" w:rsidRDefault="008D144A" w:rsidP="008D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письменный ответ на зачете студентам отводится не более </w:t>
      </w:r>
      <w:r w:rsidR="00A2164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8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16694F" w:rsidRPr="0083345D" w:rsidRDefault="0016694F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7A" w:rsidRPr="0083345D" w:rsidRDefault="00056D7A" w:rsidP="00056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Рекомендации по подготовке к зачету</w:t>
      </w:r>
    </w:p>
    <w:p w:rsidR="00056D7A" w:rsidRPr="0083345D" w:rsidRDefault="00056D7A" w:rsidP="0005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</w:t>
      </w:r>
      <w:r w:rsidR="006227B7"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зачету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использовать:</w:t>
      </w:r>
    </w:p>
    <w:p w:rsidR="00056D7A" w:rsidRPr="0083345D" w:rsidRDefault="00056D7A" w:rsidP="0005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включает в себя издания, имеющиеся в библиотеке ОУ.</w:t>
      </w:r>
    </w:p>
    <w:p w:rsidR="004F3D97" w:rsidRPr="0083345D" w:rsidRDefault="00056D7A" w:rsidP="0062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успешно сдать зачет, необходимо внимательно прочитать условие вопросы. Именно внимательное, вдумчивое чтение – половина успеха.</w:t>
      </w:r>
    </w:p>
    <w:p w:rsidR="004F3D97" w:rsidRPr="0083345D" w:rsidRDefault="004F3D97" w:rsidP="00C2156D">
      <w:pPr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56D" w:rsidRPr="0083345D" w:rsidRDefault="00C2156D" w:rsidP="00C2156D">
      <w:pPr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литература.</w:t>
      </w:r>
    </w:p>
    <w:p w:rsidR="006227B7" w:rsidRPr="0083345D" w:rsidRDefault="006227B7" w:rsidP="00622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45D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1. В.В. Чумаченко, А.П. Горяев «Основы финансовой грамотности», М. «Просвещение», 2016 (Национальная электронная библиотека)</w:t>
      </w:r>
    </w:p>
    <w:p w:rsidR="006227B7" w:rsidRPr="0083345D" w:rsidRDefault="006227B7" w:rsidP="00622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45D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1. А.В.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Паранич</w:t>
      </w:r>
      <w:proofErr w:type="spellEnd"/>
      <w:r w:rsidRPr="0083345D">
        <w:rPr>
          <w:rFonts w:ascii="Times New Roman" w:hAnsi="Times New Roman" w:cs="Times New Roman"/>
          <w:sz w:val="24"/>
          <w:szCs w:val="24"/>
        </w:rPr>
        <w:t xml:space="preserve"> «Путеводитель по финансовому рынку», М. И-трейд, 2016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2. Н.Н. Думная, О.В.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83345D">
        <w:rPr>
          <w:rFonts w:ascii="Times New Roman" w:hAnsi="Times New Roman" w:cs="Times New Roman"/>
          <w:sz w:val="24"/>
          <w:szCs w:val="24"/>
        </w:rPr>
        <w:t xml:space="preserve">, О.А. Рябова «Как вести семейный бюджет: учебное пособие», М. Интеллект-центр, 2016;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3. Н.Н. Думная, М.Б. Медведева, О.А. Рябова «Выбирая свой банк: учебное пособие», М. Интеллект-центр, 2016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4. Н.Н. Думная, С.И. Рыбаков, А.Ю.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83345D">
        <w:rPr>
          <w:rFonts w:ascii="Times New Roman" w:hAnsi="Times New Roman" w:cs="Times New Roman"/>
          <w:sz w:val="24"/>
          <w:szCs w:val="24"/>
        </w:rPr>
        <w:t xml:space="preserve"> «Зачем нам нужны страховые компании и страховые услуги?», М. Интеллект-центр, 2016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>5. Н.Н. Думная, Б.А. Ланин, Н.П. Мельникова, «Заплати налоги и спи спокойно», М. Интеллект-центр, 2017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6. Н.Н. Думная, О.А. Абелев, И.П. Николаева «Я — инвестор», М. Интеллект-центр, 2017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7. Н.И.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Берзон</w:t>
      </w:r>
      <w:proofErr w:type="spellEnd"/>
      <w:r w:rsidRPr="0083345D">
        <w:rPr>
          <w:rFonts w:ascii="Times New Roman" w:hAnsi="Times New Roman" w:cs="Times New Roman"/>
          <w:sz w:val="24"/>
          <w:szCs w:val="24"/>
        </w:rPr>
        <w:t xml:space="preserve"> «Основы финансовой экономики», М. Вита-пресс,2017</w:t>
      </w:r>
    </w:p>
    <w:p w:rsidR="006227B7" w:rsidRPr="0083345D" w:rsidRDefault="006227B7" w:rsidP="0062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5D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1. Центральный Банк Российской Федерации [Электронный ресурс] – Режим доступа: </w:t>
      </w:r>
      <w:hyperlink r:id="rId8" w:history="1">
        <w:r w:rsidRPr="0083345D">
          <w:rPr>
            <w:rStyle w:val="ab"/>
            <w:rFonts w:ascii="Times New Roman" w:hAnsi="Times New Roman" w:cs="Times New Roman"/>
            <w:sz w:val="24"/>
            <w:szCs w:val="24"/>
          </w:rPr>
          <w:t>www.cbr.ru</w:t>
        </w:r>
      </w:hyperlink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2. Министерство финансов РФ [Электронный ресурс] – Режим доступа: </w:t>
      </w:r>
      <w:hyperlink r:id="rId9" w:history="1">
        <w:r w:rsidRPr="0083345D">
          <w:rPr>
            <w:rStyle w:val="ab"/>
            <w:rFonts w:ascii="Times New Roman" w:hAnsi="Times New Roman" w:cs="Times New Roman"/>
            <w:sz w:val="24"/>
            <w:szCs w:val="24"/>
          </w:rPr>
          <w:t>www.minfin.ru/ru</w:t>
        </w:r>
      </w:hyperlink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3. Федеральная налоговая служба [Электронный ресурс] – Режим доступа: </w:t>
      </w:r>
      <w:hyperlink r:id="rId10" w:history="1">
        <w:r w:rsidRPr="0083345D">
          <w:rPr>
            <w:rStyle w:val="ab"/>
            <w:rFonts w:ascii="Times New Roman" w:hAnsi="Times New Roman" w:cs="Times New Roman"/>
            <w:sz w:val="24"/>
            <w:szCs w:val="24"/>
          </w:rPr>
          <w:t>www.nalog.ru</w:t>
        </w:r>
      </w:hyperlink>
      <w:r w:rsidRPr="00833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B7" w:rsidRPr="0083345D" w:rsidRDefault="006227B7" w:rsidP="0062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4. Пенсионный фонд РФ [Электронный ресурс] – Режим доступа: </w:t>
      </w:r>
      <w:hyperlink r:id="rId11" w:history="1">
        <w:r w:rsidRPr="0083345D">
          <w:rPr>
            <w:rStyle w:val="ab"/>
            <w:rFonts w:ascii="Times New Roman" w:hAnsi="Times New Roman" w:cs="Times New Roman"/>
            <w:sz w:val="24"/>
            <w:szCs w:val="24"/>
          </w:rPr>
          <w:t>www.pfrf.ru</w:t>
        </w:r>
      </w:hyperlink>
    </w:p>
    <w:p w:rsidR="006227B7" w:rsidRPr="0083345D" w:rsidRDefault="006227B7" w:rsidP="006227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83345D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83345D">
        <w:rPr>
          <w:rFonts w:ascii="Times New Roman" w:hAnsi="Times New Roman" w:cs="Times New Roman"/>
          <w:sz w:val="24"/>
          <w:szCs w:val="24"/>
        </w:rPr>
        <w:t xml:space="preserve"> [Электронный ресурс] – Режим доступа: </w:t>
      </w:r>
      <w:hyperlink r:id="rId12" w:history="1">
        <w:r w:rsidRPr="0083345D">
          <w:rPr>
            <w:rStyle w:val="ab"/>
            <w:rFonts w:ascii="Times New Roman" w:hAnsi="Times New Roman" w:cs="Times New Roman"/>
            <w:sz w:val="24"/>
            <w:szCs w:val="24"/>
          </w:rPr>
          <w:t>www.rospotrebnadzor.ru</w:t>
        </w:r>
      </w:hyperlink>
    </w:p>
    <w:p w:rsidR="006227B7" w:rsidRPr="0083345D" w:rsidRDefault="006227B7" w:rsidP="006227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345D">
        <w:rPr>
          <w:rFonts w:ascii="Times New Roman" w:hAnsi="Times New Roman" w:cs="Times New Roman"/>
          <w:sz w:val="24"/>
          <w:szCs w:val="24"/>
        </w:rPr>
        <w:t xml:space="preserve"> 6. Федеральная налоговая служба [Электронный ресурс] – Режим доступа: www.nalog.ru</w:t>
      </w:r>
    </w:p>
    <w:p w:rsidR="004F3D97" w:rsidRPr="0083345D" w:rsidRDefault="004F3D97" w:rsidP="00483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3D97" w:rsidRPr="0083345D" w:rsidSect="0083345D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05" w:rsidRDefault="00561205">
      <w:pPr>
        <w:spacing w:after="0" w:line="240" w:lineRule="auto"/>
      </w:pPr>
      <w:r>
        <w:separator/>
      </w:r>
    </w:p>
  </w:endnote>
  <w:endnote w:type="continuationSeparator" w:id="0">
    <w:p w:rsidR="00561205" w:rsidRDefault="0056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824452"/>
      <w:docPartObj>
        <w:docPartGallery w:val="Page Numbers (Bottom of Page)"/>
        <w:docPartUnique/>
      </w:docPartObj>
    </w:sdtPr>
    <w:sdtEndPr/>
    <w:sdtContent>
      <w:p w:rsidR="0083345D" w:rsidRDefault="005612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88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5D2F" w:rsidRDefault="00365D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05" w:rsidRDefault="00561205">
      <w:pPr>
        <w:spacing w:after="0" w:line="240" w:lineRule="auto"/>
      </w:pPr>
      <w:r>
        <w:separator/>
      </w:r>
    </w:p>
  </w:footnote>
  <w:footnote w:type="continuationSeparator" w:id="0">
    <w:p w:rsidR="00561205" w:rsidRDefault="0056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2F" w:rsidRDefault="00365D2F">
    <w:pPr>
      <w:pStyle w:val="a3"/>
      <w:jc w:val="center"/>
    </w:pPr>
  </w:p>
  <w:p w:rsidR="00365D2F" w:rsidRDefault="00365D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6066D"/>
    <w:multiLevelType w:val="hybridMultilevel"/>
    <w:tmpl w:val="F240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35E89"/>
    <w:multiLevelType w:val="hybridMultilevel"/>
    <w:tmpl w:val="FE4AF45C"/>
    <w:lvl w:ilvl="0" w:tplc="B83EC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811B11"/>
    <w:multiLevelType w:val="hybridMultilevel"/>
    <w:tmpl w:val="28A236B2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C7FD3"/>
    <w:multiLevelType w:val="hybridMultilevel"/>
    <w:tmpl w:val="05A6E9B0"/>
    <w:lvl w:ilvl="0" w:tplc="87C644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F0328E"/>
    <w:multiLevelType w:val="multilevel"/>
    <w:tmpl w:val="D8421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46"/>
    <w:rsid w:val="0002243B"/>
    <w:rsid w:val="0003366F"/>
    <w:rsid w:val="00033BC6"/>
    <w:rsid w:val="00056D7A"/>
    <w:rsid w:val="00122F5F"/>
    <w:rsid w:val="001413B8"/>
    <w:rsid w:val="0016694F"/>
    <w:rsid w:val="00171A9E"/>
    <w:rsid w:val="00180706"/>
    <w:rsid w:val="00233EA9"/>
    <w:rsid w:val="0028088F"/>
    <w:rsid w:val="00301C44"/>
    <w:rsid w:val="00351F2E"/>
    <w:rsid w:val="00365D2F"/>
    <w:rsid w:val="003F0D13"/>
    <w:rsid w:val="00483C43"/>
    <w:rsid w:val="004A2857"/>
    <w:rsid w:val="004D6AB6"/>
    <w:rsid w:val="004E32DF"/>
    <w:rsid w:val="004F3D97"/>
    <w:rsid w:val="00561205"/>
    <w:rsid w:val="005D48AF"/>
    <w:rsid w:val="005E1416"/>
    <w:rsid w:val="005F5E17"/>
    <w:rsid w:val="006073FA"/>
    <w:rsid w:val="006227B7"/>
    <w:rsid w:val="00662320"/>
    <w:rsid w:val="006A70D8"/>
    <w:rsid w:val="006E59B5"/>
    <w:rsid w:val="00707F0A"/>
    <w:rsid w:val="0079285C"/>
    <w:rsid w:val="00795D18"/>
    <w:rsid w:val="007A7EF3"/>
    <w:rsid w:val="007C6402"/>
    <w:rsid w:val="007E7C79"/>
    <w:rsid w:val="0083345D"/>
    <w:rsid w:val="008417B1"/>
    <w:rsid w:val="00864721"/>
    <w:rsid w:val="008A6709"/>
    <w:rsid w:val="008D144A"/>
    <w:rsid w:val="008F6D26"/>
    <w:rsid w:val="009859D0"/>
    <w:rsid w:val="00A13954"/>
    <w:rsid w:val="00A15049"/>
    <w:rsid w:val="00A2164E"/>
    <w:rsid w:val="00A354A6"/>
    <w:rsid w:val="00A475B3"/>
    <w:rsid w:val="00A6554D"/>
    <w:rsid w:val="00A85616"/>
    <w:rsid w:val="00AD2E54"/>
    <w:rsid w:val="00AD2E99"/>
    <w:rsid w:val="00B26045"/>
    <w:rsid w:val="00B669C0"/>
    <w:rsid w:val="00BA2F67"/>
    <w:rsid w:val="00BC0EF7"/>
    <w:rsid w:val="00BF2295"/>
    <w:rsid w:val="00C2156D"/>
    <w:rsid w:val="00C32AF7"/>
    <w:rsid w:val="00C350A0"/>
    <w:rsid w:val="00D33BC5"/>
    <w:rsid w:val="00DF1E54"/>
    <w:rsid w:val="00E80AC1"/>
    <w:rsid w:val="00E93D46"/>
    <w:rsid w:val="00E95566"/>
    <w:rsid w:val="00ED1D82"/>
    <w:rsid w:val="00ED643E"/>
    <w:rsid w:val="00ED6A5E"/>
    <w:rsid w:val="00F4505D"/>
    <w:rsid w:val="00F5254F"/>
    <w:rsid w:val="00F67085"/>
    <w:rsid w:val="00F67654"/>
    <w:rsid w:val="00F8562C"/>
    <w:rsid w:val="00FD069C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F339"/>
  <w15:docId w15:val="{BC27D9DF-325C-455E-97CB-0D7ABDB7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A0"/>
  </w:style>
  <w:style w:type="paragraph" w:styleId="3">
    <w:name w:val="heading 3"/>
    <w:basedOn w:val="a"/>
    <w:next w:val="a"/>
    <w:link w:val="30"/>
    <w:uiPriority w:val="99"/>
    <w:qFormat/>
    <w:rsid w:val="008334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3D46"/>
  </w:style>
  <w:style w:type="paragraph" w:styleId="a3">
    <w:name w:val="header"/>
    <w:basedOn w:val="a"/>
    <w:link w:val="a4"/>
    <w:uiPriority w:val="99"/>
    <w:semiHidden/>
    <w:unhideWhenUsed/>
    <w:rsid w:val="00E9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D46"/>
  </w:style>
  <w:style w:type="paragraph" w:styleId="a5">
    <w:name w:val="footer"/>
    <w:basedOn w:val="a"/>
    <w:link w:val="a6"/>
    <w:uiPriority w:val="99"/>
    <w:unhideWhenUsed/>
    <w:rsid w:val="00E9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D46"/>
  </w:style>
  <w:style w:type="paragraph" w:styleId="a7">
    <w:name w:val="List Paragraph"/>
    <w:basedOn w:val="a"/>
    <w:uiPriority w:val="34"/>
    <w:qFormat/>
    <w:rsid w:val="00E93D4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9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D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F3D9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8334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c">
    <w:name w:val="Гипертекстовая ссылка"/>
    <w:basedOn w:val="a0"/>
    <w:uiPriority w:val="99"/>
    <w:rsid w:val="006E59B5"/>
    <w:rPr>
      <w:rFonts w:cs="Times New Roman"/>
      <w:color w:val="106BBE"/>
    </w:rPr>
  </w:style>
  <w:style w:type="paragraph" w:customStyle="1" w:styleId="ad">
    <w:name w:val="Прижатый влево"/>
    <w:basedOn w:val="a"/>
    <w:next w:val="a"/>
    <w:uiPriority w:val="99"/>
    <w:rsid w:val="006E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E5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9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potrebnadzo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/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319F-840F-4B1B-BCB1-D05BA29C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Links>
    <vt:vector size="30" baseType="variant"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http://www.rospotrebnadzor.ru/</vt:lpwstr>
      </vt:variant>
      <vt:variant>
        <vt:lpwstr/>
      </vt:variant>
      <vt:variant>
        <vt:i4>7471138</vt:i4>
      </vt:variant>
      <vt:variant>
        <vt:i4>9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http://www.minfin.ru/ru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3</cp:revision>
  <dcterms:created xsi:type="dcterms:W3CDTF">2021-03-28T17:00:00Z</dcterms:created>
  <dcterms:modified xsi:type="dcterms:W3CDTF">2021-03-29T21:00:00Z</dcterms:modified>
</cp:coreProperties>
</file>