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BC" w:rsidRPr="00BF2437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BF2437">
        <w:rPr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C42BBC" w:rsidRPr="00BF2437" w:rsidRDefault="00C42BBC" w:rsidP="009E57C8">
      <w:pPr>
        <w:jc w:val="center"/>
        <w:rPr>
          <w:b/>
          <w:bCs/>
          <w:caps/>
          <w:sz w:val="28"/>
          <w:szCs w:val="28"/>
        </w:rPr>
      </w:pPr>
      <w:r w:rsidRPr="00BF2437">
        <w:rPr>
          <w:b/>
          <w:bCs/>
          <w:caps/>
          <w:sz w:val="28"/>
          <w:szCs w:val="28"/>
        </w:rPr>
        <w:t>промышленности и отраслевых технологий»</w:t>
      </w:r>
    </w:p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p w:rsidR="00C42BBC" w:rsidRPr="00BF2437" w:rsidRDefault="00C42BBC" w:rsidP="009E57C8"/>
    <w:tbl>
      <w:tblPr>
        <w:tblW w:w="0" w:type="auto"/>
        <w:tblInd w:w="-106" w:type="dxa"/>
        <w:tblLook w:val="01E0"/>
      </w:tblPr>
      <w:tblGrid>
        <w:gridCol w:w="9677"/>
      </w:tblGrid>
      <w:tr w:rsidR="00C42BBC" w:rsidRPr="00BF2437" w:rsidTr="00B40EC7">
        <w:trPr>
          <w:trHeight w:val="567"/>
        </w:trPr>
        <w:tc>
          <w:tcPr>
            <w:tcW w:w="9677" w:type="dxa"/>
            <w:vAlign w:val="bottom"/>
          </w:tcPr>
          <w:p w:rsidR="00C42BBC" w:rsidRPr="00BF2437" w:rsidRDefault="00BF2437" w:rsidP="00044BA1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ФОНд оценочных средств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vAlign w:val="bottom"/>
          </w:tcPr>
          <w:p w:rsidR="00B40EC7" w:rsidRPr="00BF2437" w:rsidRDefault="00B40EC7" w:rsidP="00AA6F0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2437">
              <w:rPr>
                <w:sz w:val="28"/>
                <w:szCs w:val="28"/>
              </w:rPr>
              <w:t>по учебной дисциплине</w:t>
            </w:r>
            <w:r w:rsidRPr="00BF2437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BF2437" w:rsidRDefault="000A2102" w:rsidP="00AA6F0D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F2437">
              <w:rPr>
                <w:b/>
                <w:bCs/>
                <w:caps/>
              </w:rPr>
              <w:t>ОП. 0</w:t>
            </w:r>
            <w:r w:rsidR="00B40EC7" w:rsidRPr="00BF2437">
              <w:rPr>
                <w:b/>
                <w:bCs/>
                <w:caps/>
              </w:rPr>
              <w:t xml:space="preserve">9 </w:t>
            </w:r>
            <w:r w:rsidR="00B40EC7" w:rsidRPr="00BF2437">
              <w:rPr>
                <w:b/>
                <w:bCs/>
              </w:rPr>
              <w:t>Технологическая оснастка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BF2437" w:rsidRDefault="00A46C17" w:rsidP="00AA6F0D">
            <w:pPr>
              <w:jc w:val="center"/>
              <w:rPr>
                <w:b/>
                <w:bCs/>
                <w:sz w:val="28"/>
                <w:szCs w:val="28"/>
              </w:rPr>
            </w:pPr>
            <w:r w:rsidRPr="00A46C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180pt;margin-top:.85pt;width:183.6pt;height:18.05pt;z-index:-251659264;mso-position-horizontal-relative:text;mso-position-vertical-relative:text" filled="f" stroked="f">
                  <v:textbox style="mso-next-textbox:#_x0000_s1029" inset="0,0,0,0">
                    <w:txbxContent>
                      <w:p w:rsidR="00B40EC7" w:rsidRPr="004D2874" w:rsidRDefault="00B40EC7" w:rsidP="007B0902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дисциплины)</w:t>
                        </w:r>
                      </w:p>
                    </w:txbxContent>
                  </v:textbox>
                </v:shape>
              </w:pic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tcBorders>
              <w:top w:val="single" w:sz="4" w:space="0" w:color="auto"/>
            </w:tcBorders>
            <w:vAlign w:val="bottom"/>
          </w:tcPr>
          <w:p w:rsidR="00B40EC7" w:rsidRPr="00BF2437" w:rsidRDefault="00B40EC7" w:rsidP="00AA6F0D">
            <w:pPr>
              <w:jc w:val="center"/>
              <w:rPr>
                <w:sz w:val="28"/>
                <w:szCs w:val="28"/>
              </w:rPr>
            </w:pPr>
            <w:r w:rsidRPr="00BF2437">
              <w:rPr>
                <w:sz w:val="28"/>
                <w:szCs w:val="28"/>
              </w:rPr>
              <w:t>образовательной программы подготовки специалистов среднего звена (ППССЗ)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vAlign w:val="bottom"/>
          </w:tcPr>
          <w:p w:rsidR="00B40EC7" w:rsidRPr="00BF2437" w:rsidRDefault="00B40EC7" w:rsidP="00AA6F0D">
            <w:pPr>
              <w:jc w:val="center"/>
              <w:rPr>
                <w:sz w:val="28"/>
                <w:szCs w:val="28"/>
              </w:rPr>
            </w:pPr>
            <w:r w:rsidRPr="00BF2437">
              <w:rPr>
                <w:sz w:val="28"/>
                <w:szCs w:val="28"/>
              </w:rPr>
              <w:t>(базовая подготовка)</w:t>
            </w:r>
          </w:p>
        </w:tc>
      </w:tr>
      <w:tr w:rsidR="00B40EC7" w:rsidRPr="00BF2437" w:rsidTr="00B40EC7">
        <w:trPr>
          <w:trHeight w:val="499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BF2437" w:rsidRDefault="00B40EC7" w:rsidP="00AA6F0D">
            <w:pPr>
              <w:jc w:val="center"/>
              <w:rPr>
                <w:sz w:val="28"/>
                <w:szCs w:val="28"/>
              </w:rPr>
            </w:pPr>
            <w:r w:rsidRPr="00BF2437">
              <w:rPr>
                <w:sz w:val="28"/>
                <w:szCs w:val="28"/>
              </w:rPr>
              <w:t>по специальности: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tcBorders>
              <w:bottom w:val="single" w:sz="4" w:space="0" w:color="auto"/>
            </w:tcBorders>
            <w:vAlign w:val="bottom"/>
          </w:tcPr>
          <w:p w:rsidR="00B40EC7" w:rsidRPr="00BF2437" w:rsidRDefault="00B40EC7" w:rsidP="00AA6F0D">
            <w:pPr>
              <w:spacing w:before="240" w:line="288" w:lineRule="auto"/>
              <w:jc w:val="center"/>
              <w:rPr>
                <w:b/>
              </w:rPr>
            </w:pPr>
            <w:r w:rsidRPr="00BF2437">
              <w:rPr>
                <w:b/>
              </w:rPr>
              <w:t>15.02.08 Технология машиностроения</w:t>
            </w:r>
          </w:p>
        </w:tc>
      </w:tr>
      <w:tr w:rsidR="00B40EC7" w:rsidRPr="00BF2437" w:rsidTr="00B40EC7">
        <w:trPr>
          <w:trHeight w:val="567"/>
        </w:trPr>
        <w:tc>
          <w:tcPr>
            <w:tcW w:w="96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0EC7" w:rsidRPr="00BF2437" w:rsidRDefault="00A46C17" w:rsidP="00AA6F0D">
            <w:pPr>
              <w:jc w:val="center"/>
            </w:pPr>
            <w:r>
              <w:rPr>
                <w:noProof/>
              </w:rPr>
              <w:pict>
                <v:shape id="_x0000_s1030" type="#_x0000_t202" style="position:absolute;left:0;text-align:left;margin-left:198pt;margin-top:.05pt;width:183.6pt;height:18.05pt;z-index:-251658240;mso-position-horizontal-relative:text;mso-position-vertical-relative:text" filled="f" stroked="f">
                  <v:textbox style="mso-next-textbox:#_x0000_s1030" inset="0,0,0,0">
                    <w:txbxContent>
                      <w:p w:rsidR="00B40EC7" w:rsidRPr="004D2874" w:rsidRDefault="00B40EC7" w:rsidP="00F30A6A">
                        <w:pPr>
                          <w:rPr>
                            <w:sz w:val="20"/>
                            <w:szCs w:val="20"/>
                          </w:rPr>
                        </w:pPr>
                        <w:r w:rsidRPr="004D2874">
                          <w:rPr>
                            <w:sz w:val="20"/>
                            <w:szCs w:val="20"/>
                          </w:rPr>
                          <w:t xml:space="preserve">(код и наименование </w:t>
                        </w:r>
                        <w:r>
                          <w:rPr>
                            <w:sz w:val="20"/>
                            <w:szCs w:val="20"/>
                          </w:rPr>
                          <w:t>специальности)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2BBC" w:rsidRPr="00BF2437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BF2437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BF2437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BF2437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C42BBC" w:rsidRPr="00BF2437" w:rsidRDefault="00C42BBC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BF2437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BF2437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BF2437" w:rsidRDefault="00507E43" w:rsidP="009E57C8">
      <w:pPr>
        <w:spacing w:line="360" w:lineRule="auto"/>
        <w:jc w:val="center"/>
        <w:rPr>
          <w:i/>
          <w:iCs/>
          <w:sz w:val="32"/>
          <w:szCs w:val="32"/>
        </w:rPr>
      </w:pPr>
    </w:p>
    <w:p w:rsidR="00507E43" w:rsidRPr="00BF2437" w:rsidRDefault="00BF2437" w:rsidP="00507E43">
      <w:pPr>
        <w:spacing w:line="360" w:lineRule="auto"/>
        <w:ind w:firstLine="540"/>
        <w:jc w:val="both"/>
      </w:pPr>
      <w:r>
        <w:lastRenderedPageBreak/>
        <w:t>Фонд оценочных средств</w:t>
      </w:r>
      <w:r w:rsidR="00C42BBC" w:rsidRPr="00BF2437">
        <w:t xml:space="preserve"> </w:t>
      </w:r>
      <w:r w:rsidR="00507E43" w:rsidRPr="00BF2437">
        <w:t xml:space="preserve">по учебной дисциплине </w:t>
      </w:r>
      <w:r w:rsidR="00507E43" w:rsidRPr="00BF2437">
        <w:rPr>
          <w:bCs/>
          <w:caps/>
        </w:rPr>
        <w:t xml:space="preserve">ОП. 09 </w:t>
      </w:r>
      <w:r w:rsidR="00507E43" w:rsidRPr="00BF2437">
        <w:rPr>
          <w:bCs/>
        </w:rPr>
        <w:t>Технологическая оснастка</w:t>
      </w:r>
      <w:r w:rsidR="00507E43" w:rsidRPr="00BF2437">
        <w:t xml:space="preserve"> разработаны  на основе Федерального государственного образовательного стандарта (далее – ФГОС) среднего профессионального образования (далее – СПО) для специальности 15.02.08 Технология машиностроения.</w:t>
      </w:r>
    </w:p>
    <w:p w:rsidR="00507E43" w:rsidRPr="00BF2437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7E43" w:rsidRPr="00BF2437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7E43" w:rsidRPr="00BF2437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F2437">
        <w:t>Организация-разработчик:</w:t>
      </w:r>
    </w:p>
    <w:p w:rsidR="00507E43" w:rsidRPr="00BF2437" w:rsidRDefault="00507E43" w:rsidP="00507E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F2437">
        <w:t xml:space="preserve"> Государственное областное бюджетное профессиональное образовательное учреждение «Елецкий колледж экономики, промышленности и отраслевых технологий», город Елец, Липецкой области</w:t>
      </w:r>
    </w:p>
    <w:p w:rsidR="00507E43" w:rsidRPr="00BF2437" w:rsidRDefault="00507E43" w:rsidP="00507E43">
      <w:pPr>
        <w:spacing w:before="720" w:line="360" w:lineRule="auto"/>
        <w:jc w:val="both"/>
      </w:pPr>
      <w:r w:rsidRPr="00BF2437">
        <w:t>Разработчик: Ткачева Мария Николаевна, преподаватель  дисциплин профессионального цикла</w:t>
      </w:r>
    </w:p>
    <w:p w:rsidR="00507E43" w:rsidRPr="00BF2437" w:rsidRDefault="00507E43" w:rsidP="00507E43">
      <w:pPr>
        <w:spacing w:before="720" w:line="360" w:lineRule="auto"/>
        <w:jc w:val="both"/>
      </w:pPr>
    </w:p>
    <w:p w:rsidR="00507E43" w:rsidRPr="00BF2437" w:rsidRDefault="00507E43" w:rsidP="00507E43">
      <w:pPr>
        <w:spacing w:before="720" w:line="360" w:lineRule="auto"/>
        <w:jc w:val="both"/>
      </w:pPr>
    </w:p>
    <w:tbl>
      <w:tblPr>
        <w:tblW w:w="9964" w:type="dxa"/>
        <w:tblInd w:w="-106" w:type="dxa"/>
        <w:tblLook w:val="01E0"/>
      </w:tblPr>
      <w:tblGrid>
        <w:gridCol w:w="4982"/>
        <w:gridCol w:w="4982"/>
      </w:tblGrid>
      <w:tr w:rsidR="00507E43" w:rsidRPr="00BF2437" w:rsidTr="00AA6F0D">
        <w:tc>
          <w:tcPr>
            <w:tcW w:w="4982" w:type="dxa"/>
          </w:tcPr>
          <w:p w:rsidR="00507E43" w:rsidRPr="00BF2437" w:rsidRDefault="000A2102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F2437">
              <w:t>РАССМОТ</w:t>
            </w:r>
            <w:r w:rsidR="00507E43" w:rsidRPr="00BF2437">
              <w:t xml:space="preserve">РЕНО 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F2437">
              <w:t xml:space="preserve">на заседании ЦМК УГС </w:t>
            </w:r>
          </w:p>
          <w:p w:rsidR="00507E43" w:rsidRPr="00BF2437" w:rsidRDefault="00A46C17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hyperlink r:id="rId7" w:history="1">
              <w:r w:rsidR="00507E43" w:rsidRPr="00BF2437">
                <w:rPr>
                  <w:rStyle w:val="a7"/>
                  <w:color w:val="auto"/>
                </w:rPr>
                <w:t>15.00.00</w:t>
              </w:r>
            </w:hyperlink>
            <w:r w:rsidR="00507E43" w:rsidRPr="00BF2437">
              <w:t xml:space="preserve"> Машиностроение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F2437">
              <w:t>Председатель ЦМК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BF2437">
              <w:t>_______________ Ткачева М.Н.</w:t>
            </w:r>
          </w:p>
        </w:tc>
        <w:tc>
          <w:tcPr>
            <w:tcW w:w="4982" w:type="dxa"/>
          </w:tcPr>
          <w:p w:rsidR="00507E43" w:rsidRPr="00BF2437" w:rsidRDefault="000A2102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F2437">
              <w:t>ОДОБРЕ</w:t>
            </w:r>
            <w:r w:rsidR="00507E43" w:rsidRPr="00BF2437">
              <w:t>НО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F2437">
              <w:t xml:space="preserve">Заместитель  директора 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F2437">
              <w:t>по  учебно-методической работе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BF2437">
              <w:t>____________Т.К. Кириллова</w:t>
            </w:r>
          </w:p>
          <w:p w:rsidR="00507E43" w:rsidRPr="00BF2437" w:rsidRDefault="00507E43" w:rsidP="00AA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507E43" w:rsidRPr="00BF2437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BF2437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507E43" w:rsidRPr="00BF2437" w:rsidRDefault="00507E43" w:rsidP="00507E43">
      <w:pPr>
        <w:spacing w:line="360" w:lineRule="auto"/>
        <w:jc w:val="both"/>
        <w:rPr>
          <w:b/>
          <w:bCs/>
          <w:sz w:val="28"/>
          <w:szCs w:val="28"/>
        </w:rPr>
      </w:pPr>
    </w:p>
    <w:p w:rsidR="00C42BBC" w:rsidRPr="00BF2437" w:rsidRDefault="00C42BBC" w:rsidP="0091603B">
      <w:pPr>
        <w:spacing w:before="720" w:line="360" w:lineRule="auto"/>
        <w:jc w:val="both"/>
      </w:pPr>
    </w:p>
    <w:p w:rsidR="00C42BBC" w:rsidRDefault="00C42BBC" w:rsidP="009E57C8">
      <w:pPr>
        <w:spacing w:line="360" w:lineRule="auto"/>
        <w:jc w:val="both"/>
      </w:pPr>
    </w:p>
    <w:p w:rsidR="00BF2437" w:rsidRDefault="00BF2437" w:rsidP="009E57C8">
      <w:pPr>
        <w:spacing w:line="360" w:lineRule="auto"/>
        <w:jc w:val="both"/>
      </w:pPr>
    </w:p>
    <w:p w:rsidR="00BF2437" w:rsidRDefault="00BF2437" w:rsidP="009E57C8">
      <w:pPr>
        <w:spacing w:line="360" w:lineRule="auto"/>
        <w:jc w:val="both"/>
      </w:pPr>
    </w:p>
    <w:p w:rsidR="00BF2437" w:rsidRDefault="00BF2437" w:rsidP="009E57C8">
      <w:pPr>
        <w:spacing w:line="360" w:lineRule="auto"/>
        <w:jc w:val="both"/>
      </w:pPr>
    </w:p>
    <w:p w:rsidR="00BF2437" w:rsidRPr="00BF2437" w:rsidRDefault="00BF2437" w:rsidP="009E57C8">
      <w:pPr>
        <w:spacing w:line="360" w:lineRule="auto"/>
        <w:jc w:val="both"/>
      </w:pPr>
    </w:p>
    <w:tbl>
      <w:tblPr>
        <w:tblW w:w="0" w:type="auto"/>
        <w:tblLook w:val="04A0"/>
      </w:tblPr>
      <w:tblGrid>
        <w:gridCol w:w="8613"/>
        <w:gridCol w:w="958"/>
      </w:tblGrid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/>
                <w:bCs/>
              </w:rPr>
            </w:pPr>
            <w:r w:rsidRPr="00BF2437"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958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rPr>
                <w:b/>
                <w:bCs/>
              </w:rPr>
              <w:t>Стр.</w:t>
            </w:r>
          </w:p>
        </w:tc>
      </w:tr>
      <w:tr w:rsidR="009228D5" w:rsidRPr="00BF2437" w:rsidTr="00AA6F0D">
        <w:trPr>
          <w:trHeight w:val="430"/>
        </w:trPr>
        <w:tc>
          <w:tcPr>
            <w:tcW w:w="8613" w:type="dxa"/>
          </w:tcPr>
          <w:p w:rsidR="009228D5" w:rsidRPr="00BF2437" w:rsidRDefault="009228D5" w:rsidP="00BF2437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rPr>
                <w:b/>
                <w:bCs/>
                <w:lang w:val="en-US"/>
              </w:rPr>
              <w:t>I</w:t>
            </w:r>
            <w:r w:rsidRPr="00BF2437">
              <w:rPr>
                <w:b/>
                <w:bCs/>
              </w:rPr>
              <w:t xml:space="preserve"> Паспорт </w:t>
            </w:r>
            <w:r w:rsidR="00BF2437">
              <w:rPr>
                <w:b/>
                <w:bCs/>
              </w:rPr>
              <w:t>фонда оценочных средств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  <w:r w:rsidRPr="00BF2437">
              <w:rPr>
                <w:bCs/>
              </w:rPr>
              <w:t>4</w:t>
            </w: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  <w:lang w:val="en-US"/>
              </w:rPr>
            </w:pPr>
            <w:r w:rsidRPr="00BF2437">
              <w:t>1 Область применения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  <w:r w:rsidRPr="00BF2437">
              <w:rPr>
                <w:bCs/>
              </w:rPr>
              <w:t>4</w:t>
            </w: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</w:pPr>
            <w:r w:rsidRPr="00BF2437">
              <w:t>2 Объекты оценивания – результаты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  <w:r w:rsidRPr="00BF2437">
              <w:rPr>
                <w:bCs/>
              </w:rPr>
              <w:t>4</w:t>
            </w: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9228D5">
            <w:r w:rsidRPr="00BF2437">
              <w:t>3 Формы контроля и оценки результатов освоения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9228D5">
            <w:pPr>
              <w:spacing w:line="360" w:lineRule="auto"/>
            </w:pPr>
            <w:r w:rsidRPr="00BF2437">
              <w:t xml:space="preserve">4 Система оценивания </w:t>
            </w:r>
            <w:r w:rsidR="00BF2437">
              <w:t>ФОС</w:t>
            </w:r>
            <w:r w:rsidRPr="00BF2437">
              <w:t xml:space="preserve"> текущего контроля и </w:t>
            </w:r>
          </w:p>
          <w:p w:rsidR="009228D5" w:rsidRPr="00BF2437" w:rsidRDefault="009228D5" w:rsidP="009228D5">
            <w:r w:rsidRPr="00BF2437">
              <w:t>промежуточной аттестации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</w:pPr>
            <w:r w:rsidRPr="00BF2437">
              <w:rPr>
                <w:b/>
                <w:bCs/>
                <w:lang w:val="en-US"/>
              </w:rPr>
              <w:t>II</w:t>
            </w:r>
            <w:r w:rsidRPr="00BF2437">
              <w:rPr>
                <w:b/>
                <w:bCs/>
              </w:rPr>
              <w:t xml:space="preserve"> Методические указания по проведению практических работ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rPr>
                <w:b/>
                <w:bCs/>
                <w:lang w:val="en-US"/>
              </w:rPr>
              <w:t>II</w:t>
            </w:r>
            <w:r w:rsidRPr="00BF2437">
              <w:rPr>
                <w:b/>
                <w:bCs/>
              </w:rPr>
              <w:t xml:space="preserve"> Текущий контроль и оценка результатов обучения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t>Спецификация письменной контрольной работы №1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t>Тестовые задания по теме (разделу)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rPr>
                <w:b/>
                <w:bCs/>
                <w:lang w:val="en-US"/>
              </w:rPr>
              <w:t>III</w:t>
            </w:r>
            <w:r w:rsidRPr="00BF2437">
              <w:rPr>
                <w:b/>
                <w:bCs/>
              </w:rPr>
              <w:t xml:space="preserve"> Промежуточная аттестация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  <w:tr w:rsidR="009228D5" w:rsidRPr="00BF2437" w:rsidTr="00AA6F0D">
        <w:tc>
          <w:tcPr>
            <w:tcW w:w="8613" w:type="dxa"/>
          </w:tcPr>
          <w:p w:rsidR="009228D5" w:rsidRPr="00BF2437" w:rsidRDefault="009228D5" w:rsidP="00AA6F0D">
            <w:pPr>
              <w:spacing w:line="360" w:lineRule="auto"/>
              <w:jc w:val="both"/>
              <w:rPr>
                <w:b/>
                <w:bCs/>
              </w:rPr>
            </w:pPr>
            <w:r w:rsidRPr="00BF2437">
              <w:t>Спецификация дифференцированного зачета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9228D5" w:rsidRPr="00BF2437" w:rsidRDefault="009228D5" w:rsidP="00AA6F0D">
            <w:pPr>
              <w:spacing w:line="360" w:lineRule="auto"/>
              <w:jc w:val="center"/>
              <w:rPr>
                <w:bCs/>
              </w:rPr>
            </w:pPr>
          </w:p>
        </w:tc>
      </w:tr>
    </w:tbl>
    <w:p w:rsidR="00C42BBC" w:rsidRPr="00BF2437" w:rsidRDefault="00C42BBC" w:rsidP="009E57C8">
      <w:pPr>
        <w:spacing w:line="360" w:lineRule="auto"/>
      </w:pPr>
    </w:p>
    <w:p w:rsidR="00C42BBC" w:rsidRPr="00BF2437" w:rsidRDefault="00C42BBC" w:rsidP="009E57C8">
      <w:pPr>
        <w:spacing w:line="360" w:lineRule="auto"/>
        <w:ind w:firstLine="720"/>
        <w:rPr>
          <w:sz w:val="28"/>
          <w:szCs w:val="28"/>
        </w:rPr>
      </w:pPr>
    </w:p>
    <w:p w:rsidR="00C82807" w:rsidRPr="00BF2437" w:rsidRDefault="00C42BBC" w:rsidP="00C82807">
      <w:pPr>
        <w:spacing w:line="360" w:lineRule="auto"/>
        <w:rPr>
          <w:b/>
          <w:bCs/>
        </w:rPr>
      </w:pPr>
      <w:r w:rsidRPr="00BF2437">
        <w:rPr>
          <w:b/>
          <w:bCs/>
          <w:sz w:val="28"/>
          <w:szCs w:val="28"/>
        </w:rPr>
        <w:br w:type="page"/>
      </w:r>
      <w:r w:rsidR="00C82807" w:rsidRPr="00BF2437">
        <w:rPr>
          <w:b/>
          <w:bCs/>
          <w:lang w:val="en-US"/>
        </w:rPr>
        <w:lastRenderedPageBreak/>
        <w:t>I</w:t>
      </w:r>
      <w:r w:rsidR="00C82807" w:rsidRPr="00BF2437">
        <w:rPr>
          <w:b/>
          <w:bCs/>
        </w:rPr>
        <w:t xml:space="preserve"> Паспорт </w:t>
      </w:r>
      <w:r w:rsidR="00BF2437">
        <w:rPr>
          <w:b/>
          <w:bCs/>
        </w:rPr>
        <w:t>фонда оценочных средств</w:t>
      </w:r>
    </w:p>
    <w:p w:rsidR="00C82807" w:rsidRPr="00BF2437" w:rsidRDefault="00C82807" w:rsidP="00C82807">
      <w:pPr>
        <w:rPr>
          <w:b/>
          <w:bCs/>
        </w:rPr>
      </w:pPr>
      <w:r w:rsidRPr="00BF2437">
        <w:rPr>
          <w:b/>
        </w:rPr>
        <w:t>1 Область применения</w:t>
      </w:r>
    </w:p>
    <w:p w:rsidR="00C82807" w:rsidRPr="00BF2437" w:rsidRDefault="00C82807" w:rsidP="00C82807"/>
    <w:p w:rsidR="00C82807" w:rsidRPr="00BF2437" w:rsidRDefault="00BF2437" w:rsidP="00C82807">
      <w:pPr>
        <w:ind w:firstLine="540"/>
        <w:jc w:val="both"/>
      </w:pPr>
      <w:r>
        <w:t>Фонд оценочных средств</w:t>
      </w:r>
      <w:r w:rsidR="00C82807" w:rsidRPr="00BF2437">
        <w:t xml:space="preserve"> (</w:t>
      </w:r>
      <w:r>
        <w:t>ФОС</w:t>
      </w:r>
      <w:r w:rsidR="00C82807" w:rsidRPr="00BF2437">
        <w:t xml:space="preserve">) предназначен для проверки результатов освоения учебной дисциплины </w:t>
      </w:r>
      <w:r w:rsidR="00C82807" w:rsidRPr="00BF2437">
        <w:rPr>
          <w:bCs/>
          <w:caps/>
        </w:rPr>
        <w:t xml:space="preserve">ОП.09 </w:t>
      </w:r>
      <w:r w:rsidR="00C82807" w:rsidRPr="00BF2437">
        <w:rPr>
          <w:bCs/>
        </w:rPr>
        <w:t>Технологическая оснастка,</w:t>
      </w:r>
      <w:r w:rsidR="00C82807" w:rsidRPr="00BF2437">
        <w:t xml:space="preserve"> входящей в состав образовательной программы подготовки специалистов среднего звена по специальности 15.02.08 Технология машиностроения. </w:t>
      </w:r>
    </w:p>
    <w:p w:rsidR="00C82807" w:rsidRPr="00BF2437" w:rsidRDefault="00C82807" w:rsidP="00C82807"/>
    <w:p w:rsidR="00C82807" w:rsidRPr="00BF2437" w:rsidRDefault="00C82807" w:rsidP="00C82807">
      <w:pPr>
        <w:rPr>
          <w:b/>
        </w:rPr>
      </w:pPr>
      <w:r w:rsidRPr="00BF2437">
        <w:rPr>
          <w:b/>
        </w:rPr>
        <w:t>2  Объекты оценивания – результаты освоения</w:t>
      </w:r>
    </w:p>
    <w:p w:rsidR="00C82807" w:rsidRPr="00BF2437" w:rsidRDefault="00C82807" w:rsidP="00C82807">
      <w:r w:rsidRPr="00BF2437">
        <w:t xml:space="preserve">  </w:t>
      </w:r>
    </w:p>
    <w:p w:rsidR="00C82807" w:rsidRPr="00BF2437" w:rsidRDefault="00BF2437" w:rsidP="00C82807">
      <w:pPr>
        <w:ind w:firstLine="540"/>
        <w:jc w:val="both"/>
      </w:pPr>
      <w:r>
        <w:t>ФОС</w:t>
      </w:r>
      <w:r w:rsidR="00C82807" w:rsidRPr="00BF2437">
        <w:t xml:space="preserve"> позволяет оценить следующие результаты освоения учебной дисциплины </w:t>
      </w:r>
      <w:r w:rsidR="00C82807" w:rsidRPr="00BF2437">
        <w:rPr>
          <w:bCs/>
          <w:caps/>
        </w:rPr>
        <w:t xml:space="preserve">ОП. 09 </w:t>
      </w:r>
      <w:r w:rsidR="00C82807" w:rsidRPr="00BF2437">
        <w:rPr>
          <w:bCs/>
        </w:rPr>
        <w:t xml:space="preserve">Технологическая оснастка, которая </w:t>
      </w:r>
      <w:r w:rsidR="00C82807" w:rsidRPr="00BF2437">
        <w:t xml:space="preserve"> относится к </w:t>
      </w:r>
      <w:proofErr w:type="spellStart"/>
      <w:r w:rsidR="00C82807" w:rsidRPr="00BF2437">
        <w:t>общепрофессиональным</w:t>
      </w:r>
      <w:proofErr w:type="spellEnd"/>
      <w:r w:rsidR="00C82807" w:rsidRPr="00BF2437">
        <w:t xml:space="preserve"> дисциплинам профессионального цикла,  и требованиям к умениям и знаниям Федерального государственного образовательного стандарта среднего профессионального образования по специальности 15.02.08 Технология машиностроения:</w:t>
      </w:r>
    </w:p>
    <w:p w:rsidR="00C82807" w:rsidRPr="00BF2437" w:rsidRDefault="00C82807" w:rsidP="00C82807">
      <w:pPr>
        <w:ind w:firstLine="540"/>
      </w:pPr>
    </w:p>
    <w:p w:rsidR="00C82807" w:rsidRPr="00BF2437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BF2437">
        <w:rPr>
          <w:b/>
          <w:bCs/>
        </w:rPr>
        <w:t>умения:</w:t>
      </w:r>
    </w:p>
    <w:p w:rsidR="00C82807" w:rsidRPr="00BF2437" w:rsidRDefault="00C82807" w:rsidP="00C82807">
      <w:pPr>
        <w:shd w:val="clear" w:color="auto" w:fill="FFFFFF"/>
        <w:autoSpaceDE w:val="0"/>
        <w:autoSpaceDN w:val="0"/>
        <w:adjustRightInd w:val="0"/>
        <w:jc w:val="both"/>
      </w:pPr>
      <w:r w:rsidRPr="00BF2437">
        <w:t>- осуществлять рациональный выбор станочных приспособлений для обеспечения требуемой точности обработки;</w:t>
      </w:r>
    </w:p>
    <w:p w:rsidR="00C82807" w:rsidRPr="00BF2437" w:rsidRDefault="00C82807" w:rsidP="00C82807">
      <w:pPr>
        <w:shd w:val="clear" w:color="auto" w:fill="FFFFFF"/>
        <w:autoSpaceDE w:val="0"/>
        <w:autoSpaceDN w:val="0"/>
        <w:adjustRightInd w:val="0"/>
        <w:jc w:val="both"/>
      </w:pPr>
      <w:r w:rsidRPr="00BF2437">
        <w:t xml:space="preserve">- составлять технические задания на проектирование технологической оснастки. </w:t>
      </w:r>
    </w:p>
    <w:p w:rsidR="00C82807" w:rsidRPr="00BF2437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807" w:rsidRPr="00BF2437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/>
          <w:bCs/>
        </w:rPr>
      </w:pPr>
      <w:r w:rsidRPr="00BF2437">
        <w:rPr>
          <w:b/>
          <w:bCs/>
        </w:rPr>
        <w:t>знания:</w:t>
      </w:r>
    </w:p>
    <w:p w:rsidR="00C82807" w:rsidRPr="00BF2437" w:rsidRDefault="00C82807" w:rsidP="00C82807">
      <w:pPr>
        <w:shd w:val="clear" w:color="auto" w:fill="FFFFFF"/>
        <w:autoSpaceDE w:val="0"/>
        <w:autoSpaceDN w:val="0"/>
        <w:adjustRightInd w:val="0"/>
        <w:jc w:val="both"/>
      </w:pPr>
      <w:r w:rsidRPr="00BF2437">
        <w:t>- назначение, устройство и область применения станочных приспособлений;</w:t>
      </w:r>
    </w:p>
    <w:p w:rsidR="00C82807" w:rsidRPr="00BF2437" w:rsidRDefault="00C82807" w:rsidP="00C82807">
      <w:pPr>
        <w:shd w:val="clear" w:color="auto" w:fill="FFFFFF"/>
        <w:autoSpaceDE w:val="0"/>
        <w:autoSpaceDN w:val="0"/>
        <w:adjustRightInd w:val="0"/>
        <w:jc w:val="both"/>
      </w:pPr>
      <w:r w:rsidRPr="00BF2437">
        <w:t>- схемы и погрешность базирования заготовок в приспособлениях;</w:t>
      </w:r>
    </w:p>
    <w:p w:rsidR="00C82807" w:rsidRPr="00BF2437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BF2437">
        <w:t>- приспособления для станков с ЧПУ и обрабатывающих центров.</w:t>
      </w:r>
    </w:p>
    <w:p w:rsidR="00C82807" w:rsidRPr="00BF2437" w:rsidRDefault="00C82807" w:rsidP="00C828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82807" w:rsidRPr="00BF2437" w:rsidRDefault="00C82807" w:rsidP="00C82807">
      <w:pPr>
        <w:widowControl w:val="0"/>
        <w:spacing w:line="360" w:lineRule="auto"/>
        <w:ind w:firstLine="720"/>
      </w:pPr>
      <w:r w:rsidRPr="00BF2437">
        <w:t xml:space="preserve">Вышеперечисленные умения и знания направлены на формирование у обучающихся следующих </w:t>
      </w:r>
      <w:r w:rsidRPr="00BF2437">
        <w:rPr>
          <w:b/>
          <w:bCs/>
        </w:rPr>
        <w:t>профессиональных и общих компетенций</w:t>
      </w:r>
      <w:r w:rsidRPr="00BF2437">
        <w:t xml:space="preserve">: </w:t>
      </w:r>
    </w:p>
    <w:p w:rsidR="00C82807" w:rsidRPr="00BF2437" w:rsidRDefault="00C82807" w:rsidP="00BF2437">
      <w:pPr>
        <w:jc w:val="both"/>
      </w:pPr>
      <w:bookmarkStart w:id="0" w:name="sub_5211"/>
      <w:r w:rsidRPr="00BF2437">
        <w:t>ПК 1.1. Использовать конструкторскую документацию при разработке технологических процессов изготовления деталей.</w:t>
      </w:r>
    </w:p>
    <w:p w:rsidR="00C82807" w:rsidRPr="00BF2437" w:rsidRDefault="00C82807" w:rsidP="00BF2437">
      <w:pPr>
        <w:jc w:val="both"/>
      </w:pPr>
      <w:bookmarkStart w:id="1" w:name="sub_5212"/>
      <w:bookmarkEnd w:id="0"/>
      <w:r w:rsidRPr="00BF2437">
        <w:t>ПК 1.2. Выбирать метод получения заготовок и схемы их базирования.</w:t>
      </w:r>
    </w:p>
    <w:p w:rsidR="00C82807" w:rsidRPr="00BF2437" w:rsidRDefault="00C82807" w:rsidP="00BF2437">
      <w:pPr>
        <w:jc w:val="both"/>
      </w:pPr>
      <w:bookmarkStart w:id="2" w:name="sub_5213"/>
      <w:bookmarkEnd w:id="1"/>
      <w:r w:rsidRPr="00BF2437">
        <w:t>ПК 1.3. Составлять маршруты изготовления деталей и проектировать технологические операции.</w:t>
      </w:r>
    </w:p>
    <w:p w:rsidR="00C82807" w:rsidRPr="00BF2437" w:rsidRDefault="00C82807" w:rsidP="00BF2437">
      <w:pPr>
        <w:jc w:val="both"/>
      </w:pPr>
      <w:bookmarkStart w:id="3" w:name="sub_5214"/>
      <w:bookmarkEnd w:id="2"/>
      <w:r w:rsidRPr="00BF2437">
        <w:t>ПК 1.4. Разрабатывать и внедрять управляющие программы обработки деталей.</w:t>
      </w:r>
    </w:p>
    <w:p w:rsidR="00C82807" w:rsidRPr="00BF2437" w:rsidRDefault="00C82807" w:rsidP="00BF2437">
      <w:pPr>
        <w:jc w:val="both"/>
      </w:pPr>
      <w:bookmarkStart w:id="4" w:name="sub_5215"/>
      <w:bookmarkEnd w:id="3"/>
      <w:r w:rsidRPr="00BF2437">
        <w:t>ПК 1.5. Использовать системы автоматизированного проектирования технологических процессов обработки деталей.</w:t>
      </w:r>
    </w:p>
    <w:p w:rsidR="00C82807" w:rsidRPr="00BF2437" w:rsidRDefault="00C82807" w:rsidP="00BF2437">
      <w:pPr>
        <w:jc w:val="both"/>
      </w:pPr>
      <w:bookmarkStart w:id="5" w:name="sub_5221"/>
      <w:bookmarkEnd w:id="4"/>
      <w:r w:rsidRPr="00BF2437">
        <w:t>ПК 2.1. Участвовать в планировании и организации работы структурного подразделения.</w:t>
      </w:r>
    </w:p>
    <w:p w:rsidR="00C82807" w:rsidRPr="00BF2437" w:rsidRDefault="00C82807" w:rsidP="00BF2437">
      <w:pPr>
        <w:jc w:val="both"/>
      </w:pPr>
      <w:bookmarkStart w:id="6" w:name="sub_5222"/>
      <w:bookmarkEnd w:id="5"/>
      <w:r w:rsidRPr="00BF2437">
        <w:t>ПК 2.2. Участвовать в руководстве работой структурного подразделения.</w:t>
      </w:r>
    </w:p>
    <w:p w:rsidR="00C82807" w:rsidRPr="00BF2437" w:rsidRDefault="00C82807" w:rsidP="00BF2437">
      <w:pPr>
        <w:jc w:val="both"/>
      </w:pPr>
      <w:bookmarkStart w:id="7" w:name="sub_5223"/>
      <w:bookmarkEnd w:id="6"/>
      <w:r w:rsidRPr="00BF2437">
        <w:t>ПК 2.3. Участвовать в анализе процесса и результатов деятельности подразделения.</w:t>
      </w:r>
    </w:p>
    <w:p w:rsidR="00C82807" w:rsidRPr="00BF2437" w:rsidRDefault="00C82807" w:rsidP="00BF2437">
      <w:pPr>
        <w:jc w:val="both"/>
      </w:pPr>
      <w:bookmarkStart w:id="8" w:name="sub_5231"/>
      <w:bookmarkEnd w:id="7"/>
      <w:r w:rsidRPr="00BF2437">
        <w:t>ПК 3.1. Участвовать в реализации технологического процесса по изготовлению деталей.</w:t>
      </w:r>
    </w:p>
    <w:p w:rsidR="00C82807" w:rsidRPr="00BF2437" w:rsidRDefault="00C82807" w:rsidP="00BF2437">
      <w:pPr>
        <w:jc w:val="both"/>
      </w:pPr>
      <w:bookmarkStart w:id="9" w:name="sub_5232"/>
      <w:bookmarkEnd w:id="8"/>
      <w:r w:rsidRPr="00BF2437">
        <w:t>ПК 3.2. Проводить контроль соответствия качества деталей требованиям технической документации.</w:t>
      </w:r>
    </w:p>
    <w:p w:rsidR="00C82807" w:rsidRPr="00BF2437" w:rsidRDefault="00C82807" w:rsidP="00BF2437">
      <w:pPr>
        <w:jc w:val="both"/>
      </w:pPr>
      <w:bookmarkStart w:id="10" w:name="sub_511"/>
      <w:bookmarkEnd w:id="9"/>
      <w:r w:rsidRPr="00BF2437">
        <w:t>ОК 1. Понимать сущность и социальную значимость своей будущей профессии, проявлять к ней устойчивый интерес.</w:t>
      </w:r>
    </w:p>
    <w:p w:rsidR="00C82807" w:rsidRPr="00BF2437" w:rsidRDefault="00C82807" w:rsidP="00BF2437">
      <w:pPr>
        <w:jc w:val="both"/>
      </w:pPr>
      <w:bookmarkStart w:id="11" w:name="sub_512"/>
      <w:bookmarkEnd w:id="10"/>
      <w:r w:rsidRPr="00BF2437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82807" w:rsidRPr="00BF2437" w:rsidRDefault="00C82807" w:rsidP="00BF2437">
      <w:pPr>
        <w:jc w:val="both"/>
      </w:pPr>
      <w:bookmarkStart w:id="12" w:name="sub_513"/>
      <w:bookmarkEnd w:id="11"/>
      <w:r w:rsidRPr="00BF2437">
        <w:t>ОК 3. Принимать решения в стандартных и нестандартных ситуациях и нести за них ответственность.</w:t>
      </w:r>
    </w:p>
    <w:p w:rsidR="00C82807" w:rsidRPr="00BF2437" w:rsidRDefault="00C82807" w:rsidP="00BF2437">
      <w:pPr>
        <w:jc w:val="both"/>
      </w:pPr>
      <w:bookmarkStart w:id="13" w:name="sub_514"/>
      <w:bookmarkEnd w:id="12"/>
      <w:r w:rsidRPr="00BF2437"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82807" w:rsidRPr="00BF2437" w:rsidRDefault="00C82807" w:rsidP="00C82807">
      <w:bookmarkStart w:id="14" w:name="sub_515"/>
      <w:bookmarkEnd w:id="13"/>
      <w:r w:rsidRPr="00BF2437">
        <w:t>ОК 5. Использовать информационно-коммуникационные технологии в профессиональной деятельности.</w:t>
      </w:r>
    </w:p>
    <w:p w:rsidR="00C82807" w:rsidRPr="00BF2437" w:rsidRDefault="00C82807" w:rsidP="00C82807">
      <w:bookmarkStart w:id="15" w:name="sub_516"/>
      <w:bookmarkEnd w:id="14"/>
      <w:r w:rsidRPr="00BF2437">
        <w:t>ОК 6. Работать в коллективе и команде, эффективно общаться с коллегами, руководством, потребителями.</w:t>
      </w:r>
    </w:p>
    <w:p w:rsidR="00C82807" w:rsidRPr="00BF2437" w:rsidRDefault="00C82807" w:rsidP="00C82807">
      <w:bookmarkStart w:id="16" w:name="sub_517"/>
      <w:bookmarkEnd w:id="15"/>
      <w:r w:rsidRPr="00BF2437">
        <w:t>ОК 7. Брать на себя ответственность за работу членов команды (подчиненных), за результат выполнения заданий.</w:t>
      </w:r>
    </w:p>
    <w:p w:rsidR="00C82807" w:rsidRPr="00BF2437" w:rsidRDefault="00C82807" w:rsidP="00C82807">
      <w:bookmarkStart w:id="17" w:name="sub_518"/>
      <w:bookmarkEnd w:id="16"/>
      <w:r w:rsidRPr="00BF2437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82807" w:rsidRPr="00BF2437" w:rsidRDefault="00C82807" w:rsidP="00C82807">
      <w:bookmarkStart w:id="18" w:name="sub_519"/>
      <w:bookmarkEnd w:id="17"/>
      <w:r w:rsidRPr="00BF2437">
        <w:t>ОК 9. Ориентироваться в условиях частой смены технологий в профессиональной деятельности.</w:t>
      </w:r>
    </w:p>
    <w:bookmarkEnd w:id="18"/>
    <w:p w:rsidR="00C42BBC" w:rsidRPr="00BF2437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right="-185" w:hanging="360"/>
        <w:jc w:val="both"/>
        <w:rPr>
          <w:sz w:val="28"/>
          <w:szCs w:val="28"/>
        </w:rPr>
      </w:pPr>
    </w:p>
    <w:p w:rsidR="00835D45" w:rsidRPr="00BF2437" w:rsidRDefault="00C42BBC" w:rsidP="00835D45">
      <w:pPr>
        <w:ind w:firstLine="720"/>
        <w:rPr>
          <w:b/>
          <w:bCs/>
          <w:sz w:val="28"/>
          <w:szCs w:val="28"/>
        </w:rPr>
      </w:pPr>
      <w:r w:rsidRPr="00BF2437">
        <w:rPr>
          <w:b/>
          <w:bCs/>
        </w:rPr>
        <w:br w:type="page"/>
      </w:r>
      <w:r w:rsidRPr="00BF2437">
        <w:rPr>
          <w:b/>
          <w:bCs/>
          <w:sz w:val="28"/>
          <w:szCs w:val="28"/>
        </w:rPr>
        <w:lastRenderedPageBreak/>
        <w:t xml:space="preserve">3 Формы контроля и оценки результатов освоения </w:t>
      </w:r>
    </w:p>
    <w:p w:rsidR="00835D45" w:rsidRPr="00BF2437" w:rsidRDefault="00835D45" w:rsidP="00835D45">
      <w:pPr>
        <w:ind w:firstLine="720"/>
        <w:rPr>
          <w:b/>
          <w:bCs/>
          <w:sz w:val="28"/>
          <w:szCs w:val="28"/>
        </w:rPr>
      </w:pPr>
    </w:p>
    <w:p w:rsidR="00C42BBC" w:rsidRPr="00BF2437" w:rsidRDefault="00C42BBC" w:rsidP="000976EA">
      <w:pPr>
        <w:spacing w:line="360" w:lineRule="auto"/>
        <w:ind w:firstLine="720"/>
        <w:jc w:val="both"/>
      </w:pPr>
      <w:r w:rsidRPr="00BF2437"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учебной дисциплины</w:t>
      </w:r>
      <w:r w:rsidR="00835D45" w:rsidRPr="00BF2437">
        <w:t>.</w:t>
      </w:r>
      <w:r w:rsidRPr="00BF2437">
        <w:t xml:space="preserve"> </w:t>
      </w:r>
    </w:p>
    <w:p w:rsidR="00C42BBC" w:rsidRPr="00BF2437" w:rsidRDefault="00C42BBC" w:rsidP="000976EA">
      <w:pPr>
        <w:spacing w:line="360" w:lineRule="auto"/>
        <w:ind w:firstLine="540"/>
        <w:jc w:val="both"/>
      </w:pPr>
      <w:r w:rsidRPr="00BF2437">
        <w:t xml:space="preserve">В соответствии с учебным планом специальности </w:t>
      </w:r>
      <w:r w:rsidR="002F38B9" w:rsidRPr="00BF2437">
        <w:t xml:space="preserve">15.02.08 Технология машиностроения </w:t>
      </w:r>
      <w:r w:rsidR="00835D45" w:rsidRPr="00BF2437">
        <w:t xml:space="preserve">и </w:t>
      </w:r>
      <w:r w:rsidRPr="00BF2437">
        <w:t xml:space="preserve"> рабочей программой дисциплины </w:t>
      </w:r>
      <w:r w:rsidR="002F38B9" w:rsidRPr="00BF2437">
        <w:rPr>
          <w:bCs/>
          <w:caps/>
        </w:rPr>
        <w:t xml:space="preserve">ОП.09 </w:t>
      </w:r>
      <w:r w:rsidR="002F38B9" w:rsidRPr="00BF2437">
        <w:rPr>
          <w:bCs/>
        </w:rPr>
        <w:t>Технологическая оснастка</w:t>
      </w:r>
      <w:r w:rsidR="002F38B9" w:rsidRPr="00BF2437">
        <w:t xml:space="preserve"> </w:t>
      </w:r>
      <w:r w:rsidRPr="00BF2437">
        <w:t>предусматривается текущий и промежуточный  контроль результатов освоения.</w:t>
      </w:r>
    </w:p>
    <w:p w:rsidR="00AA59B0" w:rsidRPr="00BF2437" w:rsidRDefault="00AA59B0" w:rsidP="002F38B9">
      <w:pPr>
        <w:ind w:firstLine="540"/>
        <w:jc w:val="both"/>
        <w:rPr>
          <w:sz w:val="28"/>
          <w:szCs w:val="28"/>
        </w:rPr>
      </w:pPr>
    </w:p>
    <w:p w:rsidR="00C42BBC" w:rsidRPr="00BF2437" w:rsidRDefault="00C42BBC" w:rsidP="009E57C8">
      <w:pPr>
        <w:spacing w:line="360" w:lineRule="auto"/>
        <w:ind w:firstLine="720"/>
        <w:jc w:val="both"/>
        <w:rPr>
          <w:b/>
          <w:bCs/>
        </w:rPr>
      </w:pPr>
      <w:r w:rsidRPr="00BF2437">
        <w:rPr>
          <w:b/>
          <w:bCs/>
        </w:rPr>
        <w:t xml:space="preserve">3.1 Формы текущего контроля </w:t>
      </w:r>
    </w:p>
    <w:p w:rsidR="00C42BBC" w:rsidRPr="00BF2437" w:rsidRDefault="00C42BBC" w:rsidP="00AA59B0">
      <w:pPr>
        <w:spacing w:line="360" w:lineRule="auto"/>
        <w:ind w:firstLine="709"/>
        <w:jc w:val="both"/>
      </w:pPr>
      <w:r w:rsidRPr="00BF2437">
        <w:rPr>
          <w:rStyle w:val="submenu-table"/>
        </w:rPr>
        <w:t>Текущий контроль успеваемости</w:t>
      </w:r>
      <w:r w:rsidRPr="00BF2437">
        <w:t xml:space="preserve"> представляет собой проверку усвоения учебного материала, регулярно осуществляемую на протяжении курса обучения.</w:t>
      </w:r>
    </w:p>
    <w:p w:rsidR="00C42BBC" w:rsidRPr="00BF2437" w:rsidRDefault="00C42BBC" w:rsidP="00AA59B0">
      <w:pPr>
        <w:spacing w:line="360" w:lineRule="auto"/>
        <w:ind w:firstLine="709"/>
        <w:jc w:val="both"/>
      </w:pPr>
      <w:r w:rsidRPr="00BF2437">
        <w:t xml:space="preserve">Текущий контроль результатов освоения учебной дисциплины </w:t>
      </w:r>
      <w:r w:rsidR="007E05DD" w:rsidRPr="00BF2437">
        <w:t xml:space="preserve">в </w:t>
      </w:r>
      <w:r w:rsidRPr="00BF2437">
        <w:t>соответствии с рабочей программой и календарно-тематическим планом происходит при использовании следующих обязательных форм контроля:</w:t>
      </w:r>
    </w:p>
    <w:p w:rsidR="00C42BBC" w:rsidRPr="00BF2437" w:rsidRDefault="00C42BBC" w:rsidP="007E05DD">
      <w:pPr>
        <w:spacing w:line="360" w:lineRule="auto"/>
        <w:ind w:firstLine="709"/>
      </w:pPr>
      <w:r w:rsidRPr="00BF2437">
        <w:t xml:space="preserve">- выполнение и защита лабораторных и практических работ, </w:t>
      </w:r>
    </w:p>
    <w:p w:rsidR="00C42BBC" w:rsidRPr="00BF2437" w:rsidRDefault="00C42BBC" w:rsidP="007E05DD">
      <w:pPr>
        <w:spacing w:line="360" w:lineRule="auto"/>
        <w:ind w:firstLine="709"/>
      </w:pPr>
      <w:r w:rsidRPr="00BF2437">
        <w:t xml:space="preserve">- проверка выполнения самостоятельной работы студентов, </w:t>
      </w:r>
    </w:p>
    <w:p w:rsidR="00C42BBC" w:rsidRPr="00BF2437" w:rsidRDefault="00C42BBC" w:rsidP="007E05DD">
      <w:pPr>
        <w:spacing w:line="360" w:lineRule="auto"/>
        <w:ind w:firstLine="709"/>
      </w:pPr>
      <w:r w:rsidRPr="00BF2437">
        <w:t xml:space="preserve">- </w:t>
      </w:r>
      <w:r w:rsidR="00E46C4E" w:rsidRPr="00BF2437">
        <w:t xml:space="preserve">проверка выполнения контрольной </w:t>
      </w:r>
      <w:r w:rsidRPr="00BF2437">
        <w:t>работ</w:t>
      </w:r>
      <w:r w:rsidR="00E46C4E" w:rsidRPr="00BF2437">
        <w:t>ы.</w:t>
      </w:r>
    </w:p>
    <w:p w:rsidR="00C42BBC" w:rsidRPr="00BF2437" w:rsidRDefault="00C42BBC" w:rsidP="00AA59B0">
      <w:pPr>
        <w:spacing w:line="360" w:lineRule="auto"/>
        <w:ind w:firstLine="709"/>
      </w:pPr>
      <w:r w:rsidRPr="00BF2437">
        <w:t xml:space="preserve">Во время проведения учебных занятий дополнительно используются следующие формы текущего контроля – устный опрос, решение задач, тестирование по темам отдельных занятий. </w:t>
      </w:r>
    </w:p>
    <w:p w:rsidR="008D3CAD" w:rsidRPr="00BF2437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BF2437">
        <w:rPr>
          <w:b/>
          <w:bCs/>
        </w:rPr>
        <w:t xml:space="preserve">Выполнение и защита лабораторных работ.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Лабораторные работы проводятся с целью усвоения и закрепления практических умений и знаний, овладения профессиональными компетенциями. В ходе лабораторной работы студенты приобретают умения, предусмотренные рабочей программой учебной дисциплины, учатся самостоятельно работать с оборудованием лаборатории, проводить эксперименты, анализировать полученные результаты и делать выводы, подтверждать теоретические положения лабораторным экспериментом.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Список лабораторных работ: </w:t>
      </w:r>
    </w:p>
    <w:p w:rsidR="00C42BBC" w:rsidRPr="00BF2437" w:rsidRDefault="00C42BBC" w:rsidP="009E57C8">
      <w:pPr>
        <w:numPr>
          <w:ilvl w:val="0"/>
          <w:numId w:val="8"/>
        </w:numPr>
        <w:tabs>
          <w:tab w:val="clear" w:pos="720"/>
          <w:tab w:val="num" w:pos="480"/>
        </w:tabs>
        <w:spacing w:line="360" w:lineRule="auto"/>
        <w:ind w:left="480" w:hanging="480"/>
        <w:jc w:val="both"/>
      </w:pPr>
      <w:r w:rsidRPr="00BF2437">
        <w:t>Лабораторная работа №1 «</w:t>
      </w:r>
      <w:r w:rsidR="007C00F9" w:rsidRPr="00BF2437">
        <w:rPr>
          <w:bCs/>
        </w:rPr>
        <w:t>Компоновка и сборка УСП».</w:t>
      </w:r>
    </w:p>
    <w:p w:rsidR="00C42BBC" w:rsidRPr="00BF2437" w:rsidRDefault="00C42BBC" w:rsidP="009E57C8">
      <w:pPr>
        <w:numPr>
          <w:ilvl w:val="0"/>
          <w:numId w:val="8"/>
        </w:numPr>
        <w:tabs>
          <w:tab w:val="clear" w:pos="720"/>
          <w:tab w:val="num" w:pos="480"/>
        </w:tabs>
        <w:spacing w:line="360" w:lineRule="auto"/>
        <w:ind w:left="480" w:hanging="480"/>
        <w:jc w:val="both"/>
      </w:pPr>
      <w:r w:rsidRPr="00BF2437">
        <w:t xml:space="preserve">Лабораторная работа №2 </w:t>
      </w:r>
      <w:r w:rsidR="00AA59B0" w:rsidRPr="00BF2437">
        <w:rPr>
          <w:bCs/>
        </w:rPr>
        <w:t>«Разбор приспособления по образцу и общему виду»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Содержание, этапы проведения и критерии оценивания лабораторных работ представлены методических указаниях по проведению лабораторных работ.</w:t>
      </w:r>
    </w:p>
    <w:p w:rsidR="00C339FA" w:rsidRPr="00BF2437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BF2437">
        <w:rPr>
          <w:b/>
          <w:bCs/>
        </w:rPr>
        <w:t xml:space="preserve">Выполнение и защита практических работ. </w:t>
      </w:r>
    </w:p>
    <w:p w:rsidR="00C42BBC" w:rsidRPr="00BF2437" w:rsidRDefault="00C42BBC" w:rsidP="00FF3CBC">
      <w:pPr>
        <w:spacing w:line="360" w:lineRule="auto"/>
        <w:ind w:firstLine="709"/>
        <w:jc w:val="both"/>
      </w:pPr>
      <w:r w:rsidRPr="00BF2437">
        <w:lastRenderedPageBreak/>
        <w:t xml:space="preserve">Практические  работы проводятся с целью усвоения и закрепления практических умений и знаний, овладения профессиональными компетенциями. В ходе практической работы студенты приобретают умения, предусмотренные рабочей программой </w:t>
      </w:r>
      <w:r w:rsidR="00C339FA" w:rsidRPr="00BF2437">
        <w:t xml:space="preserve">учебной </w:t>
      </w:r>
      <w:r w:rsidRPr="00BF2437">
        <w:t>дисциплины</w:t>
      </w:r>
      <w:r w:rsidR="00C339FA" w:rsidRPr="00BF2437">
        <w:t xml:space="preserve">, </w:t>
      </w:r>
      <w:r w:rsidRPr="00BF2437">
        <w:t xml:space="preserve">учатся </w:t>
      </w:r>
      <w:r w:rsidRPr="00BF2437">
        <w:rPr>
          <w:iCs/>
        </w:rPr>
        <w:t>использовать формулы, и применять различные методики расчета, анализировать полученные результаты и делать выводы, опираясь на теоретические знания</w:t>
      </w:r>
      <w:r w:rsidRPr="00BF2437">
        <w:t xml:space="preserve">. </w:t>
      </w:r>
    </w:p>
    <w:tbl>
      <w:tblPr>
        <w:tblW w:w="0" w:type="auto"/>
        <w:tblLook w:val="04A0"/>
      </w:tblPr>
      <w:tblGrid>
        <w:gridCol w:w="8613"/>
      </w:tblGrid>
      <w:tr w:rsidR="00C748FF" w:rsidRPr="00BF2437" w:rsidTr="00FF3CBC">
        <w:trPr>
          <w:trHeight w:val="230"/>
        </w:trPr>
        <w:tc>
          <w:tcPr>
            <w:tcW w:w="8613" w:type="dxa"/>
          </w:tcPr>
          <w:p w:rsidR="00C748FF" w:rsidRPr="00BF2437" w:rsidRDefault="00FF3CBC" w:rsidP="00FF3CBC">
            <w:pPr>
              <w:spacing w:line="360" w:lineRule="auto"/>
              <w:ind w:firstLine="709"/>
              <w:jc w:val="both"/>
              <w:rPr>
                <w:bCs/>
              </w:rPr>
            </w:pPr>
            <w:r w:rsidRPr="00BF2437">
              <w:t>Список практических работ:</w:t>
            </w:r>
          </w:p>
        </w:tc>
      </w:tr>
      <w:tr w:rsidR="00C748FF" w:rsidRPr="00BF2437" w:rsidTr="00271219">
        <w:tc>
          <w:tcPr>
            <w:tcW w:w="8613" w:type="dxa"/>
          </w:tcPr>
          <w:p w:rsidR="00C748FF" w:rsidRPr="00BF2437" w:rsidRDefault="00C748FF" w:rsidP="00FF3CBC">
            <w:pPr>
              <w:spacing w:line="360" w:lineRule="auto"/>
            </w:pPr>
            <w:r w:rsidRPr="00BF2437">
              <w:rPr>
                <w:bCs/>
              </w:rPr>
              <w:t xml:space="preserve">Практическая работа №1: Расчёт винтовых зажимов </w:t>
            </w:r>
          </w:p>
        </w:tc>
      </w:tr>
      <w:tr w:rsidR="00C748FF" w:rsidRPr="00BF2437" w:rsidTr="00271219">
        <w:tc>
          <w:tcPr>
            <w:tcW w:w="8613" w:type="dxa"/>
          </w:tcPr>
          <w:p w:rsidR="00C748FF" w:rsidRPr="00BF2437" w:rsidRDefault="00C748FF" w:rsidP="00FF3CBC">
            <w:pPr>
              <w:spacing w:line="360" w:lineRule="auto"/>
              <w:rPr>
                <w:bCs/>
              </w:rPr>
            </w:pPr>
            <w:r w:rsidRPr="00BF2437">
              <w:rPr>
                <w:bCs/>
              </w:rPr>
              <w:t>Практическая работа №2: Расчёт эксцентриковых зажимов</w:t>
            </w:r>
          </w:p>
        </w:tc>
      </w:tr>
      <w:tr w:rsidR="00C748FF" w:rsidRPr="00BF2437" w:rsidTr="00271219">
        <w:tc>
          <w:tcPr>
            <w:tcW w:w="8613" w:type="dxa"/>
          </w:tcPr>
          <w:p w:rsidR="00C748FF" w:rsidRPr="00BF2437" w:rsidRDefault="00C748FF" w:rsidP="00FF3CBC">
            <w:pPr>
              <w:spacing w:line="360" w:lineRule="auto"/>
            </w:pPr>
            <w:r w:rsidRPr="00BF2437">
              <w:rPr>
                <w:bCs/>
              </w:rPr>
              <w:t>Практическая работа №3: Расчет сил зажима в кулачковом патроне</w:t>
            </w:r>
          </w:p>
        </w:tc>
      </w:tr>
      <w:tr w:rsidR="00C748FF" w:rsidRPr="00BF2437" w:rsidTr="00271219">
        <w:tc>
          <w:tcPr>
            <w:tcW w:w="8613" w:type="dxa"/>
          </w:tcPr>
          <w:p w:rsidR="00C748FF" w:rsidRPr="00BF2437" w:rsidRDefault="00C748FF" w:rsidP="00FF3CBC">
            <w:pPr>
              <w:spacing w:line="360" w:lineRule="auto"/>
            </w:pPr>
            <w:r w:rsidRPr="00BF2437">
              <w:rPr>
                <w:bCs/>
              </w:rPr>
              <w:t>Практическая работа №4: Расчет пневматического привода</w:t>
            </w:r>
          </w:p>
        </w:tc>
      </w:tr>
      <w:tr w:rsidR="00C748FF" w:rsidRPr="00BF2437" w:rsidTr="00271219">
        <w:tc>
          <w:tcPr>
            <w:tcW w:w="8613" w:type="dxa"/>
          </w:tcPr>
          <w:p w:rsidR="00C748FF" w:rsidRPr="00BF2437" w:rsidRDefault="00C748FF" w:rsidP="00FF3CBC">
            <w:pPr>
              <w:spacing w:line="360" w:lineRule="auto"/>
            </w:pPr>
            <w:r w:rsidRPr="00BF2437">
              <w:rPr>
                <w:bCs/>
              </w:rPr>
              <w:t>Практическая работа №5: Расчет диафрагменного привода</w:t>
            </w:r>
          </w:p>
        </w:tc>
      </w:tr>
    </w:tbl>
    <w:p w:rsidR="00C748FF" w:rsidRPr="00BF2437" w:rsidRDefault="00C748FF" w:rsidP="009E57C8">
      <w:pPr>
        <w:spacing w:line="360" w:lineRule="auto"/>
        <w:ind w:firstLine="709"/>
        <w:jc w:val="both"/>
      </w:pP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Содержание, этапы проведения и критерии оценивания практических работ представлены в методических указаниях по проведению практических работ.</w:t>
      </w:r>
    </w:p>
    <w:p w:rsidR="00E46C4E" w:rsidRPr="00BF2437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BF2437">
        <w:rPr>
          <w:b/>
          <w:bCs/>
        </w:rPr>
        <w:t xml:space="preserve">Проверка выполнения самостоятельной работы.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Самостоятельная работа направлена на самостоятельное освоение и закрепление студентами практических умений и знаний, овладение профессиональными компетенциями. </w:t>
      </w:r>
    </w:p>
    <w:p w:rsidR="00C42BBC" w:rsidRPr="00BF2437" w:rsidRDefault="00C42BBC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 w:rsidRPr="00BF2437">
        <w:t xml:space="preserve">Самостоятельная подготовка студентов по учебной  дисциплине предполагает следующие виды и формы работы: 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>Систематическая проработка конспектов занятий, учебной и специальной технической литературы.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 xml:space="preserve">Самостоятельное изучение материала и конспектирование лекций по учебной и специальной технической литературе. 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>Написание и защита доклада; подготовка к сообщению или беседе на занятии по заданной преподавателем теме.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 xml:space="preserve">Выполнение расчетных заданий. 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>Работа со справочной литературой и нормативными материалами.</w:t>
      </w:r>
    </w:p>
    <w:p w:rsidR="00C42BBC" w:rsidRPr="00BF2437" w:rsidRDefault="00C42BBC" w:rsidP="009E57C8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  <w:jc w:val="both"/>
      </w:pPr>
      <w:r w:rsidRPr="00BF2437">
        <w:t>Оформление отчетов по лаборатор</w:t>
      </w:r>
      <w:r w:rsidR="00835D45" w:rsidRPr="00BF2437">
        <w:t>ным и практическим работам</w:t>
      </w:r>
      <w:r w:rsidRPr="00BF2437">
        <w:t xml:space="preserve"> и подготовка к их защите.</w:t>
      </w:r>
    </w:p>
    <w:p w:rsidR="00C42BBC" w:rsidRPr="00BF2437" w:rsidRDefault="00C42BBC" w:rsidP="007B19CD">
      <w:pPr>
        <w:numPr>
          <w:ilvl w:val="1"/>
          <w:numId w:val="7"/>
        </w:numPr>
        <w:tabs>
          <w:tab w:val="clear" w:pos="1260"/>
          <w:tab w:val="num" w:pos="360"/>
        </w:tabs>
        <w:spacing w:line="360" w:lineRule="auto"/>
        <w:ind w:left="360"/>
      </w:pPr>
      <w:r w:rsidRPr="00BF2437">
        <w:t>Составление тестовых заданий по темам дисциплины</w:t>
      </w:r>
      <w:r w:rsidR="00835D45" w:rsidRPr="00BF2437">
        <w:t>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lastRenderedPageBreak/>
        <w:t>Задания для выполнения самостоятельной работы, методические рекомендации по выполнению и критерии их оценивания представлены в методических рекомендациях по организации и проведению самостоятельной работы студентов.</w:t>
      </w:r>
    </w:p>
    <w:p w:rsidR="00E46C4E" w:rsidRPr="00BF2437" w:rsidRDefault="00C42BBC" w:rsidP="007B19CD">
      <w:pPr>
        <w:spacing w:line="360" w:lineRule="auto"/>
        <w:ind w:firstLine="709"/>
        <w:rPr>
          <w:b/>
          <w:bCs/>
        </w:rPr>
      </w:pPr>
      <w:r w:rsidRPr="00BF2437">
        <w:rPr>
          <w:b/>
          <w:bCs/>
        </w:rPr>
        <w:t xml:space="preserve">Проверка выполнения контрольных работ. </w:t>
      </w:r>
    </w:p>
    <w:p w:rsidR="00C42BBC" w:rsidRPr="00BF2437" w:rsidRDefault="00C42BBC" w:rsidP="00865280">
      <w:pPr>
        <w:spacing w:line="360" w:lineRule="auto"/>
        <w:ind w:firstLine="709"/>
        <w:jc w:val="both"/>
      </w:pPr>
      <w:r w:rsidRPr="00BF2437">
        <w:t xml:space="preserve">Контрольная работа проводится с целью контроля усвоенных умений и знаний и последующего анализа типичных ошибок и затруднений студентов в конце изучения темы или раздела. Согласно календарно-тематическому плану учебной </w:t>
      </w:r>
      <w:r w:rsidR="00FA7AF3" w:rsidRPr="00BF2437">
        <w:t xml:space="preserve">дисциплины </w:t>
      </w:r>
      <w:r w:rsidRPr="00BF2437">
        <w:t>предусмотрено проведение следующих контрольных работ:</w:t>
      </w:r>
    </w:p>
    <w:p w:rsidR="00C42BBC" w:rsidRPr="00BF2437" w:rsidRDefault="00C42BBC" w:rsidP="009E57C8">
      <w:pPr>
        <w:numPr>
          <w:ilvl w:val="0"/>
          <w:numId w:val="10"/>
        </w:numPr>
        <w:tabs>
          <w:tab w:val="clear" w:pos="1429"/>
          <w:tab w:val="num" w:pos="480"/>
        </w:tabs>
        <w:spacing w:line="360" w:lineRule="auto"/>
        <w:ind w:left="480" w:hanging="480"/>
        <w:jc w:val="both"/>
      </w:pPr>
      <w:r w:rsidRPr="00BF2437">
        <w:t xml:space="preserve">Контрольная работа №1 по разделу </w:t>
      </w:r>
      <w:r w:rsidR="007B4780" w:rsidRPr="00BF2437">
        <w:t>1</w:t>
      </w:r>
      <w:r w:rsidR="007B4780" w:rsidRPr="00BF2437">
        <w:rPr>
          <w:b/>
          <w:bCs/>
        </w:rPr>
        <w:t xml:space="preserve"> Станочные приспособления.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Спецификации контрольных работ приведены ниже в </w:t>
      </w:r>
      <w:proofErr w:type="gramStart"/>
      <w:r w:rsidRPr="00BF2437">
        <w:t>данном</w:t>
      </w:r>
      <w:proofErr w:type="gramEnd"/>
      <w:r w:rsidRPr="00BF2437">
        <w:t xml:space="preserve"> </w:t>
      </w:r>
      <w:r w:rsidR="00BF2437">
        <w:t>ФОС</w:t>
      </w:r>
      <w:r w:rsidRPr="00BF2437">
        <w:t>.</w:t>
      </w:r>
    </w:p>
    <w:p w:rsidR="00C42BBC" w:rsidRPr="00BF2437" w:rsidRDefault="00C42BBC" w:rsidP="00BF2437">
      <w:pPr>
        <w:spacing w:line="360" w:lineRule="auto"/>
        <w:ind w:firstLine="709"/>
        <w:jc w:val="center"/>
      </w:pPr>
      <w:r w:rsidRPr="00BF2437">
        <w:rPr>
          <w:b/>
          <w:bCs/>
        </w:rPr>
        <w:t>Сводная таблица по применяемым формам и методам текущего контроля и оценки результатов обучения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C42BBC" w:rsidRPr="00BF2437">
        <w:tc>
          <w:tcPr>
            <w:tcW w:w="4608" w:type="dxa"/>
            <w:vAlign w:val="center"/>
          </w:tcPr>
          <w:p w:rsidR="00C42BBC" w:rsidRPr="00BF2437" w:rsidRDefault="00C42BBC" w:rsidP="00044BA1">
            <w:pPr>
              <w:jc w:val="center"/>
              <w:rPr>
                <w:b/>
                <w:bCs/>
              </w:rPr>
            </w:pPr>
            <w:r w:rsidRPr="00BF2437">
              <w:rPr>
                <w:b/>
                <w:bCs/>
              </w:rPr>
              <w:t>Результаты обучения</w:t>
            </w:r>
          </w:p>
          <w:p w:rsidR="00C42BBC" w:rsidRPr="00BF2437" w:rsidRDefault="00C42BBC" w:rsidP="00044BA1">
            <w:pPr>
              <w:jc w:val="center"/>
              <w:rPr>
                <w:b/>
                <w:bCs/>
              </w:rPr>
            </w:pPr>
            <w:r w:rsidRPr="00BF2437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C42BBC" w:rsidRPr="00BF2437" w:rsidRDefault="00C42BBC" w:rsidP="00044BA1">
            <w:pPr>
              <w:jc w:val="center"/>
              <w:rPr>
                <w:b/>
                <w:bCs/>
              </w:rPr>
            </w:pPr>
            <w:r w:rsidRPr="00BF2437"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C42BBC" w:rsidRPr="00BF2437">
        <w:tc>
          <w:tcPr>
            <w:tcW w:w="4608" w:type="dxa"/>
          </w:tcPr>
          <w:p w:rsidR="00C42BBC" w:rsidRPr="00BF2437" w:rsidRDefault="00C42BBC" w:rsidP="00044BA1">
            <w:pPr>
              <w:jc w:val="both"/>
              <w:rPr>
                <w:b/>
                <w:bCs/>
              </w:rPr>
            </w:pPr>
            <w:r w:rsidRPr="00BF2437">
              <w:rPr>
                <w:b/>
                <w:bCs/>
              </w:rPr>
              <w:t>Освоенные умения:</w:t>
            </w:r>
          </w:p>
        </w:tc>
        <w:tc>
          <w:tcPr>
            <w:tcW w:w="4860" w:type="dxa"/>
          </w:tcPr>
          <w:p w:rsidR="00C42BBC" w:rsidRPr="00BF2437" w:rsidRDefault="00C42BBC" w:rsidP="00044BA1">
            <w:pPr>
              <w:jc w:val="both"/>
            </w:pPr>
          </w:p>
        </w:tc>
      </w:tr>
      <w:tr w:rsidR="00C42BBC" w:rsidRPr="00BF2437">
        <w:tc>
          <w:tcPr>
            <w:tcW w:w="4608" w:type="dxa"/>
          </w:tcPr>
          <w:p w:rsidR="007B4780" w:rsidRPr="00BF2437" w:rsidRDefault="007B4780" w:rsidP="007B47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  <w:p w:rsidR="007B4780" w:rsidRPr="00BF2437" w:rsidRDefault="007B4780" w:rsidP="007B47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437">
              <w:t>- осуществлять рациональный выбор станочных приспособлений для обеспечения требуемой точности обработки;</w:t>
            </w:r>
          </w:p>
          <w:p w:rsidR="007B4780" w:rsidRPr="00BF2437" w:rsidRDefault="007B4780" w:rsidP="007B47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437">
              <w:t xml:space="preserve">- составлять технические задания на проектирование технологической оснастки. </w:t>
            </w:r>
          </w:p>
          <w:p w:rsidR="007B4780" w:rsidRPr="00BF2437" w:rsidRDefault="007B4780" w:rsidP="00044BA1">
            <w:pPr>
              <w:tabs>
                <w:tab w:val="left" w:pos="266"/>
              </w:tabs>
              <w:rPr>
                <w:i/>
                <w:iCs/>
              </w:rPr>
            </w:pPr>
          </w:p>
          <w:p w:rsidR="00C42BBC" w:rsidRPr="00BF2437" w:rsidRDefault="00C42BBC" w:rsidP="007B4780">
            <w:pPr>
              <w:tabs>
                <w:tab w:val="left" w:pos="266"/>
              </w:tabs>
              <w:rPr>
                <w:i/>
                <w:iCs/>
              </w:rPr>
            </w:pPr>
          </w:p>
        </w:tc>
        <w:tc>
          <w:tcPr>
            <w:tcW w:w="4860" w:type="dxa"/>
          </w:tcPr>
          <w:p w:rsidR="007B4780" w:rsidRPr="00BF2437" w:rsidRDefault="007B4780" w:rsidP="00044BA1">
            <w:pPr>
              <w:jc w:val="both"/>
              <w:rPr>
                <w:i/>
                <w:iCs/>
              </w:rPr>
            </w:pP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Выполнен</w:t>
            </w:r>
            <w:r w:rsidR="007B4780" w:rsidRPr="00BF2437">
              <w:rPr>
                <w:i/>
                <w:iCs/>
              </w:rPr>
              <w:t>ие и защита лабораторных работ№</w:t>
            </w:r>
            <w:r w:rsidRPr="00BF2437">
              <w:rPr>
                <w:i/>
                <w:iCs/>
              </w:rPr>
              <w:t>1</w:t>
            </w:r>
            <w:r w:rsidR="007B4780" w:rsidRPr="00BF2437">
              <w:rPr>
                <w:i/>
                <w:iCs/>
              </w:rPr>
              <w:t>,2</w:t>
            </w: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Выполнение и защита практических работ № 2-8</w:t>
            </w: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Оценка правильности выполнения самостоятельной работы</w:t>
            </w: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 xml:space="preserve">Решение задач во время занятия </w:t>
            </w:r>
          </w:p>
          <w:p w:rsidR="00C42BBC" w:rsidRPr="00BF2437" w:rsidRDefault="007B4780" w:rsidP="007B4780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Выполнение заданий  контрольной</w:t>
            </w:r>
            <w:r w:rsidR="00C42BBC" w:rsidRPr="00BF2437">
              <w:rPr>
                <w:i/>
                <w:iCs/>
              </w:rPr>
              <w:t xml:space="preserve"> работ</w:t>
            </w:r>
            <w:r w:rsidRPr="00BF2437">
              <w:rPr>
                <w:i/>
                <w:iCs/>
              </w:rPr>
              <w:t>ы</w:t>
            </w:r>
            <w:r w:rsidR="00C42BBC" w:rsidRPr="00BF2437">
              <w:rPr>
                <w:i/>
                <w:iCs/>
              </w:rPr>
              <w:t xml:space="preserve"> №</w:t>
            </w:r>
            <w:r w:rsidRPr="00BF2437">
              <w:rPr>
                <w:i/>
                <w:iCs/>
              </w:rPr>
              <w:t>1</w:t>
            </w:r>
          </w:p>
        </w:tc>
      </w:tr>
      <w:tr w:rsidR="00C42BBC" w:rsidRPr="00BF2437">
        <w:tc>
          <w:tcPr>
            <w:tcW w:w="4608" w:type="dxa"/>
          </w:tcPr>
          <w:p w:rsidR="00C42BBC" w:rsidRPr="00BF2437" w:rsidRDefault="00C42BBC" w:rsidP="00044BA1">
            <w:pPr>
              <w:jc w:val="both"/>
            </w:pPr>
            <w:r w:rsidRPr="00BF2437">
              <w:rPr>
                <w:b/>
                <w:bCs/>
              </w:rPr>
              <w:t>Усвоенные знания:</w:t>
            </w:r>
          </w:p>
        </w:tc>
        <w:tc>
          <w:tcPr>
            <w:tcW w:w="4860" w:type="dxa"/>
          </w:tcPr>
          <w:p w:rsidR="00C42BBC" w:rsidRPr="00BF2437" w:rsidRDefault="00C42BBC" w:rsidP="00044BA1">
            <w:pPr>
              <w:jc w:val="both"/>
            </w:pPr>
          </w:p>
        </w:tc>
      </w:tr>
      <w:tr w:rsidR="00C42BBC" w:rsidRPr="00BF2437">
        <w:tc>
          <w:tcPr>
            <w:tcW w:w="4608" w:type="dxa"/>
          </w:tcPr>
          <w:p w:rsidR="007B4780" w:rsidRPr="00BF2437" w:rsidRDefault="007B4780" w:rsidP="00044BA1">
            <w:pPr>
              <w:tabs>
                <w:tab w:val="left" w:pos="266"/>
              </w:tabs>
              <w:rPr>
                <w:i/>
                <w:iCs/>
              </w:rPr>
            </w:pPr>
          </w:p>
          <w:p w:rsidR="007B4780" w:rsidRPr="00BF2437" w:rsidRDefault="007B4780" w:rsidP="007B47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437">
              <w:t>- назначение, устройство и область применения станочных приспособлений;</w:t>
            </w:r>
          </w:p>
          <w:p w:rsidR="007B4780" w:rsidRPr="00BF2437" w:rsidRDefault="007B4780" w:rsidP="007B47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BF2437">
              <w:t>- схемы и погрешность базирования заготовок в приспособлениях;</w:t>
            </w:r>
          </w:p>
          <w:p w:rsidR="007B4780" w:rsidRPr="00BF2437" w:rsidRDefault="007B4780" w:rsidP="007B47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</w:rPr>
            </w:pPr>
            <w:r w:rsidRPr="00BF2437">
              <w:t>- приспособления для станков с ЧПУ и обрабатывающих центров.</w:t>
            </w:r>
          </w:p>
          <w:p w:rsidR="00C42BBC" w:rsidRPr="00BF2437" w:rsidRDefault="00C42BBC" w:rsidP="001B6819">
            <w:pPr>
              <w:tabs>
                <w:tab w:val="left" w:pos="266"/>
              </w:tabs>
              <w:rPr>
                <w:i/>
                <w:iCs/>
              </w:rPr>
            </w:pPr>
          </w:p>
        </w:tc>
        <w:tc>
          <w:tcPr>
            <w:tcW w:w="4860" w:type="dxa"/>
          </w:tcPr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Тестирование</w:t>
            </w:r>
          </w:p>
          <w:p w:rsidR="00C42BBC" w:rsidRPr="00BF2437" w:rsidRDefault="007B4780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Оценка выполнения заданий  контрольной работы №1</w:t>
            </w:r>
          </w:p>
          <w:p w:rsidR="00C42BBC" w:rsidRPr="00BF2437" w:rsidRDefault="001B6819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Оценка з</w:t>
            </w:r>
            <w:r w:rsidR="00C42BBC" w:rsidRPr="00BF2437">
              <w:rPr>
                <w:i/>
                <w:iCs/>
              </w:rPr>
              <w:t>ащит</w:t>
            </w:r>
            <w:r w:rsidRPr="00BF2437">
              <w:rPr>
                <w:i/>
                <w:iCs/>
              </w:rPr>
              <w:t>ы</w:t>
            </w:r>
            <w:r w:rsidR="00C42BBC" w:rsidRPr="00BF2437">
              <w:rPr>
                <w:i/>
                <w:iCs/>
              </w:rPr>
              <w:t xml:space="preserve"> лабораторных работ №</w:t>
            </w:r>
            <w:r w:rsidR="007B4780" w:rsidRPr="00BF2437">
              <w:rPr>
                <w:i/>
                <w:iCs/>
              </w:rPr>
              <w:t>1,</w:t>
            </w:r>
            <w:r w:rsidR="00C42BBC" w:rsidRPr="00BF2437">
              <w:rPr>
                <w:i/>
                <w:iCs/>
              </w:rPr>
              <w:t>2</w:t>
            </w:r>
          </w:p>
          <w:p w:rsidR="00C42BBC" w:rsidRPr="00BF2437" w:rsidRDefault="001B6819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Оценка з</w:t>
            </w:r>
            <w:r w:rsidR="00C42BBC" w:rsidRPr="00BF2437">
              <w:rPr>
                <w:i/>
                <w:iCs/>
              </w:rPr>
              <w:t>ащит</w:t>
            </w:r>
            <w:r w:rsidRPr="00BF2437">
              <w:rPr>
                <w:i/>
                <w:iCs/>
              </w:rPr>
              <w:t>ы</w:t>
            </w:r>
            <w:r w:rsidR="00C42BBC" w:rsidRPr="00BF2437">
              <w:rPr>
                <w:i/>
                <w:iCs/>
              </w:rPr>
              <w:t xml:space="preserve"> практических работ</w:t>
            </w:r>
            <w:r w:rsidR="007B4780" w:rsidRPr="00BF2437">
              <w:rPr>
                <w:i/>
                <w:iCs/>
              </w:rPr>
              <w:t xml:space="preserve"> №1</w:t>
            </w:r>
            <w:r w:rsidR="00C42BBC" w:rsidRPr="00BF2437">
              <w:rPr>
                <w:i/>
                <w:iCs/>
              </w:rPr>
              <w:t>-</w:t>
            </w:r>
            <w:r w:rsidR="007B4780" w:rsidRPr="00BF2437">
              <w:rPr>
                <w:i/>
                <w:iCs/>
              </w:rPr>
              <w:t>5</w:t>
            </w: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Устный опрос во время занятия</w:t>
            </w:r>
          </w:p>
          <w:p w:rsidR="00C42BBC" w:rsidRPr="00BF2437" w:rsidRDefault="00C42BBC" w:rsidP="00044BA1">
            <w:pPr>
              <w:jc w:val="both"/>
              <w:rPr>
                <w:i/>
                <w:iCs/>
              </w:rPr>
            </w:pPr>
            <w:r w:rsidRPr="00BF2437">
              <w:rPr>
                <w:i/>
                <w:iCs/>
              </w:rPr>
              <w:t>Решение задач</w:t>
            </w:r>
          </w:p>
        </w:tc>
      </w:tr>
    </w:tbl>
    <w:p w:rsidR="00865280" w:rsidRPr="00BF2437" w:rsidRDefault="00865280" w:rsidP="00742CA2">
      <w:pPr>
        <w:spacing w:line="360" w:lineRule="auto"/>
        <w:ind w:left="-540"/>
        <w:jc w:val="center"/>
        <w:rPr>
          <w:b/>
          <w:bCs/>
        </w:rPr>
      </w:pPr>
    </w:p>
    <w:p w:rsidR="00C42BBC" w:rsidRPr="00BF2437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BF2437">
        <w:rPr>
          <w:b/>
          <w:bCs/>
        </w:rPr>
        <w:t xml:space="preserve">3.2 Форма промежуточной аттестации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Промежуточная аттестация по учебной дисциплине ОП.13 Вычислительная техника – экзамен (дифференцированный зачет, зачет), спецификация которого содержится в </w:t>
      </w:r>
      <w:proofErr w:type="gramStart"/>
      <w:r w:rsidRPr="00BF2437">
        <w:t>данном</w:t>
      </w:r>
      <w:proofErr w:type="gramEnd"/>
      <w:r w:rsidRPr="00BF2437">
        <w:t xml:space="preserve"> </w:t>
      </w:r>
      <w:r w:rsidR="00BF2437">
        <w:t>ФОС</w:t>
      </w:r>
      <w:r w:rsidRPr="00BF2437">
        <w:t>.</w:t>
      </w:r>
    </w:p>
    <w:p w:rsidR="00C42BBC" w:rsidRPr="00BF2437" w:rsidRDefault="00C42BBC" w:rsidP="009E57C8">
      <w:pPr>
        <w:spacing w:line="360" w:lineRule="auto"/>
        <w:ind w:firstLine="709"/>
        <w:jc w:val="both"/>
        <w:rPr>
          <w:i/>
          <w:iCs/>
        </w:rPr>
      </w:pPr>
      <w:r w:rsidRPr="00BF2437">
        <w:t xml:space="preserve">Студенты допускаются к сдаче </w:t>
      </w:r>
      <w:r w:rsidR="00865280" w:rsidRPr="00BF2437">
        <w:t xml:space="preserve">дифференцированного зачёта </w:t>
      </w:r>
      <w:r w:rsidRPr="00BF2437">
        <w:t xml:space="preserve">при выполнении всех видов самостоятельной работы, лабораторных, практических  и контрольных работ, </w:t>
      </w:r>
      <w:r w:rsidRPr="00BF2437">
        <w:lastRenderedPageBreak/>
        <w:t>предусмотренных рабочей программой и календарно-тематическим планом учебной дисциплины</w:t>
      </w:r>
      <w:r w:rsidRPr="00BF2437">
        <w:rPr>
          <w:i/>
          <w:iCs/>
        </w:rPr>
        <w:t>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Дифференцированный зачет проводится за счет времени отведенного на изучение учебной дисциплины. При условии своевременного и качественного выполнения студентом всех видов работ, предусмотренных рабочей программой учебной дисциплины, </w:t>
      </w:r>
      <w:r w:rsidR="00142220" w:rsidRPr="00BF2437">
        <w:t xml:space="preserve">дифференцированный зачет </w:t>
      </w:r>
      <w:r w:rsidRPr="00BF2437">
        <w:t xml:space="preserve">может выставляться, как средний балл текущих оценок за период </w:t>
      </w:r>
      <w:proofErr w:type="gramStart"/>
      <w:r w:rsidRPr="00BF2437">
        <w:t>обучения по</w:t>
      </w:r>
      <w:proofErr w:type="gramEnd"/>
      <w:r w:rsidRPr="00BF2437">
        <w:t xml:space="preserve"> учебной дисциплине. В этом случае, задания для </w:t>
      </w:r>
      <w:r w:rsidR="00142220" w:rsidRPr="00BF2437">
        <w:t xml:space="preserve">дифференцированного зачёта </w:t>
      </w:r>
      <w:r w:rsidRPr="00BF2437">
        <w:t>разрабатываются для оценки качества освоения результатов обучения студентами, пропустившими большой объем материала по уважительной причине или обучающихся по индивидуальной траектории освоения ППС</w:t>
      </w:r>
      <w:r w:rsidR="000444F7" w:rsidRPr="00BF2437">
        <w:t>С</w:t>
      </w:r>
      <w:r w:rsidRPr="00BF2437">
        <w:t>З.</w:t>
      </w:r>
    </w:p>
    <w:p w:rsidR="00C42BBC" w:rsidRPr="00BF2437" w:rsidRDefault="00C42BBC" w:rsidP="009E57C8">
      <w:pPr>
        <w:pStyle w:val="4"/>
        <w:spacing w:after="120" w:line="360" w:lineRule="auto"/>
        <w:ind w:firstLine="720"/>
        <w:rPr>
          <w:sz w:val="24"/>
          <w:szCs w:val="24"/>
        </w:rPr>
      </w:pPr>
      <w:r w:rsidRPr="00BF2437">
        <w:rPr>
          <w:sz w:val="24"/>
          <w:szCs w:val="24"/>
        </w:rPr>
        <w:t xml:space="preserve">4 Система оценивания </w:t>
      </w:r>
      <w:r w:rsidR="00BF2437">
        <w:rPr>
          <w:sz w:val="24"/>
          <w:szCs w:val="24"/>
        </w:rPr>
        <w:t>ФОС</w:t>
      </w:r>
      <w:r w:rsidRPr="00BF2437">
        <w:rPr>
          <w:sz w:val="24"/>
          <w:szCs w:val="24"/>
        </w:rPr>
        <w:t xml:space="preserve"> текущего контроля и промежуточной аттестации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Система оценивания каждого вида работ описана в соответствующих методических рекомендациях и в спецификации к </w:t>
      </w:r>
      <w:r w:rsidR="00CB5366" w:rsidRPr="00BF2437">
        <w:t>контрольной работе</w:t>
      </w:r>
      <w:r w:rsidRPr="00BF2437">
        <w:t xml:space="preserve"> и </w:t>
      </w:r>
      <w:r w:rsidR="00A95945" w:rsidRPr="00BF2437">
        <w:t xml:space="preserve">промежуточной </w:t>
      </w:r>
      <w:r w:rsidRPr="00BF2437">
        <w:t>аттестации.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При оценивании лабораторной, практической и самостоятельной работы студента учитывается следующее: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- качество выполнения практической части работы;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- качество оформления отчета по работе;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- качество устных ответов на контрольные вопросы при защите работы.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Каждый вид работы оценивается по 5-ти бал</w:t>
      </w:r>
      <w:r w:rsidR="008B3F3A" w:rsidRPr="00BF2437">
        <w:t>л</w:t>
      </w:r>
      <w:r w:rsidRPr="00BF2437">
        <w:t>ьной шкале.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«5» (отлично) – за глубокое и полное овладение содержанием учебного материала, в котором студент свободно и уверенно ориентируется; за умение практически применять теоретические знания, высказывать и обосновывать свои суждения. Оценка «5» (отлично) предполагает грамотное и логичное изложение ответа.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«4» (хорошо) – если студент полно освоил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«3» (удовлетворительно) 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неточности, в применении теоретических знаний при ответе на практико-ориентированные вопросы; не умеет доказательно обосновать собственные суждения.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«2» (неудовлетворительно) – если студент имеет разрозненные, бессистемные знания, допускает ошибки в определении базовых понятий, искажает их смысл; не может практически применять теоретические знания.</w:t>
      </w:r>
    </w:p>
    <w:p w:rsidR="00CB5366" w:rsidRPr="00BF2437" w:rsidRDefault="00CB5366" w:rsidP="009E57C8">
      <w:pPr>
        <w:spacing w:line="360" w:lineRule="auto"/>
        <w:ind w:firstLine="709"/>
        <w:jc w:val="both"/>
      </w:pP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Тест оценивается по 5-ти ба</w:t>
      </w:r>
      <w:r w:rsidR="00400B4F" w:rsidRPr="00BF2437">
        <w:t>л</w:t>
      </w:r>
      <w:r w:rsidRPr="00BF2437">
        <w:t>льной шкале следующим образом: стоимость каждого вопроса 1 балл. За правильный ответ студент получает 1 балл. За неверный ответ или его отсутствие баллы не начисляются.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Оценка  «5»  соответствует 86% – 100% правильных ответов.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Оценка  «4»  соответствует 73% – 85% правильных ответов.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Оценка  «3»  соответствует 53% – 72% правильных ответов.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Оценка  «2»  соответствует 0% – 52% правильных ответов.</w:t>
      </w:r>
    </w:p>
    <w:p w:rsidR="00C42BBC" w:rsidRPr="00BF2437" w:rsidRDefault="00C42BBC" w:rsidP="009E57C8">
      <w:pPr>
        <w:spacing w:line="360" w:lineRule="auto"/>
        <w:ind w:firstLine="709"/>
        <w:jc w:val="both"/>
      </w:pP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Возможно применение других систем оценивания. Например, балльная, рейтинговая система оценивания результатов обучения, когда каждая работа оценивается из определенного количества баллов и за период обучения требуется набрать фиксированное количество баллов или др. </w:t>
      </w:r>
    </w:p>
    <w:p w:rsidR="00C42BBC" w:rsidRPr="00BF2437" w:rsidRDefault="00C42BBC" w:rsidP="009E57C8">
      <w:pPr>
        <w:spacing w:line="360" w:lineRule="auto"/>
        <w:rPr>
          <w:b/>
          <w:bCs/>
        </w:rPr>
      </w:pPr>
      <w:r w:rsidRPr="00BF2437">
        <w:rPr>
          <w:b/>
          <w:bCs/>
        </w:rPr>
        <w:br w:type="page"/>
      </w:r>
      <w:r w:rsidRPr="00BF2437">
        <w:rPr>
          <w:b/>
          <w:bCs/>
          <w:lang w:val="en-US"/>
        </w:rPr>
        <w:lastRenderedPageBreak/>
        <w:t>II</w:t>
      </w:r>
      <w:r w:rsidRPr="00BF2437">
        <w:rPr>
          <w:b/>
          <w:bCs/>
        </w:rPr>
        <w:t xml:space="preserve"> Текущий контроль и оценка результатов обучения </w:t>
      </w:r>
      <w:r w:rsidRPr="00BF2437">
        <w:rPr>
          <w:b/>
        </w:rPr>
        <w:t>учебной дисциплины</w:t>
      </w:r>
      <w:r w:rsidRPr="00BF2437">
        <w:t xml:space="preserve"> </w:t>
      </w:r>
    </w:p>
    <w:p w:rsidR="00D257EC" w:rsidRPr="00BF2437" w:rsidRDefault="00D257EC" w:rsidP="009E57C8">
      <w:pPr>
        <w:spacing w:line="360" w:lineRule="auto"/>
        <w:jc w:val="center"/>
        <w:rPr>
          <w:b/>
          <w:bCs/>
        </w:rPr>
      </w:pPr>
    </w:p>
    <w:p w:rsidR="00C42BBC" w:rsidRPr="00BF2437" w:rsidRDefault="00C42BBC" w:rsidP="009E57C8">
      <w:pPr>
        <w:spacing w:line="360" w:lineRule="auto"/>
        <w:jc w:val="center"/>
        <w:rPr>
          <w:b/>
          <w:bCs/>
        </w:rPr>
      </w:pPr>
      <w:r w:rsidRPr="00BF2437">
        <w:rPr>
          <w:b/>
          <w:bCs/>
        </w:rPr>
        <w:t>Спецификация</w:t>
      </w:r>
    </w:p>
    <w:p w:rsidR="00C42BBC" w:rsidRPr="00BF2437" w:rsidRDefault="00C42BBC" w:rsidP="009E57C8">
      <w:pPr>
        <w:spacing w:line="360" w:lineRule="auto"/>
        <w:jc w:val="center"/>
        <w:rPr>
          <w:b/>
          <w:bCs/>
        </w:rPr>
      </w:pPr>
      <w:r w:rsidRPr="00BF2437">
        <w:rPr>
          <w:b/>
          <w:bCs/>
        </w:rPr>
        <w:t>письменной контрольной работы №1</w:t>
      </w:r>
    </w:p>
    <w:p w:rsidR="00C42BBC" w:rsidRPr="00BF2437" w:rsidRDefault="00C42BBC" w:rsidP="009E57C8">
      <w:pPr>
        <w:spacing w:line="360" w:lineRule="auto"/>
        <w:ind w:firstLine="709"/>
        <w:jc w:val="center"/>
        <w:rPr>
          <w:b/>
          <w:bCs/>
        </w:rPr>
      </w:pPr>
      <w:r w:rsidRPr="00BF2437">
        <w:rPr>
          <w:b/>
          <w:bCs/>
        </w:rPr>
        <w:t xml:space="preserve">по </w:t>
      </w:r>
      <w:r w:rsidRPr="00BF2437">
        <w:rPr>
          <w:b/>
        </w:rPr>
        <w:t>учебной дисциплине</w:t>
      </w:r>
    </w:p>
    <w:p w:rsidR="00C42BBC" w:rsidRPr="00BF2437" w:rsidRDefault="00C42BBC" w:rsidP="009E57C8">
      <w:pPr>
        <w:spacing w:line="360" w:lineRule="auto"/>
        <w:jc w:val="center"/>
        <w:rPr>
          <w:b/>
          <w:bCs/>
        </w:rPr>
      </w:pPr>
    </w:p>
    <w:p w:rsidR="00C42BBC" w:rsidRPr="00BF2437" w:rsidRDefault="00C42BBC" w:rsidP="009E57C8">
      <w:pPr>
        <w:spacing w:line="360" w:lineRule="auto"/>
        <w:ind w:firstLine="720"/>
        <w:jc w:val="both"/>
      </w:pPr>
      <w:r w:rsidRPr="00BF2437">
        <w:rPr>
          <w:b/>
          <w:bCs/>
        </w:rPr>
        <w:t>1</w:t>
      </w:r>
      <w:r w:rsidRPr="00BF2437">
        <w:rPr>
          <w:b/>
          <w:bCs/>
          <w:lang w:val="en-US"/>
        </w:rPr>
        <w:t> </w:t>
      </w:r>
      <w:r w:rsidRPr="00BF2437">
        <w:rPr>
          <w:b/>
          <w:bCs/>
        </w:rPr>
        <w:t>Назначение письменной контрольной работы</w:t>
      </w:r>
      <w:r w:rsidRPr="00BF2437">
        <w:t xml:space="preserve"> – оценить уровень подготовки студентов по учебной дисциплине с целью текущей проверки знаний и умений.</w:t>
      </w:r>
    </w:p>
    <w:p w:rsidR="00C42BBC" w:rsidRPr="00BF2437" w:rsidRDefault="00C42BBC" w:rsidP="00B91BE6">
      <w:pPr>
        <w:spacing w:line="360" w:lineRule="auto"/>
        <w:ind w:firstLine="709"/>
        <w:jc w:val="both"/>
      </w:pPr>
      <w:r w:rsidRPr="00BF2437">
        <w:rPr>
          <w:b/>
          <w:bCs/>
        </w:rPr>
        <w:t>2</w:t>
      </w:r>
      <w:r w:rsidRPr="00BF2437">
        <w:rPr>
          <w:b/>
          <w:bCs/>
          <w:lang w:val="en-US"/>
        </w:rPr>
        <w:t> </w:t>
      </w:r>
      <w:r w:rsidRPr="00BF2437">
        <w:rPr>
          <w:b/>
          <w:bCs/>
        </w:rPr>
        <w:t>Содержание письменной контрольной работы</w:t>
      </w:r>
      <w:r w:rsidRPr="00BF2437">
        <w:t xml:space="preserve"> определяется в соответствии с рабочей программой </w:t>
      </w:r>
      <w:r w:rsidR="002D182E" w:rsidRPr="00BF2437">
        <w:t>учебной дисциплины</w:t>
      </w:r>
      <w:r w:rsidRPr="00BF2437">
        <w:t xml:space="preserve"> и содержанием </w:t>
      </w:r>
      <w:r w:rsidR="00633F31" w:rsidRPr="00BF2437">
        <w:t>Р</w:t>
      </w:r>
      <w:r w:rsidR="002D182E" w:rsidRPr="00BF2437">
        <w:t>аздела</w:t>
      </w:r>
      <w:proofErr w:type="gramStart"/>
      <w:r w:rsidR="002D182E" w:rsidRPr="00BF2437">
        <w:t>1</w:t>
      </w:r>
      <w:proofErr w:type="gramEnd"/>
      <w:r w:rsidR="002D182E" w:rsidRPr="00BF2437">
        <w:t xml:space="preserve"> Станочные приспособления.</w:t>
      </w:r>
    </w:p>
    <w:p w:rsidR="00C42BBC" w:rsidRPr="00BF2437" w:rsidRDefault="00C42BBC" w:rsidP="009E57C8">
      <w:pPr>
        <w:spacing w:line="360" w:lineRule="auto"/>
        <w:ind w:firstLine="720"/>
        <w:jc w:val="both"/>
        <w:rPr>
          <w:b/>
          <w:bCs/>
        </w:rPr>
      </w:pPr>
      <w:r w:rsidRPr="00BF2437">
        <w:rPr>
          <w:b/>
          <w:bCs/>
        </w:rPr>
        <w:t>3</w:t>
      </w:r>
      <w:r w:rsidRPr="00BF2437">
        <w:rPr>
          <w:b/>
          <w:bCs/>
          <w:lang w:val="en-US"/>
        </w:rPr>
        <w:t> </w:t>
      </w:r>
      <w:r w:rsidRPr="00BF2437">
        <w:rPr>
          <w:b/>
          <w:bCs/>
        </w:rPr>
        <w:t>Система оценивания отдельных заданий и письменной контрольной работы в целом</w:t>
      </w:r>
    </w:p>
    <w:p w:rsidR="00C42BBC" w:rsidRPr="00BF2437" w:rsidRDefault="00C42BBC" w:rsidP="00F46E7F">
      <w:pPr>
        <w:spacing w:line="360" w:lineRule="auto"/>
        <w:ind w:left="360"/>
        <w:jc w:val="both"/>
      </w:pPr>
      <w:r w:rsidRPr="00BF2437">
        <w:t>3.1 3аждое задание контрольной работы в традиционной форме оценивается по 5-ти</w:t>
      </w:r>
      <w:r w:rsidR="002D182E" w:rsidRPr="00BF2437">
        <w:t xml:space="preserve"> </w:t>
      </w:r>
      <w:r w:rsidRPr="00BF2437">
        <w:t>балльной шкале: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</w:pPr>
      <w:r w:rsidRPr="00BF2437">
        <w:rPr>
          <w:spacing w:val="-3"/>
        </w:rPr>
        <w:t>«</w:t>
      </w:r>
      <w:r w:rsidRPr="00BF2437">
        <w:rPr>
          <w:b/>
          <w:bCs/>
          <w:spacing w:val="-3"/>
        </w:rPr>
        <w:t>5</w:t>
      </w:r>
      <w:r w:rsidRPr="00BF2437">
        <w:rPr>
          <w:spacing w:val="-3"/>
        </w:rPr>
        <w:t xml:space="preserve">» (отлично) – за глубокое и полное овладение содержанием учебного </w:t>
      </w:r>
      <w:r w:rsidRPr="00BF2437">
        <w:t>материала, в котором студент свободно и уверенно ориентируется; научно-понятийным аппара</w:t>
      </w:r>
      <w:r w:rsidRPr="00BF2437">
        <w:rPr>
          <w:spacing w:val="-2"/>
        </w:rPr>
        <w:t xml:space="preserve">том; за умение практически применять теоретические знания, качественно выполнять все виды </w:t>
      </w:r>
      <w:r w:rsidRPr="00BF2437">
        <w:rPr>
          <w:spacing w:val="-1"/>
        </w:rPr>
        <w:t>лабораторных и практических работ, высказывать и обосновывать свои суждения. Оценка «</w:t>
      </w:r>
      <w:r w:rsidRPr="00BF2437">
        <w:rPr>
          <w:b/>
          <w:bCs/>
          <w:spacing w:val="-1"/>
        </w:rPr>
        <w:t>5</w:t>
      </w:r>
      <w:r w:rsidRPr="00BF2437">
        <w:rPr>
          <w:spacing w:val="-1"/>
        </w:rPr>
        <w:t xml:space="preserve">» (отлично) </w:t>
      </w:r>
      <w:r w:rsidRPr="00BF2437">
        <w:rPr>
          <w:spacing w:val="1"/>
        </w:rPr>
        <w:t>предполагает грамотное и логичное изложе</w:t>
      </w:r>
      <w:r w:rsidRPr="00BF2437">
        <w:rPr>
          <w:spacing w:val="-1"/>
        </w:rPr>
        <w:t>ние ответа (в устной или письменной форме) на практико-ориентированные вопросы; обоснование собственного высказывания с точки зрения известных теоретических положений.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</w:pPr>
      <w:r w:rsidRPr="00BF2437">
        <w:rPr>
          <w:spacing w:val="-1"/>
        </w:rPr>
        <w:t>«</w:t>
      </w:r>
      <w:r w:rsidRPr="00BF2437">
        <w:rPr>
          <w:b/>
          <w:bCs/>
          <w:spacing w:val="-1"/>
        </w:rPr>
        <w:t>4</w:t>
      </w:r>
      <w:r w:rsidRPr="00BF2437">
        <w:rPr>
          <w:spacing w:val="-1"/>
        </w:rPr>
        <w:t>» (хорошо) – если студент полно освоил учебный материал, владеет на</w:t>
      </w:r>
      <w:r w:rsidRPr="00BF2437">
        <w:rPr>
          <w:spacing w:val="-2"/>
        </w:rPr>
        <w:t xml:space="preserve">учно-понятийным аппаратом, ориентируется в изученном материале, осознанно </w:t>
      </w:r>
      <w:r w:rsidRPr="00BF2437">
        <w:rPr>
          <w:spacing w:val="-1"/>
        </w:rPr>
        <w:t>применяет теоретические знания на практике, грамотно излагает ответ (в устной или письменной форме), но содержа</w:t>
      </w:r>
      <w:r w:rsidRPr="00BF2437">
        <w:rPr>
          <w:spacing w:val="-2"/>
        </w:rPr>
        <w:t>ние и форма ответа имеют отдельные неточности.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</w:pPr>
      <w:r w:rsidRPr="00BF2437">
        <w:rPr>
          <w:spacing w:val="2"/>
        </w:rPr>
        <w:t>«</w:t>
      </w:r>
      <w:r w:rsidRPr="00BF2437">
        <w:rPr>
          <w:b/>
          <w:bCs/>
          <w:spacing w:val="2"/>
        </w:rPr>
        <w:t>3</w:t>
      </w:r>
      <w:r w:rsidRPr="00BF2437">
        <w:rPr>
          <w:spacing w:val="2"/>
        </w:rPr>
        <w:t>» (удовлетворительно) – если студент обнаруживает знание и понима</w:t>
      </w:r>
      <w:r w:rsidRPr="00BF2437">
        <w:rPr>
          <w:spacing w:val="-2"/>
        </w:rPr>
        <w:t xml:space="preserve">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</w:t>
      </w:r>
      <w:r w:rsidRPr="00BF2437">
        <w:rPr>
          <w:spacing w:val="3"/>
        </w:rPr>
        <w:t xml:space="preserve">знаний при ответе на практико-ориентированные вопросы; не умеет доказательно обосновать </w:t>
      </w:r>
      <w:r w:rsidRPr="00BF2437">
        <w:rPr>
          <w:spacing w:val="-4"/>
        </w:rPr>
        <w:t>собственные суждения.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BF2437">
        <w:t>«</w:t>
      </w:r>
      <w:r w:rsidRPr="00BF2437">
        <w:rPr>
          <w:b/>
          <w:bCs/>
        </w:rPr>
        <w:t>2</w:t>
      </w:r>
      <w:r w:rsidRPr="00BF2437">
        <w:t>» (неудовлетворительно) – если студент имеет разрозненные, бессис</w:t>
      </w:r>
      <w:r w:rsidRPr="00BF2437">
        <w:rPr>
          <w:spacing w:val="-1"/>
        </w:rPr>
        <w:t xml:space="preserve">темные знания по междисциплинарным курсам, допускает ошибки в определении базовых </w:t>
      </w:r>
      <w:r w:rsidRPr="00BF2437">
        <w:rPr>
          <w:spacing w:val="-2"/>
        </w:rPr>
        <w:t>понятий, искажает их смысл; не может практически применять теоретические знания.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  <w:rPr>
          <w:spacing w:val="-2"/>
        </w:rPr>
      </w:pPr>
      <w:r w:rsidRPr="00BF2437">
        <w:rPr>
          <w:spacing w:val="-2"/>
        </w:rPr>
        <w:lastRenderedPageBreak/>
        <w:t>3.2</w:t>
      </w:r>
      <w:r w:rsidRPr="00BF2437">
        <w:rPr>
          <w:spacing w:val="-2"/>
        </w:rPr>
        <w:tab/>
        <w:t>Итоговая оценка за контрольную работу определяется как средний балл по всем заданиям (вопросам).</w:t>
      </w:r>
    </w:p>
    <w:p w:rsidR="00C42BBC" w:rsidRPr="00BF2437" w:rsidRDefault="00C42BBC" w:rsidP="009E57C8">
      <w:pPr>
        <w:shd w:val="clear" w:color="auto" w:fill="FFFFFF"/>
        <w:spacing w:line="360" w:lineRule="auto"/>
        <w:ind w:firstLine="709"/>
        <w:jc w:val="both"/>
        <w:rPr>
          <w:i/>
          <w:iCs/>
          <w:spacing w:val="-2"/>
        </w:rPr>
      </w:pPr>
      <w:r w:rsidRPr="00BF2437">
        <w:rPr>
          <w:i/>
          <w:iCs/>
          <w:spacing w:val="-2"/>
        </w:rPr>
        <w:t xml:space="preserve">Возможны другие системы оценивания, выделение более четких критериев и их количественной оценке. При тестирование </w:t>
      </w:r>
      <w:proofErr w:type="gramStart"/>
      <w:r w:rsidRPr="00BF2437">
        <w:rPr>
          <w:i/>
          <w:iCs/>
          <w:spacing w:val="-2"/>
        </w:rPr>
        <w:t>указывается</w:t>
      </w:r>
      <w:proofErr w:type="gramEnd"/>
      <w:r w:rsidRPr="00BF2437">
        <w:rPr>
          <w:i/>
          <w:iCs/>
          <w:spacing w:val="-2"/>
        </w:rPr>
        <w:t xml:space="preserve"> за какое количество правильных ответов ставится оценка 2, 3,4, 5.</w:t>
      </w:r>
    </w:p>
    <w:p w:rsidR="00C42BBC" w:rsidRPr="00BF2437" w:rsidRDefault="00C42BBC" w:rsidP="009E57C8">
      <w:pPr>
        <w:spacing w:line="360" w:lineRule="auto"/>
        <w:ind w:left="709"/>
        <w:jc w:val="both"/>
        <w:rPr>
          <w:b/>
          <w:bCs/>
        </w:rPr>
      </w:pPr>
      <w:r w:rsidRPr="00BF2437">
        <w:rPr>
          <w:b/>
          <w:bCs/>
        </w:rPr>
        <w:t>4</w:t>
      </w:r>
      <w:r w:rsidRPr="00BF2437">
        <w:rPr>
          <w:b/>
          <w:bCs/>
          <w:lang w:val="en-US"/>
        </w:rPr>
        <w:t> </w:t>
      </w:r>
      <w:r w:rsidRPr="00BF2437">
        <w:rPr>
          <w:b/>
          <w:bCs/>
        </w:rPr>
        <w:t>Время выполнения письменной контрольной работы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 xml:space="preserve">На выполнение письменной контрольной работы отводится </w:t>
      </w:r>
      <w:r w:rsidR="002D182E" w:rsidRPr="00BF2437">
        <w:t xml:space="preserve">120 </w:t>
      </w:r>
      <w:r w:rsidRPr="00BF2437">
        <w:t xml:space="preserve">минут. Среднее время выполнения одного задания обязательной и дополнительной части – </w:t>
      </w:r>
      <w:r w:rsidR="002D182E" w:rsidRPr="00BF2437">
        <w:t>9</w:t>
      </w:r>
      <w:r w:rsidRPr="00BF2437">
        <w:t xml:space="preserve">0 минут. </w:t>
      </w:r>
    </w:p>
    <w:p w:rsidR="00C42BBC" w:rsidRPr="00BF2437" w:rsidRDefault="00C42BBC" w:rsidP="004E5C62">
      <w:pPr>
        <w:spacing w:line="360" w:lineRule="auto"/>
        <w:ind w:firstLine="709"/>
        <w:rPr>
          <w:b/>
          <w:bCs/>
        </w:rPr>
      </w:pPr>
      <w:r w:rsidRPr="00BF2437">
        <w:rPr>
          <w:b/>
          <w:bCs/>
        </w:rPr>
        <w:t xml:space="preserve">5 </w:t>
      </w:r>
      <w:r w:rsidR="00DE58C3" w:rsidRPr="00BF2437">
        <w:rPr>
          <w:b/>
          <w:bCs/>
        </w:rPr>
        <w:t xml:space="preserve"> </w:t>
      </w:r>
      <w:r w:rsidRPr="00BF2437">
        <w:rPr>
          <w:b/>
          <w:bCs/>
        </w:rPr>
        <w:t>Рекомендации по подготовке к контрольной работе</w:t>
      </w:r>
    </w:p>
    <w:p w:rsidR="00C42BBC" w:rsidRPr="00BF2437" w:rsidRDefault="00C42BBC" w:rsidP="004E5C62">
      <w:pPr>
        <w:spacing w:line="360" w:lineRule="auto"/>
        <w:ind w:firstLine="709"/>
        <w:jc w:val="both"/>
      </w:pPr>
      <w:r w:rsidRPr="00BF2437">
        <w:t>При подготовке к контрольной работе рекомендуется использовать конспекты лекций, а также:</w:t>
      </w:r>
    </w:p>
    <w:p w:rsidR="002D182E" w:rsidRPr="00BF2437" w:rsidRDefault="002D182E" w:rsidP="00DE58C3">
      <w:pPr>
        <w:widowControl w:val="0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jc w:val="both"/>
        <w:rPr>
          <w:b/>
        </w:rPr>
      </w:pPr>
      <w:r w:rsidRPr="00BF2437">
        <w:rPr>
          <w:b/>
        </w:rPr>
        <w:t xml:space="preserve">Основные источники: </w:t>
      </w:r>
    </w:p>
    <w:p w:rsidR="002D182E" w:rsidRPr="00BF2437" w:rsidRDefault="002D182E" w:rsidP="00DE58C3">
      <w:pPr>
        <w:widowControl w:val="0"/>
        <w:autoSpaceDE w:val="0"/>
        <w:autoSpaceDN w:val="0"/>
        <w:adjustRightInd w:val="0"/>
        <w:ind w:left="720"/>
        <w:jc w:val="both"/>
        <w:rPr>
          <w:b/>
        </w:rPr>
      </w:pPr>
    </w:p>
    <w:p w:rsidR="002D182E" w:rsidRPr="00BF2437" w:rsidRDefault="002D182E" w:rsidP="00DE58C3">
      <w:pPr>
        <w:widowControl w:val="0"/>
        <w:autoSpaceDE w:val="0"/>
        <w:autoSpaceDN w:val="0"/>
        <w:adjustRightInd w:val="0"/>
        <w:ind w:left="360"/>
        <w:jc w:val="both"/>
      </w:pPr>
      <w:r w:rsidRPr="00BF2437">
        <w:t xml:space="preserve">      1. Ермолаев В.В. Технологическая оснастка. – М.:  ОИЦ «Академия», 2013</w:t>
      </w:r>
    </w:p>
    <w:p w:rsidR="002D182E" w:rsidRPr="00BF2437" w:rsidRDefault="002D182E" w:rsidP="00DE58C3">
      <w:pPr>
        <w:widowControl w:val="0"/>
        <w:autoSpaceDE w:val="0"/>
        <w:autoSpaceDN w:val="0"/>
        <w:adjustRightInd w:val="0"/>
        <w:ind w:left="720"/>
        <w:jc w:val="both"/>
      </w:pPr>
      <w:r w:rsidRPr="00BF2437">
        <w:t>2. Ермолаев В.В. Технологическая оснастка. Лабораторно-практические работы и курсовое проектирование. – М.:  ОИЦ «Академия», 2013</w:t>
      </w:r>
    </w:p>
    <w:p w:rsidR="002D182E" w:rsidRPr="00BF2437" w:rsidRDefault="002D182E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  <w:r w:rsidRPr="00BF2437">
        <w:t xml:space="preserve">3. Черпаков Б.И. Технологическая оснастка. – М.: ОИЦ «Академия», 2013. </w:t>
      </w:r>
    </w:p>
    <w:p w:rsidR="00887C29" w:rsidRPr="00BF2437" w:rsidRDefault="00887C29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</w:p>
    <w:p w:rsidR="00DE58C3" w:rsidRPr="00BF2437" w:rsidRDefault="00DE58C3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/>
          <w:bCs/>
        </w:rPr>
      </w:pPr>
      <w:r w:rsidRPr="00BF2437">
        <w:rPr>
          <w:b/>
          <w:bCs/>
        </w:rPr>
        <w:t>2. Нормативная литература:</w:t>
      </w:r>
    </w:p>
    <w:p w:rsidR="00DE58C3" w:rsidRPr="00BF2437" w:rsidRDefault="00DE58C3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437">
        <w:t xml:space="preserve">      - ГОСТ 21495 –76  Базирование и базы в машиностроении;</w:t>
      </w:r>
    </w:p>
    <w:p w:rsidR="00DE58C3" w:rsidRPr="00BF2437" w:rsidRDefault="00DE58C3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bCs/>
        </w:rPr>
      </w:pPr>
      <w:r w:rsidRPr="00BF2437">
        <w:t xml:space="preserve">- ГОСТ </w:t>
      </w:r>
      <w:r w:rsidRPr="00BF2437">
        <w:rPr>
          <w:bCs/>
        </w:rPr>
        <w:t xml:space="preserve">3.1107 -81 Графическое  обозначение  опор,  установочных  устройств </w:t>
      </w:r>
    </w:p>
    <w:p w:rsidR="00DE58C3" w:rsidRPr="00BF2437" w:rsidRDefault="00DE58C3" w:rsidP="00DE5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437">
        <w:rPr>
          <w:bCs/>
        </w:rPr>
        <w:t>и зажимов.</w:t>
      </w:r>
    </w:p>
    <w:p w:rsidR="00C42BBC" w:rsidRPr="00BF2437" w:rsidRDefault="00C42BBC" w:rsidP="002D1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C42BBC" w:rsidRPr="00BF2437" w:rsidRDefault="00C42BBC" w:rsidP="004E5C62">
      <w:pPr>
        <w:spacing w:line="360" w:lineRule="auto"/>
        <w:ind w:firstLine="709"/>
        <w:jc w:val="both"/>
        <w:rPr>
          <w:b/>
        </w:rPr>
      </w:pPr>
      <w:r w:rsidRPr="00BF2437">
        <w:rPr>
          <w:b/>
        </w:rPr>
        <w:t>Интернет – ресурсы:</w:t>
      </w:r>
    </w:p>
    <w:p w:rsidR="000708B2" w:rsidRPr="00BF2437" w:rsidRDefault="00A46C17" w:rsidP="000708B2">
      <w:pPr>
        <w:jc w:val="both"/>
      </w:pPr>
      <w:hyperlink r:id="rId8" w:history="1">
        <w:r w:rsidR="000708B2" w:rsidRPr="00BF2437">
          <w:rPr>
            <w:rStyle w:val="ac"/>
            <w:color w:val="auto"/>
          </w:rPr>
          <w:t>http://www.lib-bkm.ru/</w:t>
        </w:r>
      </w:hyperlink>
      <w:r w:rsidR="000708B2" w:rsidRPr="00BF2437">
        <w:t xml:space="preserve"> «Библиотека машиностроителя». Для ознакомительного использования доступны ссылки на техническую, учебную и справочную литературу.</w:t>
      </w:r>
    </w:p>
    <w:p w:rsidR="000708B2" w:rsidRPr="00BF2437" w:rsidRDefault="00A46C17" w:rsidP="000708B2">
      <w:pPr>
        <w:jc w:val="both"/>
      </w:pPr>
      <w:hyperlink r:id="rId9" w:history="1">
        <w:r w:rsidR="000708B2" w:rsidRPr="00BF2437">
          <w:rPr>
            <w:rStyle w:val="ac"/>
            <w:color w:val="auto"/>
          </w:rPr>
          <w:t>http://www.metstank.ru/</w:t>
        </w:r>
      </w:hyperlink>
      <w:r w:rsidR="000708B2" w:rsidRPr="00BF2437">
        <w:t xml:space="preserve">   Журнал «Металлообработка и станкостроение».</w:t>
      </w:r>
    </w:p>
    <w:p w:rsidR="000708B2" w:rsidRPr="00BF2437" w:rsidRDefault="00A46C17" w:rsidP="000708B2">
      <w:pPr>
        <w:jc w:val="both"/>
      </w:pPr>
      <w:hyperlink r:id="rId10" w:history="1">
        <w:r w:rsidR="000708B2" w:rsidRPr="00BF2437">
          <w:rPr>
            <w:rStyle w:val="ac"/>
            <w:color w:val="auto"/>
          </w:rPr>
          <w:t>http://www.ic-tm.ru/</w:t>
        </w:r>
      </w:hyperlink>
      <w:r w:rsidR="000708B2" w:rsidRPr="00BF2437">
        <w:t xml:space="preserve">   Издательский центр «Технология машиностроения», доступны журналы «Технология машиностроения» и «Сварочное производство».</w:t>
      </w:r>
    </w:p>
    <w:p w:rsidR="000708B2" w:rsidRPr="00BF2437" w:rsidRDefault="00A46C17" w:rsidP="000708B2">
      <w:pPr>
        <w:jc w:val="both"/>
      </w:pPr>
      <w:hyperlink r:id="rId11" w:history="1">
        <w:r w:rsidR="000708B2" w:rsidRPr="00BF2437">
          <w:rPr>
            <w:rStyle w:val="ac"/>
            <w:color w:val="auto"/>
          </w:rPr>
          <w:t>http://www.i-mash.ru/</w:t>
        </w:r>
      </w:hyperlink>
      <w:r w:rsidR="000708B2" w:rsidRPr="00BF2437">
        <w:t xml:space="preserve"> </w:t>
      </w:r>
      <w:proofErr w:type="gramStart"/>
      <w:r w:rsidR="000708B2" w:rsidRPr="00BF2437">
        <w:t>Специализированный</w:t>
      </w:r>
      <w:proofErr w:type="gramEnd"/>
      <w:r w:rsidR="000708B2" w:rsidRPr="00BF2437">
        <w:t xml:space="preserve"> информационно-аналитический интернет-ресурс, посвященный машиностроению. Доступны  </w:t>
      </w:r>
      <w:proofErr w:type="spellStart"/>
      <w:r w:rsidR="000708B2" w:rsidRPr="00BF2437">
        <w:t>ГОСТы</w:t>
      </w:r>
      <w:proofErr w:type="spellEnd"/>
      <w:r w:rsidR="000708B2" w:rsidRPr="00BF2437">
        <w:t xml:space="preserve"> и подписка на новостную рассылку</w:t>
      </w:r>
    </w:p>
    <w:p w:rsidR="00C42BBC" w:rsidRPr="00BF2437" w:rsidRDefault="00C42BBC" w:rsidP="000708B2">
      <w:pPr>
        <w:spacing w:line="360" w:lineRule="auto"/>
      </w:pPr>
    </w:p>
    <w:p w:rsidR="00C42BBC" w:rsidRPr="00BF2437" w:rsidRDefault="00C42BBC" w:rsidP="004E5C62">
      <w:pPr>
        <w:spacing w:before="120" w:after="200" w:line="360" w:lineRule="auto"/>
        <w:ind w:firstLine="709"/>
      </w:pPr>
      <w:r w:rsidRPr="00BF2437">
        <w:t>ТЕКСТ  КОНТРОЛЬНОЙ  РАБОТЫ</w:t>
      </w:r>
      <w:r w:rsidRPr="00BF2437">
        <w:br w:type="page"/>
      </w:r>
      <w:r w:rsidRPr="00BF2437">
        <w:rPr>
          <w:b/>
          <w:bCs/>
          <w:lang w:val="en-US"/>
        </w:rPr>
        <w:lastRenderedPageBreak/>
        <w:t>III</w:t>
      </w:r>
      <w:r w:rsidRPr="00BF2437">
        <w:rPr>
          <w:b/>
          <w:bCs/>
        </w:rPr>
        <w:t xml:space="preserve"> Промежуточная аттестация по УД</w:t>
      </w:r>
      <w:r w:rsidRPr="00BF2437">
        <w:t xml:space="preserve"> </w:t>
      </w:r>
    </w:p>
    <w:p w:rsidR="00C42BBC" w:rsidRPr="00BF2437" w:rsidRDefault="00C42BBC" w:rsidP="009E57C8">
      <w:pPr>
        <w:pStyle w:val="a5"/>
        <w:spacing w:after="120"/>
        <w:rPr>
          <w:b/>
          <w:bCs/>
          <w:sz w:val="24"/>
          <w:szCs w:val="24"/>
        </w:rPr>
      </w:pPr>
      <w:r w:rsidRPr="00BF2437">
        <w:rPr>
          <w:b/>
          <w:bCs/>
          <w:sz w:val="24"/>
          <w:szCs w:val="24"/>
        </w:rPr>
        <w:t>Спецификация</w:t>
      </w:r>
    </w:p>
    <w:p w:rsidR="00C42BBC" w:rsidRPr="00BF2437" w:rsidRDefault="00146478" w:rsidP="009E57C8">
      <w:pPr>
        <w:spacing w:line="360" w:lineRule="auto"/>
        <w:ind w:firstLine="709"/>
        <w:jc w:val="center"/>
        <w:rPr>
          <w:b/>
          <w:bCs/>
        </w:rPr>
      </w:pPr>
      <w:r w:rsidRPr="00BF2437">
        <w:rPr>
          <w:b/>
          <w:bCs/>
        </w:rPr>
        <w:t>д</w:t>
      </w:r>
      <w:r w:rsidR="00400B4F" w:rsidRPr="00BF2437">
        <w:rPr>
          <w:b/>
          <w:bCs/>
        </w:rPr>
        <w:t>ифференцированного</w:t>
      </w:r>
      <w:r w:rsidR="00C42BBC" w:rsidRPr="00BF2437">
        <w:rPr>
          <w:b/>
          <w:bCs/>
        </w:rPr>
        <w:t xml:space="preserve"> зачета по дисциплине 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rPr>
          <w:b/>
          <w:bCs/>
        </w:rPr>
        <w:t xml:space="preserve">1 Назначение </w:t>
      </w:r>
      <w:r w:rsidR="00503502" w:rsidRPr="00BF2437">
        <w:rPr>
          <w:b/>
          <w:bCs/>
        </w:rPr>
        <w:t xml:space="preserve">дифференцированного зачета </w:t>
      </w:r>
      <w:r w:rsidRPr="00BF2437">
        <w:t>– оценить уровень подготовки</w:t>
      </w:r>
      <w:r w:rsidR="00942867" w:rsidRPr="00BF2437">
        <w:t xml:space="preserve"> студентов </w:t>
      </w:r>
      <w:r w:rsidRPr="00BF2437">
        <w:t xml:space="preserve">по </w:t>
      </w:r>
      <w:r w:rsidR="00942867" w:rsidRPr="00BF2437">
        <w:t>учебной дисциплине</w:t>
      </w:r>
      <w:r w:rsidR="00942867" w:rsidRPr="00BF2437">
        <w:rPr>
          <w:bCs/>
          <w:caps/>
        </w:rPr>
        <w:t xml:space="preserve"> ОП. 09 </w:t>
      </w:r>
      <w:r w:rsidR="00942867" w:rsidRPr="00BF2437">
        <w:rPr>
          <w:bCs/>
        </w:rPr>
        <w:t xml:space="preserve">Технологическая оснастка, </w:t>
      </w:r>
      <w:r w:rsidRPr="00BF2437">
        <w:t xml:space="preserve"> с целью установления их готовности к дальнейшему усвоению ППС</w:t>
      </w:r>
      <w:r w:rsidR="00400B4F" w:rsidRPr="00BF2437">
        <w:t>С</w:t>
      </w:r>
      <w:r w:rsidRPr="00BF2437">
        <w:t>З  по специальности</w:t>
      </w:r>
      <w:r w:rsidR="00942867" w:rsidRPr="00BF2437">
        <w:t>.</w:t>
      </w:r>
      <w:r w:rsidRPr="00BF2437">
        <w:t xml:space="preserve"> </w:t>
      </w:r>
    </w:p>
    <w:p w:rsidR="00C42BBC" w:rsidRPr="00BF2437" w:rsidRDefault="00C42BBC" w:rsidP="009E57C8">
      <w:pPr>
        <w:spacing w:line="360" w:lineRule="auto"/>
        <w:ind w:firstLine="720"/>
        <w:jc w:val="both"/>
      </w:pPr>
      <w:r w:rsidRPr="00BF2437">
        <w:rPr>
          <w:b/>
          <w:bCs/>
        </w:rPr>
        <w:t xml:space="preserve">2 Содержание </w:t>
      </w:r>
      <w:r w:rsidR="00E25425" w:rsidRPr="00BF2437">
        <w:rPr>
          <w:b/>
          <w:bCs/>
        </w:rPr>
        <w:t xml:space="preserve">дифференцированного зачета </w:t>
      </w:r>
      <w:r w:rsidRPr="00BF2437">
        <w:t xml:space="preserve">определяется в соответствии с ФГОС СПО по специальности </w:t>
      </w:r>
      <w:r w:rsidR="00942867" w:rsidRPr="00BF2437">
        <w:t xml:space="preserve">15.02.08 Технология машиностроения </w:t>
      </w:r>
      <w:r w:rsidRPr="00BF2437">
        <w:t xml:space="preserve">рабочей программой </w:t>
      </w:r>
      <w:r w:rsidR="00942867" w:rsidRPr="00BF2437">
        <w:t xml:space="preserve">учебной </w:t>
      </w:r>
      <w:r w:rsidRPr="00BF2437">
        <w:t>дисциплины</w:t>
      </w:r>
      <w:r w:rsidR="00942867" w:rsidRPr="00BF2437">
        <w:rPr>
          <w:bCs/>
          <w:caps/>
        </w:rPr>
        <w:t xml:space="preserve"> ОП. 09 </w:t>
      </w:r>
      <w:r w:rsidR="00942867" w:rsidRPr="00BF2437">
        <w:rPr>
          <w:bCs/>
        </w:rPr>
        <w:t>Технологическая оснастка</w:t>
      </w:r>
      <w:r w:rsidRPr="00BF2437">
        <w:t xml:space="preserve">. </w:t>
      </w:r>
    </w:p>
    <w:p w:rsidR="00FD5AC9" w:rsidRPr="00BF2437" w:rsidRDefault="00FD5AC9" w:rsidP="009E57C8">
      <w:pPr>
        <w:spacing w:line="360" w:lineRule="auto"/>
        <w:ind w:firstLine="720"/>
        <w:jc w:val="both"/>
      </w:pPr>
    </w:p>
    <w:p w:rsidR="00FD5AC9" w:rsidRPr="00BF2437" w:rsidRDefault="00FD5AC9" w:rsidP="009E57C8">
      <w:pPr>
        <w:spacing w:line="360" w:lineRule="auto"/>
        <w:ind w:firstLine="720"/>
        <w:jc w:val="both"/>
        <w:rPr>
          <w:b/>
          <w:bCs/>
        </w:rPr>
      </w:pPr>
    </w:p>
    <w:p w:rsidR="00C42BBC" w:rsidRPr="00BF2437" w:rsidRDefault="00C42BBC" w:rsidP="009E57C8">
      <w:pPr>
        <w:spacing w:line="360" w:lineRule="auto"/>
        <w:ind w:firstLine="709"/>
        <w:jc w:val="both"/>
        <w:rPr>
          <w:b/>
          <w:bCs/>
        </w:rPr>
      </w:pPr>
      <w:r w:rsidRPr="00BF2437">
        <w:rPr>
          <w:b/>
          <w:bCs/>
        </w:rPr>
        <w:t>3 Система оценивания отдельных заданий</w:t>
      </w:r>
      <w:r w:rsidR="00B34935" w:rsidRPr="00BF2437">
        <w:rPr>
          <w:b/>
          <w:bCs/>
        </w:rPr>
        <w:t xml:space="preserve"> дифференцированного зачета</w:t>
      </w:r>
      <w:r w:rsidRPr="00BF2437">
        <w:rPr>
          <w:b/>
          <w:bCs/>
        </w:rPr>
        <w:t xml:space="preserve"> и в целом</w:t>
      </w:r>
    </w:p>
    <w:p w:rsidR="00143E13" w:rsidRPr="00BF2437" w:rsidRDefault="00143E13" w:rsidP="00FD5AC9">
      <w:pPr>
        <w:spacing w:line="360" w:lineRule="auto"/>
        <w:ind w:firstLine="709"/>
        <w:jc w:val="both"/>
        <w:rPr>
          <w:iCs/>
          <w:spacing w:val="-2"/>
        </w:rPr>
      </w:pPr>
      <w:r w:rsidRPr="00BF2437">
        <w:rPr>
          <w:bCs/>
        </w:rPr>
        <w:t>Дифференцированный зачет</w:t>
      </w:r>
      <w:r w:rsidRPr="00BF2437">
        <w:rPr>
          <w:iCs/>
          <w:spacing w:val="-2"/>
        </w:rPr>
        <w:t xml:space="preserve"> </w:t>
      </w:r>
      <w:r w:rsidR="00FD5AC9" w:rsidRPr="00BF2437">
        <w:t>проводится</w:t>
      </w:r>
      <w:r w:rsidR="00FD5AC9" w:rsidRPr="00BF2437">
        <w:rPr>
          <w:iCs/>
          <w:spacing w:val="-2"/>
        </w:rPr>
        <w:t xml:space="preserve"> в устной форме в виде ответов на вопросы </w:t>
      </w:r>
      <w:r w:rsidR="00FD5AC9" w:rsidRPr="00BF2437">
        <w:t>по билетам, содержащим два теоретических вопроса и одно практическое задание. На подготовку ответа по билету каждому студенту отводится не более 30 минут. Полный комплект контрольно-оценочных сре</w:t>
      </w:r>
      <w:proofErr w:type="gramStart"/>
      <w:r w:rsidR="00FD5AC9" w:rsidRPr="00BF2437">
        <w:t>дств вкл</w:t>
      </w:r>
      <w:proofErr w:type="gramEnd"/>
      <w:r w:rsidR="00FD5AC9" w:rsidRPr="00BF2437">
        <w:t xml:space="preserve">ючает 60 теоретических вопросов и 30 практических заданий, направленные на проверку </w:t>
      </w:r>
      <w:proofErr w:type="spellStart"/>
      <w:r w:rsidR="00FD5AC9" w:rsidRPr="00BF2437">
        <w:t>сформированности</w:t>
      </w:r>
      <w:proofErr w:type="spellEnd"/>
      <w:r w:rsidR="00FD5AC9" w:rsidRPr="00BF2437">
        <w:t xml:space="preserve"> всей совокупности образовательных результатов (умений и знаний), заявленных во ФГОС СПО и рабочей программе ОП.09 Технологическая оснастка.</w:t>
      </w:r>
      <w:r w:rsidR="00FD5AC9" w:rsidRPr="00BF2437">
        <w:br/>
      </w:r>
    </w:p>
    <w:p w:rsidR="00B34935" w:rsidRPr="00BF2437" w:rsidRDefault="00B34935" w:rsidP="009E57C8">
      <w:pPr>
        <w:spacing w:line="360" w:lineRule="auto"/>
        <w:ind w:firstLine="709"/>
        <w:jc w:val="both"/>
        <w:rPr>
          <w:bCs/>
        </w:rPr>
      </w:pPr>
      <w:r w:rsidRPr="00BF2437">
        <w:rPr>
          <w:iCs/>
          <w:spacing w:val="-2"/>
        </w:rPr>
        <w:t xml:space="preserve">Для студентов, успешно и вовремя выполнивших все формы и методы текущего контроля во время обучения, возможно выставление среднего балла по текущим оценкам за семестр в качестве оценки за </w:t>
      </w:r>
      <w:r w:rsidRPr="00BF2437">
        <w:rPr>
          <w:bCs/>
        </w:rPr>
        <w:t>дифференцированный зачет.</w:t>
      </w:r>
    </w:p>
    <w:p w:rsidR="00C42BBC" w:rsidRPr="00BF2437" w:rsidRDefault="00C42BBC" w:rsidP="009E57C8">
      <w:pPr>
        <w:spacing w:line="360" w:lineRule="auto"/>
        <w:ind w:firstLine="720"/>
        <w:jc w:val="both"/>
        <w:rPr>
          <w:b/>
          <w:bCs/>
        </w:rPr>
      </w:pPr>
      <w:r w:rsidRPr="00BF2437">
        <w:rPr>
          <w:b/>
          <w:bCs/>
        </w:rPr>
        <w:t>4 Время проведения дифференцированного зачета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На подготовку к устному ответу на</w:t>
      </w:r>
      <w:r w:rsidR="003D4526" w:rsidRPr="00BF2437">
        <w:rPr>
          <w:b/>
          <w:bCs/>
        </w:rPr>
        <w:t xml:space="preserve"> дифференцированном зачете</w:t>
      </w:r>
      <w:r w:rsidRPr="00BF2437">
        <w:t xml:space="preserve"> студенту отводится не более </w:t>
      </w:r>
      <w:r w:rsidR="003D4526" w:rsidRPr="00BF2437">
        <w:t>30</w:t>
      </w:r>
      <w:r w:rsidRPr="00BF2437">
        <w:t xml:space="preserve"> минут. Время устного ответа студента на зачете составляет </w:t>
      </w:r>
      <w:r w:rsidR="003D4526" w:rsidRPr="00BF2437">
        <w:t xml:space="preserve"> 20 </w:t>
      </w:r>
      <w:r w:rsidRPr="00BF2437">
        <w:t>минут.</w:t>
      </w:r>
    </w:p>
    <w:p w:rsidR="00C42BBC" w:rsidRPr="00BF2437" w:rsidRDefault="00C42BBC" w:rsidP="009E57C8">
      <w:pPr>
        <w:spacing w:line="360" w:lineRule="auto"/>
        <w:ind w:firstLine="709"/>
        <w:rPr>
          <w:b/>
          <w:bCs/>
        </w:rPr>
      </w:pPr>
      <w:r w:rsidRPr="00BF2437">
        <w:rPr>
          <w:b/>
          <w:bCs/>
        </w:rPr>
        <w:t xml:space="preserve">5 Рекомендации по подготовке к </w:t>
      </w:r>
      <w:r w:rsidR="00E25425" w:rsidRPr="00BF2437">
        <w:rPr>
          <w:b/>
          <w:bCs/>
        </w:rPr>
        <w:t>дифференцированному зачету</w:t>
      </w:r>
    </w:p>
    <w:p w:rsidR="00C42BBC" w:rsidRPr="00BF2437" w:rsidRDefault="00C42BBC" w:rsidP="009E57C8">
      <w:pPr>
        <w:spacing w:line="360" w:lineRule="auto"/>
        <w:ind w:firstLine="709"/>
        <w:jc w:val="both"/>
      </w:pPr>
      <w:r w:rsidRPr="00BF2437">
        <w:t>При подготовке к</w:t>
      </w:r>
      <w:r w:rsidR="00E25425" w:rsidRPr="00BF2437">
        <w:rPr>
          <w:b/>
          <w:bCs/>
        </w:rPr>
        <w:t xml:space="preserve"> дифференцированному зачету</w:t>
      </w:r>
      <w:r w:rsidRPr="00BF2437">
        <w:t xml:space="preserve"> рекомендуется использовать:</w:t>
      </w:r>
    </w:p>
    <w:p w:rsidR="00CF4A6A" w:rsidRPr="00BF2437" w:rsidRDefault="00CF4A6A" w:rsidP="00CF4A6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F2437">
        <w:rPr>
          <w:b/>
        </w:rPr>
        <w:t xml:space="preserve">Основные источники: </w:t>
      </w:r>
    </w:p>
    <w:p w:rsidR="00CF4A6A" w:rsidRPr="00BF2437" w:rsidRDefault="00CF4A6A" w:rsidP="00CF4A6A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F4A6A" w:rsidRPr="00BF2437" w:rsidRDefault="00CF4A6A" w:rsidP="00CF4A6A">
      <w:pPr>
        <w:widowControl w:val="0"/>
        <w:autoSpaceDE w:val="0"/>
        <w:autoSpaceDN w:val="0"/>
        <w:adjustRightInd w:val="0"/>
        <w:ind w:left="360"/>
        <w:jc w:val="both"/>
      </w:pPr>
      <w:r w:rsidRPr="00BF2437">
        <w:t>1. Ермолаев В.В. Технологическая оснастка. – М.:  ОИЦ «Академия»</w:t>
      </w:r>
      <w:r w:rsidR="003450BF" w:rsidRPr="00BF2437">
        <w:t>,</w:t>
      </w:r>
      <w:r w:rsidRPr="00BF2437">
        <w:t xml:space="preserve"> 2013</w:t>
      </w:r>
    </w:p>
    <w:p w:rsidR="00CF4A6A" w:rsidRPr="00BF2437" w:rsidRDefault="00146478" w:rsidP="00CF4A6A">
      <w:pPr>
        <w:widowControl w:val="0"/>
        <w:autoSpaceDE w:val="0"/>
        <w:autoSpaceDN w:val="0"/>
        <w:adjustRightInd w:val="0"/>
        <w:ind w:left="360"/>
        <w:jc w:val="both"/>
      </w:pPr>
      <w:r w:rsidRPr="00BF2437">
        <w:t xml:space="preserve">2. </w:t>
      </w:r>
      <w:r w:rsidR="00CF4A6A" w:rsidRPr="00BF2437">
        <w:t>Ермолаев В.В. Технологическая оснастка. Лабораторно-практические работы и курсовое проектирование. – М.: ОИЦ «Академия», 2013</w:t>
      </w:r>
    </w:p>
    <w:p w:rsidR="00CF4A6A" w:rsidRPr="00BF2437" w:rsidRDefault="00CF4A6A" w:rsidP="00CF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F2437">
        <w:t xml:space="preserve">3. Черпаков Б.И. Технологическая оснастка. – М.: ОИЦ «Академия», 2013. </w:t>
      </w:r>
    </w:p>
    <w:p w:rsidR="003450BF" w:rsidRPr="00BF2437" w:rsidRDefault="003450BF" w:rsidP="00CF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CF4A6A" w:rsidRPr="00BF2437" w:rsidRDefault="00CF4A6A" w:rsidP="00CF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F2437">
        <w:rPr>
          <w:b/>
          <w:bCs/>
        </w:rPr>
        <w:t>Нормативная литература:</w:t>
      </w:r>
    </w:p>
    <w:p w:rsidR="00CF4A6A" w:rsidRPr="00BF2437" w:rsidRDefault="00CF4A6A" w:rsidP="00CF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2437">
        <w:t>- ГОСТ 21495 –76  Базирование и базы в машиностроении;</w:t>
      </w:r>
    </w:p>
    <w:p w:rsidR="003450BF" w:rsidRPr="00BF2437" w:rsidRDefault="00CF4A6A" w:rsidP="0034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F2437">
        <w:t xml:space="preserve">- ГОСТ </w:t>
      </w:r>
      <w:r w:rsidRPr="00BF2437">
        <w:rPr>
          <w:bCs/>
        </w:rPr>
        <w:t>3.1107 -81 Графическое  обозначение  опор,  установочных  устройств  и зажимов.</w:t>
      </w:r>
    </w:p>
    <w:p w:rsidR="003450BF" w:rsidRPr="00BF2437" w:rsidRDefault="003450BF" w:rsidP="0034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CF4A6A" w:rsidRPr="00BF2437" w:rsidRDefault="00CF4A6A" w:rsidP="0034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F2437">
        <w:rPr>
          <w:b/>
        </w:rPr>
        <w:t>Интернет-ресурсы:</w:t>
      </w:r>
    </w:p>
    <w:p w:rsidR="00CF4A6A" w:rsidRPr="00BF2437" w:rsidRDefault="00CF4A6A" w:rsidP="00CF4A6A">
      <w:pPr>
        <w:pStyle w:val="31"/>
        <w:tabs>
          <w:tab w:val="num" w:pos="1620"/>
        </w:tabs>
        <w:ind w:firstLine="0"/>
        <w:rPr>
          <w:sz w:val="24"/>
          <w:szCs w:val="24"/>
        </w:rPr>
      </w:pPr>
    </w:p>
    <w:p w:rsidR="00CF4A6A" w:rsidRPr="00BF2437" w:rsidRDefault="00A46C17" w:rsidP="00CF4A6A">
      <w:pPr>
        <w:jc w:val="both"/>
      </w:pPr>
      <w:hyperlink r:id="rId12" w:history="1">
        <w:r w:rsidR="00CF4A6A" w:rsidRPr="00BF2437">
          <w:rPr>
            <w:rStyle w:val="ac"/>
            <w:color w:val="auto"/>
          </w:rPr>
          <w:t>http://www.lib-bkm.ru/</w:t>
        </w:r>
      </w:hyperlink>
      <w:r w:rsidR="00CF4A6A" w:rsidRPr="00BF2437">
        <w:t xml:space="preserve"> «Библиотека машиностроителя». Для ознакомительного использования доступны ссылки на техническую, учебную и справочную литературу.</w:t>
      </w:r>
    </w:p>
    <w:p w:rsidR="00CF4A6A" w:rsidRPr="00BF2437" w:rsidRDefault="00A46C17" w:rsidP="00CF4A6A">
      <w:pPr>
        <w:jc w:val="both"/>
      </w:pPr>
      <w:hyperlink r:id="rId13" w:history="1">
        <w:r w:rsidR="00CF4A6A" w:rsidRPr="00BF2437">
          <w:rPr>
            <w:rStyle w:val="ac"/>
            <w:color w:val="auto"/>
          </w:rPr>
          <w:t>http://www.metstank.ru/</w:t>
        </w:r>
      </w:hyperlink>
      <w:r w:rsidR="00CF4A6A" w:rsidRPr="00BF2437">
        <w:t xml:space="preserve">   Журнал «Металлообработка и станкостроение».</w:t>
      </w:r>
    </w:p>
    <w:p w:rsidR="00CF4A6A" w:rsidRPr="00BF2437" w:rsidRDefault="00A46C17" w:rsidP="00CF4A6A">
      <w:pPr>
        <w:jc w:val="both"/>
      </w:pPr>
      <w:hyperlink r:id="rId14" w:history="1">
        <w:r w:rsidR="00CF4A6A" w:rsidRPr="00BF2437">
          <w:rPr>
            <w:rStyle w:val="ac"/>
            <w:color w:val="auto"/>
          </w:rPr>
          <w:t>http://www.ic-tm.ru/</w:t>
        </w:r>
      </w:hyperlink>
      <w:r w:rsidR="00CF4A6A" w:rsidRPr="00BF2437">
        <w:t xml:space="preserve">   Издательский центр «Технология машиностроения», доступны журналы «Технология машиностроения» и «Сварочное производство».</w:t>
      </w:r>
    </w:p>
    <w:p w:rsidR="00CF4A6A" w:rsidRPr="00BF2437" w:rsidRDefault="00A46C17" w:rsidP="0037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hyperlink r:id="rId15" w:history="1">
        <w:r w:rsidR="00CF4A6A" w:rsidRPr="00BF2437">
          <w:rPr>
            <w:rStyle w:val="ac"/>
            <w:color w:val="auto"/>
          </w:rPr>
          <w:t>http://www.i-mash.ru/</w:t>
        </w:r>
      </w:hyperlink>
      <w:r w:rsidR="00CF4A6A" w:rsidRPr="00BF2437">
        <w:t xml:space="preserve"> </w:t>
      </w:r>
      <w:proofErr w:type="gramStart"/>
      <w:r w:rsidR="00CF4A6A" w:rsidRPr="00BF2437">
        <w:t>Специализированный</w:t>
      </w:r>
      <w:proofErr w:type="gramEnd"/>
      <w:r w:rsidR="00CF4A6A" w:rsidRPr="00BF2437">
        <w:t xml:space="preserve"> информационно-аналитический интернет-ресурс, посвященный машиностроению. Доступны  </w:t>
      </w:r>
      <w:proofErr w:type="spellStart"/>
      <w:r w:rsidR="00CF4A6A" w:rsidRPr="00BF2437">
        <w:t>ГОСТы</w:t>
      </w:r>
      <w:proofErr w:type="spellEnd"/>
      <w:r w:rsidR="00CF4A6A" w:rsidRPr="00BF2437">
        <w:t xml:space="preserve"> и подписка на новостную рассылку</w:t>
      </w:r>
    </w:p>
    <w:p w:rsidR="00C42BBC" w:rsidRPr="00BF2437" w:rsidRDefault="00C42BBC" w:rsidP="00CF4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708"/>
        <w:jc w:val="both"/>
      </w:pPr>
    </w:p>
    <w:p w:rsidR="00CF4A6A" w:rsidRDefault="00CF4A6A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9E57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Pr="001E0B19" w:rsidRDefault="0046447E" w:rsidP="0046447E">
      <w:pPr>
        <w:jc w:val="center"/>
        <w:rPr>
          <w:bCs/>
        </w:rPr>
      </w:pPr>
      <w:r w:rsidRPr="002D3F4E">
        <w:rPr>
          <w:b/>
          <w:bCs/>
          <w:sz w:val="28"/>
          <w:szCs w:val="28"/>
        </w:rPr>
        <w:lastRenderedPageBreak/>
        <w:t>Контро</w:t>
      </w:r>
      <w:r>
        <w:rPr>
          <w:b/>
          <w:bCs/>
          <w:sz w:val="28"/>
          <w:szCs w:val="28"/>
        </w:rPr>
        <w:t>льная работа</w:t>
      </w:r>
    </w:p>
    <w:p w:rsidR="0046447E" w:rsidRDefault="0046447E" w:rsidP="0046447E"/>
    <w:p w:rsidR="0046447E" w:rsidRDefault="0046447E" w:rsidP="0046447E">
      <w:pPr>
        <w:ind w:firstLine="567"/>
        <w:jc w:val="both"/>
      </w:pPr>
      <w:r>
        <w:t xml:space="preserve"> </w:t>
      </w:r>
      <w:r w:rsidRPr="00366329">
        <w:t xml:space="preserve">На станке производится обработка </w:t>
      </w:r>
      <w:r>
        <w:t xml:space="preserve">детали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0"/>
        <w:gridCol w:w="4678"/>
      </w:tblGrid>
      <w:tr w:rsidR="0046447E" w:rsidRPr="00366329" w:rsidTr="00733C80">
        <w:trPr>
          <w:trHeight w:hRule="exact" w:val="336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7E" w:rsidRPr="00366329" w:rsidRDefault="0046447E" w:rsidP="00733C80">
            <w:pPr>
              <w:jc w:val="center"/>
            </w:pPr>
            <w:r w:rsidRPr="00366329">
              <w:t>Станок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7E" w:rsidRPr="00366329" w:rsidRDefault="0046447E" w:rsidP="00733C80">
            <w:pPr>
              <w:jc w:val="center"/>
            </w:pPr>
            <w:r w:rsidRPr="00366329">
              <w:t>Содержание операции</w:t>
            </w:r>
          </w:p>
        </w:tc>
      </w:tr>
      <w:tr w:rsidR="0046447E" w:rsidRPr="00366329" w:rsidTr="00733C80">
        <w:trPr>
          <w:trHeight w:hRule="exact" w:val="502"/>
        </w:trPr>
        <w:tc>
          <w:tcPr>
            <w:tcW w:w="3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7E" w:rsidRPr="00366329" w:rsidRDefault="0046447E" w:rsidP="00733C80">
            <w:pPr>
              <w:jc w:val="center"/>
            </w:pPr>
            <w:r w:rsidRPr="00366329">
              <w:t>Горизонтально-фрезерный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6447E" w:rsidRPr="00366329" w:rsidRDefault="0046447E" w:rsidP="00733C80">
            <w:pPr>
              <w:jc w:val="center"/>
            </w:pPr>
            <w:r w:rsidRPr="00366329">
              <w:t>Фрезеровать паз</w:t>
            </w:r>
          </w:p>
        </w:tc>
      </w:tr>
    </w:tbl>
    <w:p w:rsidR="0046447E" w:rsidRPr="00366329" w:rsidRDefault="0046447E" w:rsidP="0046447E">
      <w:pPr>
        <w:jc w:val="both"/>
      </w:pPr>
    </w:p>
    <w:p w:rsidR="0046447E" w:rsidRPr="00366329" w:rsidRDefault="0046447E" w:rsidP="0046447E">
      <w:pPr>
        <w:ind w:firstLine="567"/>
        <w:jc w:val="both"/>
      </w:pPr>
      <w:r w:rsidRPr="00366329">
        <w:t>Требуется:</w:t>
      </w:r>
    </w:p>
    <w:p w:rsidR="0046447E" w:rsidRPr="00366329" w:rsidRDefault="0046447E" w:rsidP="0046447E">
      <w:pPr>
        <w:ind w:firstLine="720"/>
        <w:jc w:val="both"/>
      </w:pPr>
      <w:r w:rsidRPr="00366329">
        <w:t xml:space="preserve">1 </w:t>
      </w:r>
      <w:r>
        <w:t xml:space="preserve"> </w:t>
      </w:r>
      <w:r w:rsidRPr="00366329">
        <w:t xml:space="preserve">указать </w:t>
      </w:r>
      <w:r>
        <w:t>инструмент;</w:t>
      </w:r>
    </w:p>
    <w:p w:rsidR="0046447E" w:rsidRPr="00366329" w:rsidRDefault="0046447E" w:rsidP="0046447E">
      <w:pPr>
        <w:ind w:firstLine="720"/>
        <w:jc w:val="both"/>
      </w:pPr>
      <w:r>
        <w:t>2</w:t>
      </w:r>
      <w:r w:rsidRPr="00366329">
        <w:t xml:space="preserve"> </w:t>
      </w:r>
      <w:r>
        <w:t xml:space="preserve"> разработать схему базирования;</w:t>
      </w:r>
    </w:p>
    <w:p w:rsidR="0046447E" w:rsidRPr="00366329" w:rsidRDefault="0046447E" w:rsidP="0046447E">
      <w:pPr>
        <w:ind w:firstLine="720"/>
        <w:jc w:val="both"/>
      </w:pPr>
      <w:r>
        <w:t xml:space="preserve">3 </w:t>
      </w:r>
      <w:r w:rsidRPr="00366329">
        <w:t xml:space="preserve"> выбрать технологические базы и дать полную характерист</w:t>
      </w:r>
      <w:r>
        <w:t>ику баз;</w:t>
      </w:r>
    </w:p>
    <w:p w:rsidR="0046447E" w:rsidRPr="00366329" w:rsidRDefault="0046447E" w:rsidP="0046447E">
      <w:pPr>
        <w:ind w:firstLine="720"/>
        <w:jc w:val="both"/>
      </w:pPr>
      <w:r>
        <w:t>4</w:t>
      </w:r>
      <w:r w:rsidRPr="00366329">
        <w:t xml:space="preserve"> </w:t>
      </w:r>
      <w:r>
        <w:t xml:space="preserve"> указать установочные элементы;</w:t>
      </w:r>
    </w:p>
    <w:p w:rsidR="0046447E" w:rsidRDefault="0046447E" w:rsidP="0046447E">
      <w:pPr>
        <w:ind w:firstLine="720"/>
        <w:jc w:val="both"/>
      </w:pPr>
      <w:r>
        <w:t xml:space="preserve">5  </w:t>
      </w:r>
      <w:r w:rsidRPr="00366329">
        <w:t>опр</w:t>
      </w:r>
      <w:r>
        <w:t>еделить погрешность базирования.</w:t>
      </w:r>
    </w:p>
    <w:p w:rsidR="0046447E" w:rsidRDefault="0046447E" w:rsidP="0046447E">
      <w:pPr>
        <w:ind w:firstLine="720"/>
        <w:jc w:val="both"/>
      </w:pPr>
    </w:p>
    <w:p w:rsidR="0046447E" w:rsidRDefault="0046447E" w:rsidP="0046447E">
      <w:pPr>
        <w:ind w:firstLine="720"/>
        <w:jc w:val="both"/>
      </w:pPr>
    </w:p>
    <w:p w:rsidR="0046447E" w:rsidRPr="00366329" w:rsidRDefault="0046447E" w:rsidP="0046447E">
      <w:pPr>
        <w:ind w:firstLine="720"/>
        <w:jc w:val="both"/>
      </w:pPr>
    </w:p>
    <w:p w:rsidR="0046447E" w:rsidRDefault="0046447E" w:rsidP="0046447E">
      <w:r w:rsidRPr="004A2F8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39" type="#_x0000_t75" alt="Вариант 1 - рисунок" style="width:471.2pt;height:291.65pt;visibility:visible;mso-wrap-style:square">
            <v:imagedata r:id="rId16" o:title="Вариант 1 - рисунок"/>
          </v:shape>
        </w:pict>
      </w:r>
    </w:p>
    <w:p w:rsidR="0046447E" w:rsidRDefault="0046447E" w:rsidP="0046447E">
      <w:pPr>
        <w:spacing w:line="360" w:lineRule="auto"/>
        <w:rPr>
          <w:b/>
        </w:rPr>
      </w:pPr>
      <w:r w:rsidRPr="007473A1">
        <w:rPr>
          <w:b/>
        </w:rPr>
        <w:t>Критерии оценивания</w:t>
      </w:r>
      <w:r>
        <w:rPr>
          <w:b/>
        </w:rPr>
        <w:t xml:space="preserve"> контрольной работы,  (</w:t>
      </w:r>
      <w:r w:rsidRPr="00FA1DAF">
        <w:rPr>
          <w:b/>
        </w:rPr>
        <w:t>максимально</w:t>
      </w:r>
      <w:r>
        <w:rPr>
          <w:b/>
        </w:rPr>
        <w:t xml:space="preserve"> - 10 баллов)</w:t>
      </w:r>
    </w:p>
    <w:p w:rsidR="0046447E" w:rsidRDefault="0046447E" w:rsidP="0046447E">
      <w:pPr>
        <w:jc w:val="both"/>
      </w:pPr>
      <w:r w:rsidRPr="00E15592">
        <w:t xml:space="preserve">Выполнение 100 % заданий, выданных преподавателем без </w:t>
      </w:r>
      <w:r>
        <w:t>существенных</w:t>
      </w:r>
      <w:r w:rsidRPr="00E15592">
        <w:t xml:space="preserve"> ошибок</w:t>
      </w:r>
      <w:r>
        <w:t xml:space="preserve"> – </w:t>
      </w:r>
      <w:r w:rsidRPr="004C37A5">
        <w:rPr>
          <w:u w:val="single"/>
        </w:rPr>
        <w:t>10 баллов</w:t>
      </w:r>
    </w:p>
    <w:p w:rsidR="0046447E" w:rsidRDefault="0046447E" w:rsidP="0046447E">
      <w:pPr>
        <w:jc w:val="both"/>
      </w:pPr>
      <w:r w:rsidRPr="00E15592">
        <w:t>Выполнение</w:t>
      </w:r>
      <w:r>
        <w:t xml:space="preserve"> 100%, но с несущественными ошибками, преподаватель может выставить – </w:t>
      </w:r>
      <w:r w:rsidRPr="004C37A5">
        <w:rPr>
          <w:u w:val="single"/>
        </w:rPr>
        <w:t>9 баллов</w:t>
      </w:r>
    </w:p>
    <w:p w:rsidR="0046447E" w:rsidRDefault="0046447E" w:rsidP="0046447E">
      <w:pPr>
        <w:jc w:val="both"/>
      </w:pPr>
      <w:r>
        <w:t>За</w:t>
      </w:r>
      <w:r w:rsidRPr="0076427A">
        <w:t xml:space="preserve"> </w:t>
      </w:r>
      <w:r>
        <w:t xml:space="preserve">выполнения задания на 80 % или 100% с одной существенной ошибкой - </w:t>
      </w:r>
      <w:r w:rsidRPr="004C37A5">
        <w:rPr>
          <w:u w:val="single"/>
        </w:rPr>
        <w:t xml:space="preserve">8 балла </w:t>
      </w:r>
    </w:p>
    <w:p w:rsidR="0046447E" w:rsidRDefault="0046447E" w:rsidP="0046447E">
      <w:pPr>
        <w:jc w:val="both"/>
      </w:pPr>
      <w:r>
        <w:t>За</w:t>
      </w:r>
      <w:r w:rsidRPr="0076427A">
        <w:t xml:space="preserve"> </w:t>
      </w:r>
      <w:r>
        <w:t>выполнения задания на 80 %</w:t>
      </w:r>
      <w:r w:rsidRPr="005A20A7">
        <w:t xml:space="preserve"> </w:t>
      </w:r>
      <w:r>
        <w:t xml:space="preserve">с несущественными ошибками  - </w:t>
      </w:r>
      <w:r w:rsidRPr="004C37A5">
        <w:rPr>
          <w:u w:val="single"/>
        </w:rPr>
        <w:t>7 балла</w:t>
      </w:r>
      <w:r>
        <w:t xml:space="preserve"> </w:t>
      </w:r>
    </w:p>
    <w:p w:rsidR="0046447E" w:rsidRDefault="0046447E" w:rsidP="0046447E">
      <w:pPr>
        <w:jc w:val="both"/>
      </w:pPr>
      <w:r>
        <w:t xml:space="preserve">Выполнение 70% заданий или выполнение всех заданий с несколькими ошибками – </w:t>
      </w:r>
      <w:r w:rsidRPr="004C37A5">
        <w:rPr>
          <w:u w:val="single"/>
        </w:rPr>
        <w:t>6 балла</w:t>
      </w:r>
    </w:p>
    <w:p w:rsidR="0046447E" w:rsidRDefault="0046447E" w:rsidP="0046447E">
      <w:pPr>
        <w:jc w:val="both"/>
      </w:pPr>
      <w:r>
        <w:t xml:space="preserve">Выполнение 60% заданий– </w:t>
      </w:r>
      <w:r w:rsidRPr="004C37A5">
        <w:rPr>
          <w:u w:val="single"/>
        </w:rPr>
        <w:t>5 баллов</w:t>
      </w:r>
      <w:r>
        <w:t>.</w:t>
      </w:r>
    </w:p>
    <w:p w:rsidR="0046447E" w:rsidRPr="001E0B19" w:rsidRDefault="0046447E" w:rsidP="0046447E">
      <w:r>
        <w:t xml:space="preserve">Не выполнение заданий, абсолютно </w:t>
      </w:r>
      <w:proofErr w:type="gramStart"/>
      <w:r>
        <w:t>не верное</w:t>
      </w:r>
      <w:proofErr w:type="gramEnd"/>
      <w:r>
        <w:t xml:space="preserve"> выполнение заданий или выполнение менее 60% – </w:t>
      </w:r>
      <w:r w:rsidRPr="004C37A5">
        <w:rPr>
          <w:u w:val="single"/>
        </w:rPr>
        <w:t>0 баллов</w:t>
      </w:r>
    </w:p>
    <w:p w:rsidR="0046447E" w:rsidRDefault="0046447E" w:rsidP="0046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Default="0046447E" w:rsidP="004644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46447E" w:rsidRPr="00591CE4" w:rsidRDefault="0046447E" w:rsidP="0046447E">
      <w:pPr>
        <w:jc w:val="center"/>
        <w:rPr>
          <w:b/>
        </w:rPr>
      </w:pPr>
      <w:r>
        <w:rPr>
          <w:b/>
        </w:rPr>
        <w:lastRenderedPageBreak/>
        <w:t>ТЕСТ</w:t>
      </w:r>
    </w:p>
    <w:p w:rsidR="0046447E" w:rsidRDefault="0046447E" w:rsidP="0046447E">
      <w:pPr>
        <w:numPr>
          <w:ilvl w:val="0"/>
          <w:numId w:val="14"/>
        </w:numPr>
      </w:pPr>
      <w:r>
        <w:t xml:space="preserve">Какая поверхность детали является опорной базой?  </w:t>
      </w:r>
    </w:p>
    <w:p w:rsidR="0046447E" w:rsidRDefault="0046447E" w:rsidP="0046447E">
      <w:r w:rsidRPr="004A2F81">
        <w:rPr>
          <w:noProof/>
        </w:rPr>
        <w:pict>
          <v:shape id="Рисунок 7" o:spid="_x0000_i1034" type="#_x0000_t75" alt="Рисунок 3" style="width:170.45pt;height:136.7pt;visibility:visible;mso-wrap-style:square">
            <v:imagedata r:id="rId17" o:title="Рисунок 3"/>
          </v:shape>
        </w:pict>
      </w:r>
    </w:p>
    <w:p w:rsidR="0046447E" w:rsidRDefault="0046447E" w:rsidP="0046447E">
      <w:r>
        <w:t xml:space="preserve">а) Поверхность </w:t>
      </w:r>
    </w:p>
    <w:p w:rsidR="0046447E" w:rsidRPr="00E64DEF" w:rsidRDefault="0046447E" w:rsidP="0046447E">
      <w:r>
        <w:t xml:space="preserve">б) </w:t>
      </w:r>
      <w:r w:rsidRPr="00CB4DEB">
        <w:t>Поверхность</w:t>
      </w:r>
      <w:proofErr w:type="gramStart"/>
      <w:r w:rsidRPr="00CB4DEB">
        <w:t xml:space="preserve"> В</w:t>
      </w:r>
      <w:proofErr w:type="gramEnd"/>
    </w:p>
    <w:p w:rsidR="0046447E" w:rsidRPr="00B75A7D" w:rsidRDefault="0046447E" w:rsidP="0046447E">
      <w:r w:rsidRPr="00B75A7D">
        <w:t>в) Поверхность</w:t>
      </w:r>
      <w:proofErr w:type="gramStart"/>
      <w:r w:rsidRPr="00B75A7D">
        <w:t xml:space="preserve"> С</w:t>
      </w:r>
      <w:proofErr w:type="gramEnd"/>
    </w:p>
    <w:p w:rsidR="0046447E" w:rsidRDefault="0046447E" w:rsidP="0046447E">
      <w:r>
        <w:t>г) Поверхность</w:t>
      </w:r>
      <w:proofErr w:type="gramStart"/>
      <w:r>
        <w:t xml:space="preserve"> В</w:t>
      </w:r>
      <w:proofErr w:type="gramEnd"/>
      <w:r>
        <w:t xml:space="preserve"> и С</w:t>
      </w:r>
    </w:p>
    <w:p w:rsidR="0046447E" w:rsidRDefault="0046447E" w:rsidP="0046447E"/>
    <w:p w:rsidR="0046447E" w:rsidRDefault="0046447E" w:rsidP="0046447E">
      <w:r>
        <w:t>2. Поверхности детали, которыми она устанавливается в процессе изготовления относительно станка и инструмента называют…</w:t>
      </w:r>
    </w:p>
    <w:p w:rsidR="0046447E" w:rsidRDefault="0046447E" w:rsidP="0046447E">
      <w:r>
        <w:t xml:space="preserve">а) конструкторскими базами;         </w:t>
      </w:r>
    </w:p>
    <w:p w:rsidR="0046447E" w:rsidRDefault="0046447E" w:rsidP="0046447E">
      <w:r>
        <w:t>б) измерительными базами;</w:t>
      </w:r>
    </w:p>
    <w:p w:rsidR="0046447E" w:rsidRDefault="0046447E" w:rsidP="0046447E">
      <w:r>
        <w:t xml:space="preserve">в) </w:t>
      </w:r>
      <w:r w:rsidRPr="00D64A68">
        <w:t>технологическими базами</w:t>
      </w:r>
      <w:r w:rsidRPr="004E69EC">
        <w:rPr>
          <w:b/>
        </w:rPr>
        <w:t>;</w:t>
      </w:r>
      <w:r>
        <w:t xml:space="preserve">               </w:t>
      </w:r>
    </w:p>
    <w:p w:rsidR="0046447E" w:rsidRDefault="0046447E" w:rsidP="0046447E">
      <w:r>
        <w:t>г) сборочными базами</w:t>
      </w:r>
    </w:p>
    <w:p w:rsidR="0046447E" w:rsidRDefault="0046447E" w:rsidP="0046447E"/>
    <w:p w:rsidR="0046447E" w:rsidRDefault="0046447E" w:rsidP="0046447E">
      <w:r>
        <w:t>3. Какое установочно-зажимное устройство имеет предлагаемое обозначение?</w:t>
      </w:r>
    </w:p>
    <w:p w:rsidR="0046447E" w:rsidRDefault="0046447E" w:rsidP="0046447E">
      <w:r w:rsidRPr="004A2F81">
        <w:rPr>
          <w:noProof/>
        </w:rPr>
        <w:pict>
          <v:shape id="Рисунок 6" o:spid="_x0000_i1030" type="#_x0000_t75" alt="4" style="width:53.75pt;height:45.55pt;visibility:visible;mso-wrap-style:square">
            <v:imagedata r:id="rId18" o:title="4"/>
          </v:shape>
        </w:pict>
      </w:r>
    </w:p>
    <w:p w:rsidR="0046447E" w:rsidRPr="00E64DEF" w:rsidRDefault="0046447E" w:rsidP="0046447E">
      <w:pPr>
        <w:rPr>
          <w:b/>
        </w:rPr>
      </w:pPr>
      <w:r w:rsidRPr="00B75A7D">
        <w:t>а)</w:t>
      </w:r>
      <w:r w:rsidRPr="00C67723">
        <w:t xml:space="preserve"> Патрон поводковый</w:t>
      </w:r>
    </w:p>
    <w:p w:rsidR="0046447E" w:rsidRPr="00E64DEF" w:rsidRDefault="0046447E" w:rsidP="0046447E">
      <w:r>
        <w:t>б) Центр неподвижный</w:t>
      </w:r>
    </w:p>
    <w:p w:rsidR="0046447E" w:rsidRDefault="0046447E" w:rsidP="0046447E">
      <w:r>
        <w:t>в) Оправка цилиндрическая</w:t>
      </w:r>
    </w:p>
    <w:p w:rsidR="0046447E" w:rsidRDefault="0046447E" w:rsidP="0046447E">
      <w:r>
        <w:t>г) Центр вращающийся</w:t>
      </w:r>
    </w:p>
    <w:p w:rsidR="0046447E" w:rsidRDefault="0046447E" w:rsidP="0046447E"/>
    <w:p w:rsidR="0046447E" w:rsidRPr="00F60BA5" w:rsidRDefault="0046447E" w:rsidP="0046447E">
      <w:r>
        <w:t xml:space="preserve">4. Чему равна погрешность базирования, выдерживаемого размера Х, если деталь устанавливается наружной цилиндрической поверхностью в </w:t>
      </w:r>
      <w:proofErr w:type="spellStart"/>
      <w:r>
        <w:t>самоцентрирующие</w:t>
      </w:r>
      <w:proofErr w:type="spellEnd"/>
      <w:r>
        <w:t xml:space="preserve"> призмы при обработке отверстия в торце заготовки?</w:t>
      </w:r>
    </w:p>
    <w:p w:rsidR="0046447E" w:rsidRDefault="0046447E" w:rsidP="0046447E">
      <w:r w:rsidRPr="004A2F81">
        <w:rPr>
          <w:noProof/>
        </w:rPr>
        <w:pict>
          <v:shape id="Рисунок 5" o:spid="_x0000_i1027" type="#_x0000_t75" alt="Рисунок 10" style="width:164.05pt;height:157.65pt;visibility:visible;mso-wrap-style:square">
            <v:imagedata r:id="rId19" o:title="Рисунок 10"/>
          </v:shape>
        </w:pict>
      </w:r>
    </w:p>
    <w:p w:rsidR="0046447E" w:rsidRPr="00E64DEF" w:rsidRDefault="0046447E" w:rsidP="0046447E">
      <w:pPr>
        <w:rPr>
          <w:b/>
        </w:rPr>
      </w:pPr>
      <w:r w:rsidRPr="00F60BA5">
        <w:t>а)</w:t>
      </w:r>
      <w:r w:rsidRPr="00E64DEF">
        <w:rPr>
          <w:b/>
        </w:rPr>
        <w:t xml:space="preserve"> </w:t>
      </w:r>
      <w:r w:rsidRPr="00F60BA5">
        <w:rPr>
          <w:i/>
        </w:rPr>
        <w:t xml:space="preserve"> </w:t>
      </w:r>
      <w:r>
        <w:rPr>
          <w:i/>
        </w:rPr>
        <w:t>Еб</w:t>
      </w:r>
      <w:r>
        <w:t>≠0</w:t>
      </w:r>
    </w:p>
    <w:p w:rsidR="0046447E" w:rsidRPr="00B75A7D" w:rsidRDefault="0046447E" w:rsidP="0046447E">
      <w:r w:rsidRPr="00B75A7D">
        <w:t xml:space="preserve">б) </w:t>
      </w:r>
      <w:r w:rsidRPr="00B75A7D">
        <w:rPr>
          <w:i/>
        </w:rPr>
        <w:t>Еб</w:t>
      </w:r>
      <w:r w:rsidRPr="00B75A7D">
        <w:t>=0</w:t>
      </w:r>
    </w:p>
    <w:p w:rsidR="0046447E" w:rsidRDefault="0046447E" w:rsidP="0046447E">
      <w:r>
        <w:t xml:space="preserve">в) </w:t>
      </w:r>
      <w:r>
        <w:rPr>
          <w:i/>
        </w:rPr>
        <w:t>Еб</w:t>
      </w:r>
      <w:r>
        <w:t>=0,5</w:t>
      </w:r>
      <w:r>
        <w:rPr>
          <w:lang w:val="en-US"/>
        </w:rPr>
        <w:t>ITD</w:t>
      </w:r>
    </w:p>
    <w:p w:rsidR="0046447E" w:rsidRDefault="0046447E" w:rsidP="0046447E">
      <w:r>
        <w:t xml:space="preserve">г) </w:t>
      </w:r>
      <w:r>
        <w:rPr>
          <w:i/>
        </w:rPr>
        <w:t>Еб</w:t>
      </w:r>
      <w:r>
        <w:t>=0,5</w:t>
      </w:r>
      <w:proofErr w:type="spellStart"/>
      <w:r>
        <w:rPr>
          <w:lang w:val="en-US"/>
        </w:rPr>
        <w:t>ITd</w:t>
      </w:r>
      <w:proofErr w:type="spellEnd"/>
    </w:p>
    <w:p w:rsidR="0046447E" w:rsidRDefault="0046447E" w:rsidP="0046447E"/>
    <w:p w:rsidR="0046447E" w:rsidRPr="00F60BA5" w:rsidRDefault="0046447E" w:rsidP="0046447E">
      <w:pPr>
        <w:rPr>
          <w:sz w:val="16"/>
          <w:szCs w:val="16"/>
        </w:rPr>
      </w:pPr>
      <w:r>
        <w:t>5.  Определить погрешность при установке заготовки на плоскость и установочный палец (цилиндрический), если диаметр базового отверстия Ø20Н7(</w:t>
      </w:r>
      <w:r>
        <w:rPr>
          <w:vertAlign w:val="superscript"/>
        </w:rPr>
        <w:t>+0,021</w:t>
      </w:r>
      <w:r>
        <w:t>) мм; диаметр установочного пальца Ø20</w:t>
      </w:r>
      <w:r>
        <w:rPr>
          <w:lang w:val="en-US"/>
        </w:rPr>
        <w:t>g</w:t>
      </w:r>
      <w:r>
        <w:t>6</w:t>
      </w:r>
      <w:proofErr w:type="gramStart"/>
      <w:r>
        <w:t xml:space="preserve">( </w:t>
      </w:r>
      <w:proofErr w:type="gramEnd"/>
      <w:r>
        <w:rPr>
          <w:vertAlign w:val="superscript"/>
        </w:rPr>
        <w:t>-0,007</w:t>
      </w:r>
      <w:r>
        <w:rPr>
          <w:sz w:val="16"/>
          <w:szCs w:val="16"/>
        </w:rPr>
        <w:t>-0,03</w:t>
      </w:r>
      <w:r w:rsidRPr="00F60BA5">
        <w:rPr>
          <w:sz w:val="16"/>
          <w:szCs w:val="16"/>
        </w:rPr>
        <w:t>0</w:t>
      </w:r>
      <w:r>
        <w:rPr>
          <w:vertAlign w:val="superscript"/>
        </w:rPr>
        <w:t xml:space="preserve"> </w:t>
      </w:r>
      <w:r>
        <w:t>) мм;</w:t>
      </w:r>
    </w:p>
    <w:p w:rsidR="0046447E" w:rsidRPr="00F60BA5" w:rsidRDefault="0046447E" w:rsidP="0046447E">
      <w:r w:rsidRPr="00F60BA5">
        <w:t xml:space="preserve">а) </w:t>
      </w:r>
      <w:r>
        <w:t>0,021</w:t>
      </w:r>
    </w:p>
    <w:p w:rsidR="0046447E" w:rsidRPr="00B75A7D" w:rsidRDefault="0046447E" w:rsidP="0046447E">
      <w:r w:rsidRPr="00B75A7D">
        <w:t xml:space="preserve">б) 0,025 </w:t>
      </w:r>
    </w:p>
    <w:p w:rsidR="0046447E" w:rsidRDefault="0046447E" w:rsidP="0046447E">
      <w:r>
        <w:t>в) 0,037</w:t>
      </w:r>
    </w:p>
    <w:p w:rsidR="0046447E" w:rsidRDefault="0046447E" w:rsidP="0046447E">
      <w:r>
        <w:t>г) 0,007</w:t>
      </w:r>
    </w:p>
    <w:p w:rsidR="0046447E" w:rsidRDefault="0046447E" w:rsidP="0046447E"/>
    <w:p w:rsidR="0046447E" w:rsidRPr="00BE09FF" w:rsidRDefault="0046447E" w:rsidP="0046447E">
      <w:r>
        <w:t>6. Какой из представленных установочных пальцев цилиндрический</w:t>
      </w:r>
    </w:p>
    <w:p w:rsidR="0046447E" w:rsidRDefault="0046447E" w:rsidP="0046447E">
      <w:r w:rsidRPr="004A2F81">
        <w:rPr>
          <w:noProof/>
        </w:rPr>
        <w:pict>
          <v:shape id="Рисунок 4" o:spid="_x0000_i1025" type="#_x0000_t75" alt="Рисунок 21" style="width:99.35pt;height:94.8pt;visibility:visible;mso-wrap-style:square">
            <v:imagedata r:id="rId20" o:title="Рисунок 21" cropright="16235f"/>
          </v:shape>
        </w:pict>
      </w:r>
    </w:p>
    <w:p w:rsidR="0046447E" w:rsidRPr="006C7B46" w:rsidRDefault="0046447E" w:rsidP="0046447E">
      <w:pPr>
        <w:rPr>
          <w:b/>
        </w:rPr>
      </w:pPr>
      <w:r w:rsidRPr="00F60BA5">
        <w:t>а</w:t>
      </w:r>
      <w:r w:rsidRPr="006C7B46">
        <w:t>)</w:t>
      </w:r>
      <w:r w:rsidRPr="006C7B46">
        <w:rPr>
          <w:i/>
        </w:rPr>
        <w:t xml:space="preserve"> </w:t>
      </w:r>
      <w:r>
        <w:t>Справа</w:t>
      </w:r>
    </w:p>
    <w:p w:rsidR="0046447E" w:rsidRPr="00B75A7D" w:rsidRDefault="0046447E" w:rsidP="0046447E">
      <w:r w:rsidRPr="00B75A7D">
        <w:t xml:space="preserve">б) Слева </w:t>
      </w:r>
    </w:p>
    <w:p w:rsidR="0046447E" w:rsidRDefault="0046447E" w:rsidP="0046447E"/>
    <w:p w:rsidR="0046447E" w:rsidRDefault="0046447E" w:rsidP="0046447E">
      <w:r w:rsidRPr="00F04B1B">
        <w:rPr>
          <w:b/>
        </w:rPr>
        <w:t>Ответы на тестовые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5"/>
        <w:gridCol w:w="1196"/>
        <w:gridCol w:w="1197"/>
        <w:gridCol w:w="1197"/>
        <w:gridCol w:w="1196"/>
        <w:gridCol w:w="1196"/>
        <w:gridCol w:w="1196"/>
        <w:gridCol w:w="1196"/>
      </w:tblGrid>
      <w:tr w:rsidR="0046447E" w:rsidTr="00733C80">
        <w:tc>
          <w:tcPr>
            <w:tcW w:w="1195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7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numPr>
                <w:ilvl w:val="0"/>
                <w:numId w:val="13"/>
              </w:numPr>
              <w:jc w:val="both"/>
            </w:pPr>
          </w:p>
        </w:tc>
      </w:tr>
      <w:tr w:rsidR="0046447E" w:rsidTr="00733C80">
        <w:tc>
          <w:tcPr>
            <w:tcW w:w="1195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в</w:t>
            </w: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в</w:t>
            </w:r>
          </w:p>
        </w:tc>
        <w:tc>
          <w:tcPr>
            <w:tcW w:w="1197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а</w:t>
            </w:r>
          </w:p>
        </w:tc>
        <w:tc>
          <w:tcPr>
            <w:tcW w:w="1197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б</w:t>
            </w: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б</w:t>
            </w: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jc w:val="center"/>
            </w:pPr>
            <w:r>
              <w:t>б</w:t>
            </w: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jc w:val="center"/>
            </w:pPr>
          </w:p>
        </w:tc>
        <w:tc>
          <w:tcPr>
            <w:tcW w:w="1196" w:type="dxa"/>
            <w:shd w:val="clear" w:color="auto" w:fill="auto"/>
          </w:tcPr>
          <w:p w:rsidR="0046447E" w:rsidRDefault="0046447E" w:rsidP="00733C80">
            <w:pPr>
              <w:jc w:val="center"/>
            </w:pPr>
          </w:p>
        </w:tc>
      </w:tr>
    </w:tbl>
    <w:p w:rsidR="0046447E" w:rsidRPr="0064326C" w:rsidRDefault="0046447E" w:rsidP="0046447E">
      <w:pPr>
        <w:jc w:val="both"/>
        <w:rPr>
          <w:i/>
        </w:rPr>
      </w:pPr>
    </w:p>
    <w:p w:rsidR="0046447E" w:rsidRDefault="0046447E" w:rsidP="0046447E">
      <w:pPr>
        <w:jc w:val="both"/>
        <w:rPr>
          <w:b/>
        </w:rPr>
      </w:pPr>
      <w:r w:rsidRPr="00F04B1B">
        <w:rPr>
          <w:b/>
        </w:rPr>
        <w:t>Критерии оценки</w:t>
      </w:r>
      <w:r>
        <w:rPr>
          <w:b/>
        </w:rPr>
        <w:t xml:space="preserve"> тестового задания:</w:t>
      </w:r>
    </w:p>
    <w:p w:rsidR="0046447E" w:rsidRPr="00F04B1B" w:rsidRDefault="0046447E" w:rsidP="0046447E">
      <w:pPr>
        <w:jc w:val="both"/>
      </w:pPr>
    </w:p>
    <w:p w:rsidR="0046447E" w:rsidRDefault="0046447E" w:rsidP="0046447E">
      <w:r w:rsidRPr="004C37A5">
        <w:rPr>
          <w:u w:val="single"/>
        </w:rPr>
        <w:t>20 баллов</w:t>
      </w:r>
      <w:r w:rsidRPr="00415DF1">
        <w:t xml:space="preserve"> </w:t>
      </w:r>
      <w:r>
        <w:t xml:space="preserve">- </w:t>
      </w:r>
      <w:r w:rsidRPr="00415DF1">
        <w:t xml:space="preserve">90-100 % тестовых вопросов </w:t>
      </w:r>
      <w:proofErr w:type="gramStart"/>
      <w:r>
        <w:t>верны</w:t>
      </w:r>
      <w:proofErr w:type="gramEnd"/>
      <w:r>
        <w:t xml:space="preserve"> </w:t>
      </w:r>
    </w:p>
    <w:p w:rsidR="0046447E" w:rsidRDefault="0046447E" w:rsidP="0046447E">
      <w:pPr>
        <w:jc w:val="both"/>
      </w:pPr>
      <w:r w:rsidRPr="004C37A5">
        <w:rPr>
          <w:u w:val="single"/>
        </w:rPr>
        <w:t>18 баллов</w:t>
      </w:r>
      <w:r>
        <w:t xml:space="preserve"> - 80 - 89 % </w:t>
      </w:r>
    </w:p>
    <w:p w:rsidR="0046447E" w:rsidRDefault="0046447E" w:rsidP="0046447E">
      <w:pPr>
        <w:jc w:val="both"/>
      </w:pPr>
      <w:r>
        <w:rPr>
          <w:u w:val="single"/>
        </w:rPr>
        <w:t>15</w:t>
      </w:r>
      <w:r w:rsidRPr="004C37A5">
        <w:rPr>
          <w:u w:val="single"/>
        </w:rPr>
        <w:t xml:space="preserve"> баллов</w:t>
      </w:r>
      <w:r>
        <w:t xml:space="preserve"> - 70 - 79 % </w:t>
      </w:r>
    </w:p>
    <w:p w:rsidR="0046447E" w:rsidRDefault="0046447E" w:rsidP="0046447E">
      <w:pPr>
        <w:jc w:val="both"/>
      </w:pPr>
      <w:r w:rsidRPr="004C37A5">
        <w:rPr>
          <w:u w:val="single"/>
        </w:rPr>
        <w:t>12 баллов</w:t>
      </w:r>
      <w:r>
        <w:t xml:space="preserve"> - 60- 69  %  </w:t>
      </w:r>
    </w:p>
    <w:p w:rsidR="0046447E" w:rsidRDefault="0046447E" w:rsidP="0046447E">
      <w:pPr>
        <w:jc w:val="both"/>
      </w:pPr>
      <w:r w:rsidRPr="004C37A5">
        <w:rPr>
          <w:u w:val="single"/>
        </w:rPr>
        <w:t>10 баллов</w:t>
      </w:r>
      <w:r>
        <w:t xml:space="preserve"> - 50 - 59 % </w:t>
      </w:r>
    </w:p>
    <w:p w:rsidR="0046447E" w:rsidRDefault="0046447E" w:rsidP="0046447E">
      <w:pPr>
        <w:jc w:val="both"/>
      </w:pPr>
      <w:r>
        <w:t xml:space="preserve">Менее 50% - студент получает </w:t>
      </w:r>
      <w:r w:rsidRPr="004C37A5">
        <w:rPr>
          <w:u w:val="single"/>
        </w:rPr>
        <w:t>0 баллов</w:t>
      </w:r>
      <w:r>
        <w:t xml:space="preserve"> </w:t>
      </w:r>
    </w:p>
    <w:p w:rsidR="0046447E" w:rsidRDefault="0046447E" w:rsidP="0046447E">
      <w:pPr>
        <w:jc w:val="both"/>
        <w:rPr>
          <w:b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46447E" w:rsidRDefault="0046447E" w:rsidP="0046447E">
      <w:pPr>
        <w:jc w:val="center"/>
        <w:rPr>
          <w:b/>
          <w:sz w:val="28"/>
          <w:szCs w:val="28"/>
        </w:rPr>
      </w:pPr>
    </w:p>
    <w:p w:rsidR="00333BC2" w:rsidRPr="00BF2437" w:rsidRDefault="00333BC2" w:rsidP="00333BC2">
      <w:pPr>
        <w:jc w:val="center"/>
        <w:rPr>
          <w:b/>
          <w:bCs/>
        </w:rPr>
      </w:pPr>
      <w:r w:rsidRPr="00BF2437">
        <w:rPr>
          <w:b/>
        </w:rPr>
        <w:lastRenderedPageBreak/>
        <w:t>ПЕРЕЧЕНЬ ВОПРОСОВ И ПРАКТИЧЕСКИХ ЗАДАНИЙ</w:t>
      </w:r>
      <w:r w:rsidRPr="00BF2437">
        <w:rPr>
          <w:rStyle w:val="apple-converted-space"/>
        </w:rPr>
        <w:t> </w:t>
      </w:r>
      <w:r w:rsidRPr="00BF2437">
        <w:br/>
        <w:t xml:space="preserve">для подготовки к </w:t>
      </w:r>
      <w:r w:rsidRPr="00BF2437">
        <w:rPr>
          <w:bCs/>
        </w:rPr>
        <w:t>дифференцированному зачету</w:t>
      </w:r>
    </w:p>
    <w:p w:rsidR="00333BC2" w:rsidRPr="00BF2437" w:rsidRDefault="00333BC2" w:rsidP="00333BC2">
      <w:pPr>
        <w:jc w:val="center"/>
      </w:pPr>
      <w:r w:rsidRPr="00BF2437">
        <w:t>по дисциплине ОП.09Технологическая оснастка</w:t>
      </w:r>
      <w:r w:rsidRPr="00BF2437">
        <w:br/>
        <w:t>специальность15.02.08 Технология машиностроения</w:t>
      </w:r>
    </w:p>
    <w:p w:rsidR="00333BC2" w:rsidRPr="00BF2437" w:rsidRDefault="00333BC2" w:rsidP="00333BC2"/>
    <w:p w:rsidR="00457D65" w:rsidRPr="00BF2437" w:rsidRDefault="00333BC2" w:rsidP="00457D65">
      <w:pPr>
        <w:ind w:left="1080"/>
      </w:pPr>
      <w:r w:rsidRPr="00BF2437">
        <w:br/>
        <w:t>Теоретические вопросы:</w:t>
      </w:r>
    </w:p>
    <w:p w:rsidR="00C5379F" w:rsidRPr="00BF2437" w:rsidRDefault="00333BC2" w:rsidP="00374062">
      <w:r w:rsidRPr="00BF2437">
        <w:br/>
      </w:r>
      <w:proofErr w:type="gramStart"/>
      <w:r w:rsidR="00457D65" w:rsidRPr="00BF2437">
        <w:t>1.</w:t>
      </w:r>
      <w:r w:rsidR="003D4526" w:rsidRPr="00BF2437">
        <w:t>Расскажите</w:t>
      </w:r>
      <w:r w:rsidRPr="00BF2437">
        <w:t xml:space="preserve"> для чего предназначены приспособления и назовите их типы</w:t>
      </w:r>
      <w:r w:rsidR="003D4526" w:rsidRPr="00BF2437">
        <w:rPr>
          <w:rStyle w:val="apple-converted-space"/>
        </w:rPr>
        <w:t>.</w:t>
      </w:r>
      <w:r w:rsidRPr="00BF2437">
        <w:br/>
      </w:r>
      <w:r w:rsidR="00457D65" w:rsidRPr="00BF2437">
        <w:t>2.</w:t>
      </w:r>
      <w:r w:rsidRPr="00BF2437">
        <w:t>Назовите пер</w:t>
      </w:r>
      <w:r w:rsidR="00457D65" w:rsidRPr="00BF2437">
        <w:t>с</w:t>
      </w:r>
      <w:r w:rsidRPr="00BF2437">
        <w:t>пективы развития технологической оснастки.</w:t>
      </w:r>
      <w:r w:rsidRPr="00BF2437">
        <w:br/>
      </w:r>
      <w:r w:rsidR="00457D65" w:rsidRPr="00BF2437">
        <w:t>3.</w:t>
      </w:r>
      <w:r w:rsidRPr="00BF2437">
        <w:t>Перечислите принципы выбора приспособлений для конкретного вида производства.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4.</w:t>
      </w:r>
      <w:r w:rsidR="003D4526" w:rsidRPr="00BF2437">
        <w:t>Назови</w:t>
      </w:r>
      <w:r w:rsidRPr="00BF2437">
        <w:t>те основные конструктивные элементы приспособлений.</w:t>
      </w:r>
      <w:r w:rsidRPr="00BF2437">
        <w:br/>
      </w:r>
      <w:r w:rsidR="00457D65" w:rsidRPr="00BF2437">
        <w:t>5.</w:t>
      </w:r>
      <w:r w:rsidRPr="00BF2437">
        <w:t>Назовите требования, предъявляемые к корпусам и их назначение.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6.</w:t>
      </w:r>
      <w:r w:rsidRPr="00BF2437">
        <w:t>Перечислите особенности конструкции и материалы корпусов приспособлений.</w:t>
      </w:r>
      <w:r w:rsidRPr="00BF2437">
        <w:br/>
      </w:r>
      <w:r w:rsidR="00457D65" w:rsidRPr="00BF2437">
        <w:t>7.</w:t>
      </w:r>
      <w:r w:rsidRPr="00BF2437">
        <w:t>Перечислите методы изготовления корпусов и вспомогательные элементы</w:t>
      </w:r>
      <w:proofErr w:type="gramEnd"/>
      <w:r w:rsidRPr="00BF2437">
        <w:t xml:space="preserve"> приспособлений.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8.</w:t>
      </w:r>
      <w:r w:rsidR="003D4526" w:rsidRPr="00BF2437">
        <w:t>Расскажите</w:t>
      </w:r>
      <w:r w:rsidRPr="00BF2437">
        <w:t xml:space="preserve"> для чего предназначены и как классифицируются установочные элементы приспособлений.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9.</w:t>
      </w:r>
      <w:proofErr w:type="gramStart"/>
      <w:r w:rsidRPr="00BF2437">
        <w:t>Расск</w:t>
      </w:r>
      <w:r w:rsidR="003D4526" w:rsidRPr="00BF2437">
        <w:t>ажите</w:t>
      </w:r>
      <w:proofErr w:type="gramEnd"/>
      <w:r w:rsidRPr="00BF2437">
        <w:t xml:space="preserve"> как графически обозначаются опоры и установочные устройства в соответствии с ГОСТ.</w:t>
      </w:r>
      <w:r w:rsidRPr="00BF2437">
        <w:br/>
      </w:r>
      <w:r w:rsidR="00457D65" w:rsidRPr="00BF2437">
        <w:t>10.</w:t>
      </w:r>
      <w:r w:rsidRPr="00BF2437">
        <w:t>Назовите зажимные механизмы и требования, предъявляемые к ним.</w:t>
      </w:r>
      <w:r w:rsidRPr="00BF2437">
        <w:br/>
      </w:r>
      <w:r w:rsidR="00457D65" w:rsidRPr="00BF2437">
        <w:t>11.</w:t>
      </w:r>
      <w:r w:rsidRPr="00BF2437">
        <w:t>Перечислите приводы зажимных механизмов.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12.</w:t>
      </w:r>
      <w:r w:rsidRPr="00BF2437">
        <w:t>Расскажите, принцип их работы и порядок расчёт усилия зажима;</w:t>
      </w:r>
      <w:r w:rsidRPr="00BF2437">
        <w:rPr>
          <w:rStyle w:val="apple-converted-space"/>
        </w:rPr>
        <w:t> </w:t>
      </w:r>
      <w:r w:rsidRPr="00BF2437">
        <w:br/>
      </w:r>
      <w:proofErr w:type="gramStart"/>
      <w:r w:rsidR="00457D65" w:rsidRPr="00BF2437">
        <w:t>13.</w:t>
      </w:r>
      <w:r w:rsidRPr="00BF2437">
        <w:t>Расскажите для чего предназначены направляющие элементы, кондукторные втулки, их типы и назначение.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14.</w:t>
      </w:r>
      <w:r w:rsidR="003D4526" w:rsidRPr="00BF2437">
        <w:t>Расскажите</w:t>
      </w:r>
      <w:r w:rsidRPr="00BF2437">
        <w:t xml:space="preserve"> для чего предназначены установочно-зажимны</w:t>
      </w:r>
      <w:r w:rsidR="003D4526" w:rsidRPr="00BF2437">
        <w:t>х устройства и какие требования</w:t>
      </w:r>
      <w:r w:rsidRPr="00BF2437">
        <w:t xml:space="preserve"> предъявляются к ним.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15.</w:t>
      </w:r>
      <w:r w:rsidRPr="00BF2437">
        <w:t>Назовите виды</w:t>
      </w:r>
      <w:r w:rsidR="003D4526" w:rsidRPr="00BF2437">
        <w:t xml:space="preserve"> и </w:t>
      </w:r>
      <w:r w:rsidRPr="00BF2437">
        <w:t>расскажите принцип работы установочно-зажимных элементов.</w:t>
      </w:r>
      <w:r w:rsidRPr="00BF2437">
        <w:br/>
      </w:r>
      <w:r w:rsidR="00457D65" w:rsidRPr="00BF2437">
        <w:t>16.</w:t>
      </w:r>
      <w:r w:rsidRPr="00BF2437">
        <w:t>Напишите формулы для расчёта усилия зажима.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17.</w:t>
      </w:r>
      <w:r w:rsidRPr="00BF2437">
        <w:t xml:space="preserve">Приведите примеры конструкции </w:t>
      </w:r>
      <w:proofErr w:type="spellStart"/>
      <w:r w:rsidRPr="00BF2437">
        <w:t>самоцентрирующих</w:t>
      </w:r>
      <w:proofErr w:type="spellEnd"/>
      <w:r w:rsidRPr="00BF2437">
        <w:t xml:space="preserve"> приспособлений.</w:t>
      </w:r>
      <w:r w:rsidRPr="00BF2437">
        <w:br/>
      </w:r>
      <w:r w:rsidR="00457D65" w:rsidRPr="00BF2437">
        <w:t>18.</w:t>
      </w:r>
      <w:r w:rsidRPr="00BF2437">
        <w:t>Перечислите основные требования к механизированным приводам, перечислите виды, особенности конструкция и</w:t>
      </w:r>
      <w:proofErr w:type="gramEnd"/>
      <w:r w:rsidRPr="00BF2437">
        <w:t xml:space="preserve"> эффективность их использования.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19.</w:t>
      </w:r>
      <w:r w:rsidRPr="00BF2437">
        <w:t>Расскажите, как производится выбор и расчёт пневматических приводов.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20.</w:t>
      </w:r>
      <w:r w:rsidRPr="00BF2437">
        <w:t>Дайте характеристику гидравлических приводов.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21.</w:t>
      </w:r>
      <w:r w:rsidRPr="00BF2437">
        <w:t>Назовите достоинства и недостатки гидравлических и пневматических приводов.</w:t>
      </w:r>
      <w:r w:rsidRPr="00BF2437">
        <w:br/>
      </w:r>
      <w:r w:rsidR="00457D65" w:rsidRPr="00BF2437">
        <w:t>22.</w:t>
      </w:r>
      <w:r w:rsidRPr="00BF2437">
        <w:t>Назовите виды, назначение, особенности конструкции и принцип действия механизмов-усилителей зажимов.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23.</w:t>
      </w:r>
      <w:r w:rsidRPr="00BF2437">
        <w:t xml:space="preserve">Назовите область применения поворотно-делительных </w:t>
      </w:r>
      <w:proofErr w:type="spellStart"/>
      <w:r w:rsidRPr="00BF2437">
        <w:t>устройств</w:t>
      </w:r>
      <w:proofErr w:type="gramStart"/>
      <w:r w:rsidRPr="00BF2437">
        <w:t>,т</w:t>
      </w:r>
      <w:proofErr w:type="gramEnd"/>
      <w:r w:rsidRPr="00BF2437">
        <w:t>ребования</w:t>
      </w:r>
      <w:proofErr w:type="spellEnd"/>
      <w:r w:rsidRPr="00BF2437">
        <w:t>, предъявляемые к ним.</w:t>
      </w:r>
      <w:r w:rsidRPr="00BF2437">
        <w:br/>
      </w:r>
      <w:r w:rsidR="00457D65" w:rsidRPr="00BF2437">
        <w:t>24.</w:t>
      </w:r>
      <w:r w:rsidRPr="00BF2437">
        <w:t>Назовите виды и конструкции фиксаторов, конструкции делительных дисков.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25.</w:t>
      </w:r>
      <w:r w:rsidRPr="00BF2437">
        <w:t>Приведите примеры применения различных конструкций делительных и поворотных устройств.</w:t>
      </w:r>
      <w:r w:rsidRPr="00BF2437">
        <w:br/>
      </w:r>
      <w:r w:rsidR="00457D65" w:rsidRPr="00BF2437">
        <w:t>26.</w:t>
      </w:r>
      <w:r w:rsidRPr="00BF2437">
        <w:t>Перечислите назначение, виды, конструктивные особенности универсальных и специализированных станочных приспособлений.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27.</w:t>
      </w:r>
      <w:r w:rsidRPr="00BF2437">
        <w:t>Универсально-наладочные приспособления – назначение, виды, конструктивные особенности.</w:t>
      </w:r>
      <w:r w:rsidRPr="00BF2437">
        <w:rPr>
          <w:rStyle w:val="apple-converted-space"/>
        </w:rPr>
        <w:t> </w:t>
      </w:r>
      <w:r w:rsidRPr="00BF2437">
        <w:br/>
      </w:r>
      <w:r w:rsidR="00457D65" w:rsidRPr="00BF2437">
        <w:t>28.</w:t>
      </w:r>
      <w:r w:rsidRPr="00BF2437">
        <w:t>Назовите особенности конструкции и назначение УСП и СРП, порядок составления схем различных типов.</w:t>
      </w:r>
      <w:r w:rsidRPr="00BF2437">
        <w:br/>
      </w:r>
      <w:r w:rsidR="00457D65" w:rsidRPr="00BF2437">
        <w:t>29.</w:t>
      </w:r>
      <w:r w:rsidRPr="00BF2437">
        <w:t>Назовите типовые комплекты деталей приспособлений.</w:t>
      </w:r>
    </w:p>
    <w:p w:rsidR="00EB62F8" w:rsidRPr="00BF2437" w:rsidRDefault="00457D65" w:rsidP="00374062">
      <w:proofErr w:type="gramStart"/>
      <w:r w:rsidRPr="00BF2437">
        <w:t>30.</w:t>
      </w:r>
      <w:r w:rsidR="00333BC2" w:rsidRPr="00BF2437">
        <w:t>Приведите примеры использования УСП и СРП для различных работ.</w:t>
      </w:r>
      <w:r w:rsidR="00333BC2" w:rsidRPr="00BF2437">
        <w:br/>
      </w:r>
      <w:r w:rsidRPr="00BF2437">
        <w:t>31.</w:t>
      </w:r>
      <w:r w:rsidR="00333BC2" w:rsidRPr="00BF2437">
        <w:t>Перечислите способы у</w:t>
      </w:r>
      <w:r w:rsidR="00C5379F" w:rsidRPr="00BF2437">
        <w:t>становки и особенности обработки</w:t>
      </w:r>
      <w:r w:rsidR="00333BC2" w:rsidRPr="00BF2437">
        <w:t xml:space="preserve"> деталей на планшайбе.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32.</w:t>
      </w:r>
      <w:r w:rsidR="00333BC2" w:rsidRPr="00BF2437">
        <w:t>Расскажите, как производят установку деталей на угольниках.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lastRenderedPageBreak/>
        <w:t>33.</w:t>
      </w:r>
      <w:r w:rsidR="00333BC2" w:rsidRPr="00BF2437">
        <w:t>Перечислите способы установки и обработки в 4-х кулачковом патроне.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34.</w:t>
      </w:r>
      <w:r w:rsidR="00333BC2" w:rsidRPr="00BF2437">
        <w:t>Расскажите, как производится установка заготовок в неподвижных и подвижных люнетах.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35.</w:t>
      </w:r>
      <w:r w:rsidR="00333BC2" w:rsidRPr="00BF2437">
        <w:t>Расскажите, как производят закрепление деталей на оправках.</w:t>
      </w:r>
      <w:r w:rsidR="00333BC2" w:rsidRPr="00BF2437">
        <w:br/>
      </w:r>
      <w:r w:rsidRPr="00BF2437">
        <w:t>36.</w:t>
      </w:r>
      <w:r w:rsidR="00333BC2" w:rsidRPr="00BF2437">
        <w:t>Назвать исходные</w:t>
      </w:r>
      <w:proofErr w:type="gramEnd"/>
      <w:r w:rsidR="00333BC2" w:rsidRPr="00BF2437">
        <w:t xml:space="preserve"> данные и последовательность проектирования приспособлений. Экономическое обоснование разработки и проектирования приспособления</w:t>
      </w:r>
      <w:r w:rsidR="00333BC2" w:rsidRPr="00BF2437">
        <w:br/>
      </w:r>
      <w:r w:rsidRPr="00BF2437">
        <w:t>37.</w:t>
      </w:r>
      <w:r w:rsidR="00333BC2" w:rsidRPr="00BF2437">
        <w:t>Расскажите, как производят выбор элементов приспособлений и производят необходимые расчёты.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38.</w:t>
      </w:r>
      <w:r w:rsidR="00333BC2" w:rsidRPr="00BF2437">
        <w:t>Расскажите, как производят проверку надёжности зажима заготовки в приспособлении.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39.</w:t>
      </w:r>
      <w:r w:rsidR="00333BC2" w:rsidRPr="00BF2437">
        <w:t>Перечислите основные направления в проектировании приспособлений.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40.</w:t>
      </w:r>
      <w:r w:rsidR="00333BC2" w:rsidRPr="00BF2437">
        <w:t xml:space="preserve">Расскажите, что включает в себя автоматизированное рабочее место конструктора. </w:t>
      </w:r>
      <w:proofErr w:type="gramStart"/>
      <w:r w:rsidR="00333BC2" w:rsidRPr="00BF2437">
        <w:t>Схема организации процесса конструирования.</w:t>
      </w:r>
      <w:r w:rsidR="00333BC2" w:rsidRPr="00BF2437">
        <w:br/>
      </w:r>
      <w:r w:rsidRPr="00BF2437">
        <w:t>41.</w:t>
      </w:r>
      <w:r w:rsidR="00333BC2" w:rsidRPr="00BF2437">
        <w:t xml:space="preserve">Перечислите виды токарных патронов и приведите примеры наладок на </w:t>
      </w:r>
      <w:proofErr w:type="spellStart"/>
      <w:r w:rsidR="00333BC2" w:rsidRPr="00BF2437">
        <w:t>трёхкулачковые</w:t>
      </w:r>
      <w:proofErr w:type="spellEnd"/>
      <w:r w:rsidR="00333BC2" w:rsidRPr="00BF2437">
        <w:t xml:space="preserve"> патроны.</w:t>
      </w:r>
      <w:r w:rsidR="00333BC2" w:rsidRPr="00BF2437">
        <w:br/>
      </w:r>
      <w:r w:rsidRPr="00BF2437">
        <w:t>42.</w:t>
      </w:r>
      <w:r w:rsidR="00333BC2" w:rsidRPr="00BF2437">
        <w:t>Перечислите виды и назначение центров и оправок.</w:t>
      </w:r>
      <w:r w:rsidR="00333BC2" w:rsidRPr="00BF2437">
        <w:br/>
      </w:r>
      <w:r w:rsidRPr="00BF2437">
        <w:t>43.</w:t>
      </w:r>
      <w:r w:rsidR="00333BC2" w:rsidRPr="00BF2437">
        <w:t>Назовите приспособления для обработки деталей класса рычагов, кронштейнов.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44.</w:t>
      </w:r>
      <w:r w:rsidR="00333BC2" w:rsidRPr="00BF2437">
        <w:t>Назовите виды и область применения машинных тисков.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45.</w:t>
      </w:r>
      <w:r w:rsidR="00333BC2" w:rsidRPr="00BF2437">
        <w:t>Расскажите, для чего служат поворотные и угловые столы.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46.</w:t>
      </w:r>
      <w:r w:rsidR="00333BC2" w:rsidRPr="00BF2437">
        <w:t>Назовите виды и область применения универсальных групповых приспособлений.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47</w:t>
      </w:r>
      <w:proofErr w:type="gramEnd"/>
      <w:r w:rsidRPr="00BF2437">
        <w:t>.</w:t>
      </w:r>
      <w:proofErr w:type="gramStart"/>
      <w:r w:rsidR="00333BC2" w:rsidRPr="00BF2437">
        <w:t>Расскажите, для чего предназначены делительные устройства.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48.</w:t>
      </w:r>
      <w:r w:rsidR="00333BC2" w:rsidRPr="00BF2437">
        <w:t>Перечислите виды и назначение сверлильных приспособлений.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49.</w:t>
      </w:r>
      <w:r w:rsidR="00333BC2" w:rsidRPr="00BF2437">
        <w:t>Расскажите, для чего служат накладные, крышечные, поворотные и скальчатые кондукторы.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50.</w:t>
      </w:r>
      <w:r w:rsidR="00333BC2" w:rsidRPr="00BF2437">
        <w:t>Дайте характеристику многошпиндельным сверлильным головкам.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51.</w:t>
      </w:r>
      <w:r w:rsidR="00333BC2" w:rsidRPr="00BF2437">
        <w:t>Назовите виды вспомогательного инструмента, и его назначение.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52.</w:t>
      </w:r>
      <w:r w:rsidR="00333BC2" w:rsidRPr="00BF2437">
        <w:t>Перечислите особенности конструкции оправок и борштанги для расточных и агрегатных станков.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53.</w:t>
      </w:r>
      <w:r w:rsidR="00333BC2" w:rsidRPr="00BF2437">
        <w:t>Дайте характеристику державок для резцов и осевого инструмента с</w:t>
      </w:r>
      <w:proofErr w:type="gramEnd"/>
      <w:r w:rsidR="00333BC2" w:rsidRPr="00BF2437">
        <w:t xml:space="preserve"> </w:t>
      </w:r>
      <w:proofErr w:type="gramStart"/>
      <w:r w:rsidR="00333BC2" w:rsidRPr="00BF2437">
        <w:t>цилиндрическими хвостовиками.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54.</w:t>
      </w:r>
      <w:r w:rsidR="00333BC2" w:rsidRPr="00BF2437">
        <w:t>Дайте характеристику инструментальных блоков, особенность их конструкции.</w:t>
      </w:r>
      <w:r w:rsidR="00333BC2" w:rsidRPr="00BF2437">
        <w:br/>
      </w:r>
      <w:r w:rsidRPr="00BF2437">
        <w:t>55.</w:t>
      </w:r>
      <w:r w:rsidR="00333BC2" w:rsidRPr="00BF2437">
        <w:t>Назовите виды современного инструмента и его назначение.</w:t>
      </w:r>
      <w:r w:rsidR="00333BC2" w:rsidRPr="00BF2437">
        <w:br/>
      </w:r>
      <w:r w:rsidRPr="00BF2437">
        <w:t>56.</w:t>
      </w:r>
      <w:r w:rsidR="00333BC2" w:rsidRPr="00BF2437">
        <w:t>Каковы конструктивные особенности режущих инструментов при плазменно-механической обработке.</w:t>
      </w:r>
      <w:r w:rsidR="00333BC2" w:rsidRPr="00BF2437">
        <w:br/>
      </w:r>
      <w:r w:rsidRPr="00BF2437">
        <w:t>57.</w:t>
      </w:r>
      <w:r w:rsidR="00333BC2" w:rsidRPr="00BF2437">
        <w:t>Перечислите требования, предъявляемые к инструменту для ПМО.</w:t>
      </w:r>
      <w:r w:rsidR="00333BC2" w:rsidRPr="00BF2437">
        <w:br/>
      </w:r>
      <w:r w:rsidRPr="00BF2437">
        <w:t>58.</w:t>
      </w:r>
      <w:r w:rsidR="00333BC2" w:rsidRPr="00BF2437">
        <w:t>Назовите геометрические параметры режущего инструмента для ПМО.</w:t>
      </w:r>
      <w:r w:rsidR="00333BC2" w:rsidRPr="00BF2437">
        <w:br/>
      </w:r>
      <w:r w:rsidRPr="00BF2437">
        <w:t>59.</w:t>
      </w:r>
      <w:r w:rsidR="00333BC2" w:rsidRPr="00BF2437">
        <w:t xml:space="preserve">Назовите виды современной оснастки и </w:t>
      </w:r>
      <w:proofErr w:type="spellStart"/>
      <w:r w:rsidR="00333BC2" w:rsidRPr="00BF2437">
        <w:t>контроьно-измерительной</w:t>
      </w:r>
      <w:proofErr w:type="spellEnd"/>
      <w:r w:rsidR="00333BC2" w:rsidRPr="00BF2437">
        <w:t xml:space="preserve"> техники.</w:t>
      </w:r>
      <w:r w:rsidR="00333BC2" w:rsidRPr="00BF2437">
        <w:rPr>
          <w:rStyle w:val="apple-converted-space"/>
        </w:rPr>
        <w:t> </w:t>
      </w:r>
      <w:r w:rsidR="00333BC2" w:rsidRPr="00BF2437">
        <w:br/>
      </w:r>
      <w:r w:rsidRPr="00BF2437">
        <w:t>60.</w:t>
      </w:r>
      <w:r w:rsidR="00333BC2" w:rsidRPr="00BF2437">
        <w:t>Перечислите оснастку для металлорежущих станков для плазменно-механической обработки</w:t>
      </w:r>
      <w:proofErr w:type="gramEnd"/>
      <w:r w:rsidR="00333BC2" w:rsidRPr="00BF2437">
        <w:t xml:space="preserve"> и ее конструктивные особенности.</w:t>
      </w:r>
      <w:r w:rsidR="00333BC2" w:rsidRPr="00BF2437">
        <w:br/>
      </w:r>
      <w:r w:rsidRPr="00BF2437">
        <w:t>61.</w:t>
      </w:r>
      <w:r w:rsidR="00333BC2" w:rsidRPr="00BF2437">
        <w:t>Назовите требования, предъявляемые к оснастке и контрольно-измерительной технике.</w:t>
      </w:r>
      <w:r w:rsidR="00333BC2" w:rsidRPr="00BF2437">
        <w:br/>
      </w:r>
      <w:r w:rsidR="00333BC2" w:rsidRPr="00BF2437">
        <w:br/>
        <w:t>Практические задания:</w:t>
      </w:r>
    </w:p>
    <w:p w:rsidR="00333BC2" w:rsidRPr="00BF2437" w:rsidRDefault="00333BC2" w:rsidP="00374062">
      <w:r w:rsidRPr="00BF2437">
        <w:br/>
        <w:t>1. Расшифровать условные обозначения опор на операционных эскиза</w:t>
      </w:r>
      <w:proofErr w:type="gramStart"/>
      <w:r w:rsidRPr="00BF2437">
        <w:t>х(</w:t>
      </w:r>
      <w:proofErr w:type="gramEnd"/>
      <w:r w:rsidRPr="00BF2437">
        <w:t>эскизы прилагаются)</w:t>
      </w:r>
      <w:r w:rsidRPr="00BF2437">
        <w:br/>
        <w:t>2. Выбрать спосо</w:t>
      </w:r>
      <w:r w:rsidR="00457D65" w:rsidRPr="00BF2437">
        <w:t>б закрепления детали типа «Вал»</w:t>
      </w:r>
      <w:r w:rsidRPr="00BF2437">
        <w:t xml:space="preserve"> (чертеж прилагается)</w:t>
      </w:r>
      <w:r w:rsidRPr="00BF2437">
        <w:rPr>
          <w:rStyle w:val="apple-converted-space"/>
        </w:rPr>
        <w:t> </w:t>
      </w:r>
      <w:r w:rsidRPr="00BF2437">
        <w:br/>
        <w:t>3. Выбрать способ закрепления детали типа «В</w:t>
      </w:r>
      <w:r w:rsidR="00457D65" w:rsidRPr="00BF2437">
        <w:t>тулка»</w:t>
      </w:r>
      <w:r w:rsidRPr="00BF2437">
        <w:t xml:space="preserve"> (чертеж прилагается)</w:t>
      </w:r>
      <w:r w:rsidRPr="00BF2437">
        <w:rPr>
          <w:rStyle w:val="apple-converted-space"/>
        </w:rPr>
        <w:t> </w:t>
      </w:r>
      <w:r w:rsidRPr="00BF2437">
        <w:br/>
        <w:t>4. Выбрать способ</w:t>
      </w:r>
      <w:r w:rsidR="00457D65" w:rsidRPr="00BF2437">
        <w:t xml:space="preserve"> закрепления детали типа «Винт»</w:t>
      </w:r>
      <w:r w:rsidRPr="00BF2437">
        <w:t xml:space="preserve"> (чертеж прилагается)</w:t>
      </w:r>
      <w:r w:rsidRPr="00BF2437">
        <w:rPr>
          <w:rStyle w:val="apple-converted-space"/>
        </w:rPr>
        <w:t> </w:t>
      </w:r>
      <w:r w:rsidRPr="00BF2437">
        <w:br/>
        <w:t>5. Выбрать способ за</w:t>
      </w:r>
      <w:r w:rsidR="00457D65" w:rsidRPr="00BF2437">
        <w:t>крепления детали типа «Шпилька»</w:t>
      </w:r>
      <w:r w:rsidRPr="00BF2437">
        <w:t xml:space="preserve"> (чертеж прилагается)</w:t>
      </w:r>
      <w:r w:rsidRPr="00BF2437">
        <w:rPr>
          <w:rStyle w:val="apple-converted-space"/>
        </w:rPr>
        <w:t> </w:t>
      </w:r>
      <w:r w:rsidRPr="00BF2437">
        <w:br/>
        <w:t>6. Выбрать способ з</w:t>
      </w:r>
      <w:r w:rsidR="00C5379F" w:rsidRPr="00BF2437">
        <w:t>акрепления детали типа «Корпус»</w:t>
      </w:r>
      <w:r w:rsidRPr="00BF2437">
        <w:t xml:space="preserve"> (чертеж прилагается)</w:t>
      </w:r>
      <w:r w:rsidRPr="00BF2437">
        <w:rPr>
          <w:rStyle w:val="apple-converted-space"/>
        </w:rPr>
        <w:t> </w:t>
      </w:r>
      <w:r w:rsidRPr="00BF2437">
        <w:br/>
        <w:t>7. Выбрать способ з</w:t>
      </w:r>
      <w:r w:rsidR="00C5379F" w:rsidRPr="00BF2437">
        <w:t xml:space="preserve">акрепления детали типа «Крышка» </w:t>
      </w:r>
      <w:r w:rsidRPr="00BF2437">
        <w:t>(чертеж прилагается)</w:t>
      </w:r>
      <w:r w:rsidRPr="00BF2437">
        <w:rPr>
          <w:rStyle w:val="apple-converted-space"/>
        </w:rPr>
        <w:t> </w:t>
      </w:r>
      <w:r w:rsidRPr="00BF2437">
        <w:br/>
        <w:t>8. Выбрать способ закрепления детали со сложной установкой</w:t>
      </w:r>
      <w:r w:rsidRPr="00BF2437">
        <w:rPr>
          <w:rStyle w:val="apple-converted-space"/>
        </w:rPr>
        <w:t> </w:t>
      </w:r>
      <w:r w:rsidRPr="00BF2437">
        <w:br/>
      </w:r>
      <w:r w:rsidRPr="00BF2437">
        <w:lastRenderedPageBreak/>
        <w:t>(чертеж прилагается)</w:t>
      </w:r>
      <w:r w:rsidRPr="00BF2437">
        <w:br/>
        <w:t>9. Выбрать сверлильное приспособление для обработки отверстия (чертеж прилагается)</w:t>
      </w:r>
      <w:r w:rsidRPr="00BF2437">
        <w:br/>
        <w:t>10. Выбрать оснастку для токарной обработки (перечень прилагается)</w:t>
      </w:r>
      <w:r w:rsidRPr="00BF2437">
        <w:br/>
        <w:t>11. Выбрать оснастку для сверлильной обработки (перечень прилагается)</w:t>
      </w:r>
      <w:r w:rsidRPr="00BF2437">
        <w:br/>
        <w:t>12. Выбрать оснастку для фрезерной обработки (перечень прилагается)</w:t>
      </w:r>
      <w:r w:rsidRPr="00BF2437">
        <w:br/>
        <w:t>13. Выбрать оснастку для шлифовальной обработки (перечень прилагается)</w:t>
      </w:r>
      <w:r w:rsidRPr="00BF2437">
        <w:br/>
        <w:t>14. Расшифровать условные обозначения установочных устройств на операционных эскизах</w:t>
      </w:r>
      <w:r w:rsidR="00A66DAF" w:rsidRPr="00BF2437">
        <w:t xml:space="preserve"> </w:t>
      </w:r>
      <w:r w:rsidRPr="00BF2437">
        <w:t>(эскизы прилагаются)</w:t>
      </w:r>
      <w:r w:rsidRPr="00BF2437">
        <w:br/>
        <w:t>15. Расшифровать условные обозначения приводов зажимных механизмов на операционных эскизах</w:t>
      </w:r>
      <w:r w:rsidR="00C5379F" w:rsidRPr="00BF2437">
        <w:t xml:space="preserve"> </w:t>
      </w:r>
      <w:r w:rsidRPr="00BF2437">
        <w:t>(эскизы прилагаются)</w:t>
      </w:r>
    </w:p>
    <w:sectPr w:rsidR="00333BC2" w:rsidRPr="00BF2437" w:rsidSect="00065350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01" w:rsidRDefault="00945601" w:rsidP="00C82807">
      <w:r>
        <w:separator/>
      </w:r>
    </w:p>
  </w:endnote>
  <w:endnote w:type="continuationSeparator" w:id="0">
    <w:p w:rsidR="00945601" w:rsidRDefault="00945601" w:rsidP="00C82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CF" w:rsidRDefault="00A46C17">
    <w:pPr>
      <w:pStyle w:val="aa"/>
      <w:jc w:val="right"/>
    </w:pPr>
    <w:fldSimple w:instr=" PAGE   \* MERGEFORMAT ">
      <w:r w:rsidR="0046447E">
        <w:rPr>
          <w:noProof/>
        </w:rPr>
        <w:t>17</w:t>
      </w:r>
    </w:fldSimple>
  </w:p>
  <w:p w:rsidR="00BF08CF" w:rsidRDefault="00BF0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01" w:rsidRDefault="00945601" w:rsidP="00C82807">
      <w:r>
        <w:separator/>
      </w:r>
    </w:p>
  </w:footnote>
  <w:footnote w:type="continuationSeparator" w:id="0">
    <w:p w:rsidR="00945601" w:rsidRDefault="00945601" w:rsidP="00C828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firstLine="720"/>
      </w:pPr>
      <w:rPr>
        <w:rFonts w:ascii="Arial Narrow" w:hAnsi="Arial Narrow" w:cs="Arial Narrow"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B13D6C"/>
    <w:multiLevelType w:val="hybridMultilevel"/>
    <w:tmpl w:val="2A683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4BF1756"/>
    <w:multiLevelType w:val="hybridMultilevel"/>
    <w:tmpl w:val="3B7AFF92"/>
    <w:lvl w:ilvl="0" w:tplc="4114099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2" w:tplc="31062C7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B661D96"/>
    <w:multiLevelType w:val="hybridMultilevel"/>
    <w:tmpl w:val="800A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86827"/>
    <w:multiLevelType w:val="multilevel"/>
    <w:tmpl w:val="D96CA3E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6470F81"/>
    <w:multiLevelType w:val="hybridMultilevel"/>
    <w:tmpl w:val="0262D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514390"/>
    <w:multiLevelType w:val="multilevel"/>
    <w:tmpl w:val="E0BC1F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4D101B6C"/>
    <w:multiLevelType w:val="multilevel"/>
    <w:tmpl w:val="91C6C5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50E53403"/>
    <w:multiLevelType w:val="hybridMultilevel"/>
    <w:tmpl w:val="3F667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BB3CF9"/>
    <w:multiLevelType w:val="hybridMultilevel"/>
    <w:tmpl w:val="69E63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A826DA"/>
    <w:multiLevelType w:val="hybridMultilevel"/>
    <w:tmpl w:val="86A033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6B26578A"/>
    <w:multiLevelType w:val="hybridMultilevel"/>
    <w:tmpl w:val="6616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2D2F52"/>
    <w:multiLevelType w:val="multilevel"/>
    <w:tmpl w:val="3B86091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6ED77C3A"/>
    <w:multiLevelType w:val="hybridMultilevel"/>
    <w:tmpl w:val="365E1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7C8"/>
    <w:rsid w:val="0002366D"/>
    <w:rsid w:val="000444F7"/>
    <w:rsid w:val="00044BA1"/>
    <w:rsid w:val="00065350"/>
    <w:rsid w:val="000708B2"/>
    <w:rsid w:val="00095544"/>
    <w:rsid w:val="000976EA"/>
    <w:rsid w:val="000A05EF"/>
    <w:rsid w:val="000A2102"/>
    <w:rsid w:val="00122EAE"/>
    <w:rsid w:val="00136DBD"/>
    <w:rsid w:val="00142220"/>
    <w:rsid w:val="00143E13"/>
    <w:rsid w:val="00144793"/>
    <w:rsid w:val="00146478"/>
    <w:rsid w:val="00147A29"/>
    <w:rsid w:val="00155DB0"/>
    <w:rsid w:val="00156296"/>
    <w:rsid w:val="001B6819"/>
    <w:rsid w:val="001F0D11"/>
    <w:rsid w:val="00216B0E"/>
    <w:rsid w:val="00225C03"/>
    <w:rsid w:val="00250E0E"/>
    <w:rsid w:val="002A008A"/>
    <w:rsid w:val="002A3CFC"/>
    <w:rsid w:val="002B4BFB"/>
    <w:rsid w:val="002D182E"/>
    <w:rsid w:val="002E37A2"/>
    <w:rsid w:val="002F38B9"/>
    <w:rsid w:val="00311015"/>
    <w:rsid w:val="00333BC2"/>
    <w:rsid w:val="003450BF"/>
    <w:rsid w:val="00354579"/>
    <w:rsid w:val="0036114C"/>
    <w:rsid w:val="00374062"/>
    <w:rsid w:val="003A6944"/>
    <w:rsid w:val="003D4526"/>
    <w:rsid w:val="003D61C8"/>
    <w:rsid w:val="00400B4F"/>
    <w:rsid w:val="00424111"/>
    <w:rsid w:val="004415ED"/>
    <w:rsid w:val="00455306"/>
    <w:rsid w:val="00457005"/>
    <w:rsid w:val="00457D65"/>
    <w:rsid w:val="0046447E"/>
    <w:rsid w:val="00492600"/>
    <w:rsid w:val="004A5010"/>
    <w:rsid w:val="004D2874"/>
    <w:rsid w:val="004E5C62"/>
    <w:rsid w:val="00503502"/>
    <w:rsid w:val="00507E43"/>
    <w:rsid w:val="00550127"/>
    <w:rsid w:val="005657BE"/>
    <w:rsid w:val="00580EAB"/>
    <w:rsid w:val="00592017"/>
    <w:rsid w:val="00601916"/>
    <w:rsid w:val="006131BF"/>
    <w:rsid w:val="00633F31"/>
    <w:rsid w:val="00642447"/>
    <w:rsid w:val="00657CD7"/>
    <w:rsid w:val="006B0200"/>
    <w:rsid w:val="006B3046"/>
    <w:rsid w:val="006B66D4"/>
    <w:rsid w:val="006C2DA3"/>
    <w:rsid w:val="006C38BD"/>
    <w:rsid w:val="006E3721"/>
    <w:rsid w:val="006F1759"/>
    <w:rsid w:val="0070511E"/>
    <w:rsid w:val="0071411E"/>
    <w:rsid w:val="007178DA"/>
    <w:rsid w:val="007219A9"/>
    <w:rsid w:val="007302FA"/>
    <w:rsid w:val="00731A00"/>
    <w:rsid w:val="00742CA2"/>
    <w:rsid w:val="007435A3"/>
    <w:rsid w:val="007779B5"/>
    <w:rsid w:val="00782320"/>
    <w:rsid w:val="007A02C9"/>
    <w:rsid w:val="007B19CD"/>
    <w:rsid w:val="007B4780"/>
    <w:rsid w:val="007B70DC"/>
    <w:rsid w:val="007C00F9"/>
    <w:rsid w:val="007E05DD"/>
    <w:rsid w:val="00801684"/>
    <w:rsid w:val="00835D45"/>
    <w:rsid w:val="00840794"/>
    <w:rsid w:val="00841BA0"/>
    <w:rsid w:val="00865280"/>
    <w:rsid w:val="0088565F"/>
    <w:rsid w:val="00887C29"/>
    <w:rsid w:val="00894325"/>
    <w:rsid w:val="00894E1B"/>
    <w:rsid w:val="008A22D7"/>
    <w:rsid w:val="008A301A"/>
    <w:rsid w:val="008A583E"/>
    <w:rsid w:val="008B3F3A"/>
    <w:rsid w:val="008D3CAD"/>
    <w:rsid w:val="0091603B"/>
    <w:rsid w:val="009228D5"/>
    <w:rsid w:val="00927958"/>
    <w:rsid w:val="00930CF6"/>
    <w:rsid w:val="00942867"/>
    <w:rsid w:val="00945601"/>
    <w:rsid w:val="00987252"/>
    <w:rsid w:val="009A0526"/>
    <w:rsid w:val="009D4C13"/>
    <w:rsid w:val="009E57C8"/>
    <w:rsid w:val="009F7BEE"/>
    <w:rsid w:val="00A04D06"/>
    <w:rsid w:val="00A17DF3"/>
    <w:rsid w:val="00A22D47"/>
    <w:rsid w:val="00A46C17"/>
    <w:rsid w:val="00A66DAF"/>
    <w:rsid w:val="00A70E8F"/>
    <w:rsid w:val="00A95945"/>
    <w:rsid w:val="00AA1C08"/>
    <w:rsid w:val="00AA59B0"/>
    <w:rsid w:val="00AB1434"/>
    <w:rsid w:val="00AC6ACA"/>
    <w:rsid w:val="00AD04E6"/>
    <w:rsid w:val="00AF54C6"/>
    <w:rsid w:val="00B26547"/>
    <w:rsid w:val="00B33B89"/>
    <w:rsid w:val="00B34935"/>
    <w:rsid w:val="00B362B2"/>
    <w:rsid w:val="00B40EC7"/>
    <w:rsid w:val="00B44FE4"/>
    <w:rsid w:val="00B91BE6"/>
    <w:rsid w:val="00B9503F"/>
    <w:rsid w:val="00BF08CF"/>
    <w:rsid w:val="00BF2437"/>
    <w:rsid w:val="00C339FA"/>
    <w:rsid w:val="00C35FE8"/>
    <w:rsid w:val="00C40E32"/>
    <w:rsid w:val="00C42BBC"/>
    <w:rsid w:val="00C52858"/>
    <w:rsid w:val="00C5379F"/>
    <w:rsid w:val="00C748FF"/>
    <w:rsid w:val="00C82807"/>
    <w:rsid w:val="00C90D41"/>
    <w:rsid w:val="00C93535"/>
    <w:rsid w:val="00CB5366"/>
    <w:rsid w:val="00CF4A6A"/>
    <w:rsid w:val="00D04375"/>
    <w:rsid w:val="00D17E98"/>
    <w:rsid w:val="00D257EC"/>
    <w:rsid w:val="00DE58C3"/>
    <w:rsid w:val="00DF1D03"/>
    <w:rsid w:val="00E14E7B"/>
    <w:rsid w:val="00E25425"/>
    <w:rsid w:val="00E316F0"/>
    <w:rsid w:val="00E33F8A"/>
    <w:rsid w:val="00E3400F"/>
    <w:rsid w:val="00E46C4E"/>
    <w:rsid w:val="00E75590"/>
    <w:rsid w:val="00EA5280"/>
    <w:rsid w:val="00EB621B"/>
    <w:rsid w:val="00EB62F8"/>
    <w:rsid w:val="00ED5B9E"/>
    <w:rsid w:val="00EF545C"/>
    <w:rsid w:val="00F069C9"/>
    <w:rsid w:val="00F16202"/>
    <w:rsid w:val="00F212BD"/>
    <w:rsid w:val="00F24B1E"/>
    <w:rsid w:val="00F46E7F"/>
    <w:rsid w:val="00F57D31"/>
    <w:rsid w:val="00F63601"/>
    <w:rsid w:val="00F65D9D"/>
    <w:rsid w:val="00F6733B"/>
    <w:rsid w:val="00F81B89"/>
    <w:rsid w:val="00FA7AF3"/>
    <w:rsid w:val="00FC3B2F"/>
    <w:rsid w:val="00FD5AC9"/>
    <w:rsid w:val="00FE1F04"/>
    <w:rsid w:val="00FF2E0F"/>
    <w:rsid w:val="00FF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57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6131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E57C8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57C8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23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9E57C8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paragraph" w:customStyle="1" w:styleId="a3">
    <w:name w:val="Знак"/>
    <w:basedOn w:val="a"/>
    <w:uiPriority w:val="99"/>
    <w:rsid w:val="009E57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9E57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9E57C8"/>
  </w:style>
  <w:style w:type="paragraph" w:styleId="a5">
    <w:name w:val="Title"/>
    <w:basedOn w:val="a"/>
    <w:link w:val="a6"/>
    <w:uiPriority w:val="99"/>
    <w:qFormat/>
    <w:rsid w:val="009E57C8"/>
    <w:pPr>
      <w:jc w:val="center"/>
    </w:pPr>
    <w:rPr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E57C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507E43"/>
    <w:rPr>
      <w:rFonts w:ascii="Times New Roman" w:hAnsi="Times New Roman" w:cs="Times New Roman" w:hint="default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C828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2807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82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80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33BC2"/>
  </w:style>
  <w:style w:type="character" w:styleId="ac">
    <w:name w:val="Hyperlink"/>
    <w:rsid w:val="000708B2"/>
    <w:rPr>
      <w:color w:val="0000FF"/>
      <w:u w:val="single"/>
    </w:rPr>
  </w:style>
  <w:style w:type="paragraph" w:styleId="31">
    <w:name w:val="Body Text Indent 3"/>
    <w:basedOn w:val="a"/>
    <w:link w:val="32"/>
    <w:rsid w:val="00CF4A6A"/>
    <w:pPr>
      <w:widowControl w:val="0"/>
      <w:autoSpaceDE w:val="0"/>
      <w:autoSpaceDN w:val="0"/>
      <w:adjustRightInd w:val="0"/>
      <w:ind w:firstLine="567"/>
    </w:pPr>
    <w:rPr>
      <w:b/>
      <w:sz w:val="16"/>
      <w:szCs w:val="28"/>
    </w:rPr>
  </w:style>
  <w:style w:type="character" w:customStyle="1" w:styleId="32">
    <w:name w:val="Основной текст с отступом 3 Знак"/>
    <w:basedOn w:val="a0"/>
    <w:link w:val="31"/>
    <w:rsid w:val="00CF4A6A"/>
    <w:rPr>
      <w:rFonts w:ascii="Times New Roman" w:eastAsia="Times New Roman" w:hAnsi="Times New Roman"/>
      <w:b/>
      <w:sz w:val="1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-bkm.ru/" TargetMode="External"/><Relationship Id="rId13" Type="http://schemas.openxmlformats.org/officeDocument/2006/relationships/hyperlink" Target="http://www.metstank.ru/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garantf1://70458310.80000/" TargetMode="External"/><Relationship Id="rId12" Type="http://schemas.openxmlformats.org/officeDocument/2006/relationships/hyperlink" Target="http://www.lib-bkm.ru/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-ma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-mash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-tm.ru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metstank.ru/" TargetMode="External"/><Relationship Id="rId14" Type="http://schemas.openxmlformats.org/officeDocument/2006/relationships/hyperlink" Target="http://www.ic-t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20</Pages>
  <Words>3299</Words>
  <Characters>25723</Characters>
  <Application>Microsoft Office Word</Application>
  <DocSecurity>0</DocSecurity>
  <Lines>214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ЕПЭТ</Company>
  <LinksUpToDate>false</LinksUpToDate>
  <CharactersWithSpaces>28965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Аника</dc:creator>
  <cp:keywords/>
  <dc:description/>
  <cp:lastModifiedBy>Мария</cp:lastModifiedBy>
  <cp:revision>70</cp:revision>
  <dcterms:created xsi:type="dcterms:W3CDTF">2014-12-02T14:10:00Z</dcterms:created>
  <dcterms:modified xsi:type="dcterms:W3CDTF">2021-04-03T07:25:00Z</dcterms:modified>
</cp:coreProperties>
</file>