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F" w:rsidRPr="006B48A5" w:rsidRDefault="00AA776F" w:rsidP="00AA77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540"/>
        <w:gridCol w:w="496"/>
        <w:gridCol w:w="598"/>
      </w:tblGrid>
      <w:tr w:rsidR="00AA776F" w:rsidRPr="006B48A5" w:rsidTr="009F5161">
        <w:trPr>
          <w:jc w:val="right"/>
        </w:trPr>
        <w:tc>
          <w:tcPr>
            <w:tcW w:w="4517" w:type="dxa"/>
            <w:gridSpan w:val="7"/>
            <w:hideMark/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AA776F" w:rsidRPr="006B48A5" w:rsidTr="009F5161">
        <w:trPr>
          <w:jc w:val="right"/>
        </w:trPr>
        <w:tc>
          <w:tcPr>
            <w:tcW w:w="4517" w:type="dxa"/>
            <w:gridSpan w:val="7"/>
          </w:tcPr>
          <w:p w:rsidR="00AA776F" w:rsidRPr="006B48A5" w:rsidRDefault="00AA776F" w:rsidP="009F51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AA776F" w:rsidRPr="006B48A5" w:rsidRDefault="00AA776F" w:rsidP="009F5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A776F" w:rsidRPr="006B48A5" w:rsidRDefault="00AA776F" w:rsidP="009F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 Ю. Евсеев</w:t>
            </w:r>
          </w:p>
        </w:tc>
      </w:tr>
      <w:tr w:rsidR="00AA776F" w:rsidRPr="006B48A5" w:rsidTr="009F5161">
        <w:trPr>
          <w:jc w:val="right"/>
        </w:trPr>
        <w:tc>
          <w:tcPr>
            <w:tcW w:w="468" w:type="dxa"/>
            <w:hideMark/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  <w:hideMark/>
          </w:tcPr>
          <w:p w:rsidR="00AA776F" w:rsidRPr="006B48A5" w:rsidRDefault="00AA776F" w:rsidP="009F51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A776F" w:rsidRPr="006B48A5" w:rsidRDefault="00AA776F" w:rsidP="00AA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A776F" w:rsidRPr="006B48A5" w:rsidRDefault="00AA776F" w:rsidP="00AA776F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AA776F" w:rsidRPr="006B48A5" w:rsidRDefault="00AA776F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</w:rPr>
        <w:t>ПМ.02 Ручная дуговая сварка (наплавка, резка) плавящимся покрытым электродом</w:t>
      </w:r>
    </w:p>
    <w:p w:rsidR="00AA776F" w:rsidRPr="006B48A5" w:rsidRDefault="00AA776F" w:rsidP="00AA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76F" w:rsidRPr="006B48A5" w:rsidRDefault="00AA776F" w:rsidP="00AA7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776F" w:rsidRPr="006B48A5" w:rsidRDefault="00AA776F" w:rsidP="00AA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AA776F" w:rsidRPr="006B48A5" w:rsidRDefault="00AA776F" w:rsidP="00AA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76F" w:rsidRPr="006B48A5" w:rsidRDefault="00AA776F" w:rsidP="00AA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76F" w:rsidRPr="006B48A5" w:rsidRDefault="00AA776F" w:rsidP="00AA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76F" w:rsidRPr="006B48A5" w:rsidRDefault="00AA776F" w:rsidP="00AA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 профессионального модуляПМ.02 Ручная дуговая сварка (наплавка, резка) плавящимся покрытым электродом,разработана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6B48A5">
        <w:rPr>
          <w:rFonts w:ascii="Times New Roman" w:eastAsia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(наплавки)),</w:t>
      </w:r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утверждённого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AA776F" w:rsidRPr="006B48A5" w:rsidRDefault="00AA776F" w:rsidP="00AA776F">
      <w:pPr>
        <w:widowControl w:val="0"/>
        <w:suppressAutoHyphens/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76F" w:rsidRPr="006B48A5" w:rsidRDefault="00AA776F" w:rsidP="00AA77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76F" w:rsidRPr="006B48A5" w:rsidRDefault="00AA776F" w:rsidP="00AA77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AA776F" w:rsidRPr="006B48A5" w:rsidRDefault="00AA776F" w:rsidP="00AA7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="00530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5">
        <w:rPr>
          <w:rFonts w:ascii="Times New Roman" w:eastAsia="Calibri" w:hAnsi="Times New Roman" w:cs="Times New Roman"/>
          <w:sz w:val="28"/>
          <w:szCs w:val="28"/>
        </w:rPr>
        <w:t>Трубицына</w:t>
      </w:r>
      <w:proofErr w:type="spellEnd"/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 Юлия Сергеевна</w:t>
      </w:r>
      <w:r w:rsidRPr="006B48A5">
        <w:rPr>
          <w:rFonts w:ascii="Times New Roman" w:eastAsia="Times New Roman" w:hAnsi="Times New Roman" w:cs="Times New Roman"/>
          <w:sz w:val="28"/>
          <w:szCs w:val="28"/>
        </w:rPr>
        <w:t>, преподаватель дисциплин профессионального цикла.</w:t>
      </w:r>
    </w:p>
    <w:p w:rsidR="00AA776F" w:rsidRPr="006B48A5" w:rsidRDefault="00AA776F" w:rsidP="00AA776F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76F" w:rsidRPr="006B48A5" w:rsidRDefault="00AA776F" w:rsidP="00AA776F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AA776F" w:rsidRPr="006B48A5" w:rsidRDefault="00AA776F" w:rsidP="00AA776F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AA776F" w:rsidRPr="006B48A5" w:rsidTr="009F5161">
        <w:tc>
          <w:tcPr>
            <w:tcW w:w="1561" w:type="dxa"/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AA776F" w:rsidRPr="006B48A5" w:rsidRDefault="00AA776F" w:rsidP="009F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776F" w:rsidRPr="006B48A5" w:rsidRDefault="00AA776F" w:rsidP="009F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" w:type="dxa"/>
          </w:tcPr>
          <w:p w:rsidR="00AA776F" w:rsidRPr="006B48A5" w:rsidRDefault="00AA776F" w:rsidP="009F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A776F" w:rsidRPr="006B48A5" w:rsidRDefault="00AA776F" w:rsidP="00AA776F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76F" w:rsidRPr="006B48A5" w:rsidRDefault="00AA776F" w:rsidP="00AA776F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AA776F" w:rsidRPr="006B48A5" w:rsidTr="009F5161">
        <w:trPr>
          <w:trHeight w:val="3122"/>
        </w:trPr>
        <w:tc>
          <w:tcPr>
            <w:tcW w:w="5816" w:type="dxa"/>
          </w:tcPr>
          <w:p w:rsidR="00AA776F" w:rsidRPr="00AA776F" w:rsidRDefault="00AA776F" w:rsidP="009F516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AA776F" w:rsidRPr="00AA776F" w:rsidRDefault="00AA776F" w:rsidP="009F5161">
            <w:pPr>
              <w:spacing w:line="36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mallCaps/>
                <w:sz w:val="28"/>
                <w:szCs w:val="28"/>
              </w:rPr>
              <w:t xml:space="preserve">на заседании ЦМК </w:t>
            </w:r>
            <w:r w:rsidRPr="00AA776F">
              <w:rPr>
                <w:rFonts w:ascii="Times New Roman" w:hAnsi="Times New Roman"/>
                <w:sz w:val="28"/>
                <w:szCs w:val="28"/>
              </w:rPr>
              <w:t>УГС 15.00.00</w:t>
            </w:r>
          </w:p>
          <w:p w:rsidR="00AA776F" w:rsidRPr="00AA776F" w:rsidRDefault="00AA776F" w:rsidP="009F51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>Протокол №__1___ от 31 августа 2018 г.</w:t>
            </w:r>
          </w:p>
          <w:p w:rsidR="00AA776F" w:rsidRPr="00AA776F" w:rsidRDefault="00AA776F" w:rsidP="009F51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AA776F" w:rsidRPr="00AA776F" w:rsidRDefault="00AA776F" w:rsidP="009F516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 xml:space="preserve">_______  М.А. </w:t>
            </w:r>
            <w:proofErr w:type="spellStart"/>
            <w:r w:rsidRPr="00AA776F">
              <w:rPr>
                <w:rFonts w:ascii="Times New Roman" w:hAnsi="Times New Roman"/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AA776F" w:rsidRPr="00AA776F" w:rsidRDefault="00AA776F" w:rsidP="009F516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A776F" w:rsidRPr="00AA776F" w:rsidRDefault="00AA776F" w:rsidP="009F5161">
            <w:pPr>
              <w:rPr>
                <w:rFonts w:ascii="Times New Roman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AA776F" w:rsidRPr="00AA776F" w:rsidRDefault="00AA776F" w:rsidP="009F5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76F" w:rsidRPr="00AA776F" w:rsidRDefault="00AA776F" w:rsidP="009F5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76F" w:rsidRPr="00AA776F" w:rsidRDefault="00AA776F" w:rsidP="009F5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776F" w:rsidRPr="00AA776F" w:rsidRDefault="00AA776F" w:rsidP="009F5161">
            <w:pPr>
              <w:rPr>
                <w:rFonts w:ascii="Times New Roman" w:hAnsi="Times New Roman"/>
                <w:sz w:val="28"/>
                <w:szCs w:val="28"/>
              </w:rPr>
            </w:pPr>
            <w:r w:rsidRPr="00AA776F"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  <w:p w:rsidR="00AA776F" w:rsidRPr="00AA776F" w:rsidRDefault="00AA776F" w:rsidP="009F516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A776F" w:rsidRDefault="00AA776F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D00326" w:rsidRPr="00AA776F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77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D00326" w:rsidRPr="00AA776F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00326" w:rsidRPr="00AA776F" w:rsidTr="009D4DE5">
        <w:trPr>
          <w:trHeight w:val="394"/>
        </w:trPr>
        <w:tc>
          <w:tcPr>
            <w:tcW w:w="9007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326" w:rsidRPr="00AA776F" w:rsidTr="009D4DE5">
        <w:trPr>
          <w:trHeight w:val="720"/>
        </w:trPr>
        <w:tc>
          <w:tcPr>
            <w:tcW w:w="9007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AA776F" w:rsidTr="009D4DE5">
        <w:trPr>
          <w:trHeight w:val="594"/>
        </w:trPr>
        <w:tc>
          <w:tcPr>
            <w:tcW w:w="9007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692"/>
        </w:trPr>
        <w:tc>
          <w:tcPr>
            <w:tcW w:w="9007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AA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0326" w:rsidRPr="00D00326" w:rsidSect="009D4DE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00326" w:rsidRPr="00D00326" w:rsidRDefault="00D00326" w:rsidP="00D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D00326" w:rsidRPr="00D00326" w:rsidRDefault="00D00326" w:rsidP="00D0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программы профессионального модуля студент должен освоить вид профессиональной деятельности: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329"/>
      </w:tblGrid>
      <w:tr w:rsidR="00D00326" w:rsidRPr="00D00326" w:rsidTr="009D4DE5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D00326" w:rsidRPr="00D00326" w:rsidTr="009D4DE5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дуговую резку различных деталей.</w:t>
            </w: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329"/>
      </w:tblGrid>
      <w:tr w:rsidR="00D00326" w:rsidRPr="00D00326" w:rsidTr="009D4DE5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00326" w:rsidRPr="00D00326" w:rsidTr="009D4DE5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D00326" w:rsidRPr="00D00326" w:rsidTr="009D4DE5">
        <w:tc>
          <w:tcPr>
            <w:tcW w:w="1951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903" w:type="dxa"/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дуговой резки.</w:t>
            </w:r>
          </w:p>
        </w:tc>
      </w:tr>
      <w:tr w:rsidR="00D00326" w:rsidRPr="00D00326" w:rsidTr="009D4DE5">
        <w:tc>
          <w:tcPr>
            <w:tcW w:w="1951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владеть техникой дуговой резки металла.</w:t>
            </w:r>
          </w:p>
        </w:tc>
      </w:tr>
      <w:tr w:rsidR="00D00326" w:rsidRPr="00D00326" w:rsidTr="009D4DE5">
        <w:tc>
          <w:tcPr>
            <w:tcW w:w="1951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03" w:type="dxa"/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дуговой резки;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профессиональные компетенции, указанные во ФГОС СПО и данной рабочей программе, дополнены на основе: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требований соответствующих профессиональных стандартов;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актуального состояния и перспектив развития регионального рынка труда.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с заинтересованными работодателями;</w:t>
      </w:r>
    </w:p>
    <w:p w:rsidR="00D00326" w:rsidRPr="00D00326" w:rsidRDefault="00D00326" w:rsidP="00D00326">
      <w:p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 требований международного </w:t>
      </w:r>
      <w:r w:rsidRPr="00D0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движения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WorldSkillsInternational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 «Сварочные технологии».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0326" w:rsidRPr="00D00326" w:rsidSect="009D4DE5">
          <w:pgSz w:w="11907" w:h="16840"/>
          <w:pgMar w:top="1134" w:right="851" w:bottom="992" w:left="1418" w:header="709" w:footer="709" w:gutter="0"/>
          <w:cols w:space="720"/>
        </w:sectPr>
      </w:pPr>
    </w:p>
    <w:p w:rsidR="00D00326" w:rsidRPr="00D00326" w:rsidRDefault="00D00326" w:rsidP="00D0032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профессионального модуля </w:t>
      </w:r>
      <w:r w:rsidRPr="00D00326">
        <w:rPr>
          <w:rFonts w:ascii="Times New Roman" w:eastAsia="Times New Roman" w:hAnsi="Times New Roman" w:cs="Times New Roman"/>
          <w:b/>
          <w:lang w:eastAsia="ru-RU"/>
        </w:rPr>
        <w:t>ПМ.02 Ручная дуговая сварка (наплавка, резка) плавящимся покрытым электродом (РД)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41"/>
        <w:gridCol w:w="2942"/>
        <w:gridCol w:w="1114"/>
        <w:gridCol w:w="1501"/>
        <w:gridCol w:w="2179"/>
        <w:gridCol w:w="1992"/>
        <w:gridCol w:w="1035"/>
        <w:gridCol w:w="2131"/>
      </w:tblGrid>
      <w:tr w:rsidR="00D00326" w:rsidRPr="00D00326" w:rsidTr="009D4DE5">
        <w:trPr>
          <w:trHeight w:val="559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</w:t>
            </w:r>
          </w:p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часов</w:t>
            </w:r>
          </w:p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00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</w:t>
            </w:r>
            <w:proofErr w:type="gramEnd"/>
          </w:p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</w:p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практики)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D00326" w:rsidRPr="00D00326" w:rsidTr="009D4DE5">
        <w:trPr>
          <w:trHeight w:val="559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Внеаудиторная (самостоятельная) работа студента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D00326" w:rsidRPr="00D00326" w:rsidRDefault="00D00326" w:rsidP="00D00326">
            <w:pPr>
              <w:spacing w:after="0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D00326" w:rsidRPr="00D00326" w:rsidRDefault="00D00326" w:rsidP="00D00326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501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D00326" w:rsidRPr="00D00326" w:rsidRDefault="00D00326" w:rsidP="00D00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в т.ч. лабораторные работы и практические занятия (работы),</w:t>
            </w:r>
          </w:p>
          <w:p w:rsidR="00D00326" w:rsidRPr="00D00326" w:rsidRDefault="00D00326" w:rsidP="00D00326">
            <w:pPr>
              <w:spacing w:after="0" w:line="240" w:lineRule="auto"/>
              <w:ind w:left="43" w:firstLine="8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43" w:hanging="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23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D00326" w:rsidRPr="00D00326" w:rsidTr="009D4DE5">
        <w:trPr>
          <w:trHeight w:val="18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2.1</w:t>
            </w:r>
          </w:p>
          <w:p w:rsidR="00D00326" w:rsidRPr="00D00326" w:rsidRDefault="00D00326" w:rsidP="00D003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2.2</w:t>
            </w:r>
          </w:p>
          <w:p w:rsidR="00D00326" w:rsidRPr="00D00326" w:rsidRDefault="00D00326" w:rsidP="00D003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2.3</w:t>
            </w:r>
          </w:p>
          <w:p w:rsidR="00D00326" w:rsidRPr="00D00326" w:rsidRDefault="00D00326" w:rsidP="00D0032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2.4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МДК.02.01.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326" w:rsidRPr="00D00326" w:rsidTr="009D4DE5">
        <w:trPr>
          <w:trHeight w:val="722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  <w:r w:rsidRPr="00D003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(концентрированная)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21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D00326" w:rsidRPr="00D00326" w:rsidTr="009D4DE5">
        <w:trPr>
          <w:trHeight w:val="5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00326" w:rsidRPr="00D00326" w:rsidRDefault="00D00326" w:rsidP="00D0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  <w:r w:rsidRPr="00D0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 ПМ.02 Ручная дуговая сварка (наплавка, резка) плавящимся покрытым электродом (РД)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214"/>
        <w:gridCol w:w="1362"/>
        <w:gridCol w:w="1440"/>
      </w:tblGrid>
      <w:tr w:rsidR="00D00326" w:rsidRPr="00D00326" w:rsidTr="009D4DE5">
        <w:tc>
          <w:tcPr>
            <w:tcW w:w="3545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00326" w:rsidRPr="00D00326" w:rsidTr="009D4DE5">
        <w:tc>
          <w:tcPr>
            <w:tcW w:w="12759" w:type="dxa"/>
            <w:gridSpan w:val="2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ПМ 02. </w:t>
            </w: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c>
          <w:tcPr>
            <w:tcW w:w="12759" w:type="dxa"/>
            <w:gridSpan w:val="2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02.01.</w:t>
            </w: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 w:val="restart"/>
          </w:tcPr>
          <w:p w:rsidR="00D00326" w:rsidRPr="00D00326" w:rsidRDefault="000629D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="00D00326"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.1. </w:t>
            </w:r>
            <w:r w:rsidR="00D00326"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ручной дуговой сварки покрытыми электродами</w:t>
            </w: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62" w:type="dxa"/>
          </w:tcPr>
          <w:p w:rsidR="00D00326" w:rsidRPr="00D00326" w:rsidRDefault="005F5DEF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326" w:rsidRPr="00D00326" w:rsidTr="00E37BB4">
        <w:trPr>
          <w:trHeight w:hRule="exact" w:val="667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37BB4" w:rsidRPr="00AA776F" w:rsidRDefault="00D00326" w:rsidP="00E3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7BB4" w:rsidRPr="00AA776F">
              <w:rPr>
                <w:rFonts w:ascii="Times New Roman" w:eastAsia="Calibri" w:hAnsi="Times New Roman" w:cs="Times New Roman"/>
                <w:sz w:val="24"/>
                <w:szCs w:val="24"/>
              </w:rPr>
              <w:t>Углеродистые стали, используемые в сварных изделиях: классификация по назначению, по содержанию углерода, по степени раскисления.</w:t>
            </w:r>
            <w:r w:rsidR="003048A3" w:rsidRPr="00AA7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  <w:p w:rsidR="00D00326" w:rsidRPr="00AA776F" w:rsidRDefault="00D00326" w:rsidP="00E3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00326" w:rsidRPr="00D00326" w:rsidRDefault="00D00326" w:rsidP="009C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0F1B8A">
        <w:trPr>
          <w:trHeight w:hRule="exact" w:val="1683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37BB4" w:rsidRPr="00AA776F" w:rsidRDefault="00D00326" w:rsidP="00D0032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7BB4"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Ручная дуговая сварка</w:t>
            </w:r>
          </w:p>
          <w:p w:rsidR="00D00326" w:rsidRPr="00AA776F" w:rsidRDefault="00D00326" w:rsidP="00D0032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режима ручной дуговой сварки: определение «режим сварки»; основные параметры режима сварки; способы определения параметров режима сварки (расчетный, опытный, табличный и графический); влияние параметров режима сварки на геометрические размеры сварного шва </w:t>
            </w:r>
            <w:r w:rsidR="003048A3" w:rsidRPr="00AA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9D4DE5">
        <w:trPr>
          <w:trHeight w:hRule="exact" w:val="898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Технология ручной дугово</w:t>
            </w:r>
            <w:r w:rsidR="007F323B"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сварки:</w:t>
            </w: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зажигания дуги; способы выполнения сварных швов; особенности выполнения швов в различных пространственных положениях </w:t>
            </w:r>
            <w:r w:rsidR="000F1B8A" w:rsidRPr="00AA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2" w:type="dxa"/>
            <w:vMerge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0F1B8A">
        <w:trPr>
          <w:trHeight w:val="792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Сварка углеродистых и легированных с</w:t>
            </w:r>
            <w:r w:rsidR="007F323B"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талей: свойства и классификация </w:t>
            </w: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сталей;  группы свариваемости; технология ручной дуговой сварки сталей</w:t>
            </w:r>
            <w:r w:rsidR="005F5DEF" w:rsidRPr="00AA7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2" w:type="dxa"/>
            <w:vMerge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0F1B8A">
        <w:trPr>
          <w:trHeight w:val="7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  <w:vMerge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9D4DE5">
        <w:trPr>
          <w:cantSplit/>
          <w:trHeight w:hRule="exact" w:val="34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B4" w:rsidRPr="00D00326" w:rsidTr="005B5409">
        <w:trPr>
          <w:trHeight w:val="300"/>
        </w:trPr>
        <w:tc>
          <w:tcPr>
            <w:tcW w:w="3545" w:type="dxa"/>
            <w:vMerge/>
          </w:tcPr>
          <w:p w:rsidR="00E37BB4" w:rsidRPr="00D00326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37BB4" w:rsidRPr="00AA776F" w:rsidRDefault="00E37BB4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 </w:t>
            </w:r>
          </w:p>
          <w:p w:rsidR="00E37BB4" w:rsidRPr="00AA776F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hAnsi="Times New Roman" w:cs="Times New Roman"/>
              </w:rPr>
              <w:lastRenderedPageBreak/>
              <w:t>Определение стали и химического состава по маркировке</w:t>
            </w:r>
          </w:p>
        </w:tc>
        <w:tc>
          <w:tcPr>
            <w:tcW w:w="1362" w:type="dxa"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Merge w:val="restart"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7BB4" w:rsidRPr="00D00326" w:rsidTr="005B5409">
        <w:trPr>
          <w:trHeight w:val="255"/>
        </w:trPr>
        <w:tc>
          <w:tcPr>
            <w:tcW w:w="3545" w:type="dxa"/>
            <w:vMerge/>
          </w:tcPr>
          <w:p w:rsidR="00E37BB4" w:rsidRPr="00D00326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37BB4" w:rsidRPr="00AA776F" w:rsidRDefault="00E37BB4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 </w:t>
            </w:r>
          </w:p>
          <w:p w:rsidR="00E37BB4" w:rsidRPr="00AA776F" w:rsidRDefault="00E37BB4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hAnsi="Times New Roman" w:cs="Times New Roman"/>
              </w:rPr>
              <w:t>Определение по ГОСТ 5264-80 оптимальной формы разделки кромок и параметров шва</w:t>
            </w:r>
          </w:p>
        </w:tc>
        <w:tc>
          <w:tcPr>
            <w:tcW w:w="1362" w:type="dxa"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B4" w:rsidRPr="00D00326" w:rsidTr="00E37BB4">
        <w:trPr>
          <w:trHeight w:val="258"/>
        </w:trPr>
        <w:tc>
          <w:tcPr>
            <w:tcW w:w="3545" w:type="dxa"/>
            <w:vMerge/>
          </w:tcPr>
          <w:p w:rsidR="00E37BB4" w:rsidRPr="00D00326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37BB4" w:rsidRPr="00AA776F" w:rsidRDefault="00E37BB4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 </w:t>
            </w:r>
          </w:p>
          <w:p w:rsidR="00E37BB4" w:rsidRPr="00AA776F" w:rsidRDefault="00E37BB4" w:rsidP="005B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практического навыка оценки свариваемости по химическому составу и по искре</w:t>
            </w:r>
          </w:p>
        </w:tc>
        <w:tc>
          <w:tcPr>
            <w:tcW w:w="1362" w:type="dxa"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B4" w:rsidRPr="00D00326" w:rsidTr="009D4DE5">
        <w:trPr>
          <w:trHeight w:val="555"/>
        </w:trPr>
        <w:tc>
          <w:tcPr>
            <w:tcW w:w="3545" w:type="dxa"/>
            <w:vMerge/>
          </w:tcPr>
          <w:p w:rsidR="00E37BB4" w:rsidRPr="00D00326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37BB4" w:rsidRPr="00AA776F" w:rsidRDefault="00E37BB4" w:rsidP="00E37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 </w:t>
            </w:r>
          </w:p>
          <w:p w:rsidR="00E37BB4" w:rsidRPr="00AA776F" w:rsidRDefault="00E37BB4" w:rsidP="00E3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Параметры режима </w:t>
            </w: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дуговой </w:t>
            </w:r>
            <w:r w:rsidRPr="00AA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сварки и выбор режима </w:t>
            </w: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сварки.</w:t>
            </w:r>
          </w:p>
        </w:tc>
        <w:tc>
          <w:tcPr>
            <w:tcW w:w="1362" w:type="dxa"/>
          </w:tcPr>
          <w:p w:rsidR="00E37BB4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/>
          </w:tcPr>
          <w:p w:rsidR="00E37BB4" w:rsidRPr="00D00326" w:rsidRDefault="00E37BB4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551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5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расхода сварочных материалов при ручной дуговой сварки.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551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3D597F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E37BB4"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свариваемости сталей. Формула углеродного эквивалента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551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</w:t>
            </w:r>
            <w:r w:rsidR="003D597F"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тическое занятие № </w:t>
            </w:r>
            <w:r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легирующих элементов на свариваемость сталей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551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3D597F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E37BB4"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сварки цветных металлов и их сплавов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9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0326" w:rsidRPr="00AA776F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зажигания дуги и поддерживания её горения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10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нижнем положении стыковых швов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11</w:t>
            </w:r>
            <w:r w:rsidR="00D00326"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нижнем положении угловых швов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="00E37BB4"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ктическое занятие № 12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вертикальном положении стыковых швов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13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вертикальном положении угловых швов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14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горизонтальном положении стыковых  швов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E37BB4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15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горизонтальном положении угловых швов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AC0385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16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потолочном положении стыковых швов </w:t>
            </w:r>
          </w:p>
        </w:tc>
        <w:tc>
          <w:tcPr>
            <w:tcW w:w="1362" w:type="dxa"/>
          </w:tcPr>
          <w:p w:rsidR="00D00326" w:rsidRPr="00D00326" w:rsidRDefault="005B5409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val="494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AA776F" w:rsidRDefault="00AC0385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17</w:t>
            </w:r>
          </w:p>
          <w:p w:rsidR="00D00326" w:rsidRPr="00AA776F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техники сварки в потолочном положении угловых швов </w:t>
            </w:r>
          </w:p>
        </w:tc>
        <w:tc>
          <w:tcPr>
            <w:tcW w:w="1362" w:type="dxa"/>
          </w:tcPr>
          <w:p w:rsidR="00D00326" w:rsidRPr="00D00326" w:rsidRDefault="005B5409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 w:val="restart"/>
          </w:tcPr>
          <w:p w:rsidR="00D00326" w:rsidRPr="00D00326" w:rsidRDefault="000629D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="00D00326"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="00D00326"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наплавка металлов</w:t>
            </w: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о наплавке: назначение; сущность наплавки; </w:t>
            </w:r>
            <w:r w:rsidRPr="00D0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их характеристика</w:t>
            </w:r>
          </w:p>
        </w:tc>
        <w:tc>
          <w:tcPr>
            <w:tcW w:w="1362" w:type="dxa"/>
            <w:vMerge w:val="restart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9D4DE5">
        <w:trPr>
          <w:trHeight w:hRule="exact" w:val="357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Материалы для наплавки: электроды; флюсы; твёрдые сплавы.  </w:t>
            </w:r>
          </w:p>
        </w:tc>
        <w:tc>
          <w:tcPr>
            <w:tcW w:w="1362" w:type="dxa"/>
            <w:vMerge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наплавки различных поверхностей: тел вращения и плоских поверхностей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765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№ 1 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дуговой наплавки плавящимся электродом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885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2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дуговой наплавки неплавящимся электродом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hRule="exact" w:val="383"/>
        </w:trPr>
        <w:tc>
          <w:tcPr>
            <w:tcW w:w="3545" w:type="dxa"/>
            <w:vMerge w:val="restart"/>
          </w:tcPr>
          <w:p w:rsidR="00D00326" w:rsidRPr="00D00326" w:rsidRDefault="000629D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="00D00326"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 Дуговая резка металлов</w:t>
            </w:r>
            <w:bookmarkEnd w:id="0"/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D00326" w:rsidRPr="00D00326" w:rsidRDefault="005F5DEF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hRule="exact" w:val="383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20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1.Дуговые способы резки: сущность, назначение и область применения</w:t>
            </w:r>
          </w:p>
        </w:tc>
        <w:tc>
          <w:tcPr>
            <w:tcW w:w="1362" w:type="dxa"/>
            <w:vMerge w:val="restart"/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Технология ручной дуговой резки плавящимся электродом</w:t>
            </w:r>
          </w:p>
        </w:tc>
        <w:tc>
          <w:tcPr>
            <w:tcW w:w="1362" w:type="dxa"/>
            <w:vMerge/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hRule="exact" w:val="340"/>
        </w:trPr>
        <w:tc>
          <w:tcPr>
            <w:tcW w:w="3545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552"/>
        </w:trPr>
        <w:tc>
          <w:tcPr>
            <w:tcW w:w="3545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3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дуговой и воздушно-дуговой резки металлов</w:t>
            </w:r>
          </w:p>
        </w:tc>
        <w:tc>
          <w:tcPr>
            <w:tcW w:w="1362" w:type="dxa"/>
            <w:vAlign w:val="center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2416"/>
        </w:trPr>
        <w:tc>
          <w:tcPr>
            <w:tcW w:w="12759" w:type="dxa"/>
            <w:gridSpan w:val="2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1 ПМ .02.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их к защите;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выполнению и</w:t>
            </w:r>
            <w:r w:rsidRPr="00D003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ндивидуальных заданий;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защита докладов по разделу 1 ПМ.01: «Типы и марки электродов для сварки углеродистых и легированных сталей»; «Типы и марки электродов для сварки цветных металлов и их сплавов»; «Типы и марки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электродов для наплавки»; «Методы повышения производительности ручной сварки и наплавки покрытыми электродами»; «Дуговая наплавка под флюсом»; «Дуговая наплавка в защитных газах»; «Дуговая наплавка порошковыми проволоками»; «Лазерная резка металлов»; «Плазменная резка металлов: сущность, назначение и область применения»; «Плазмотроны для резки металла».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268"/>
        </w:trPr>
        <w:tc>
          <w:tcPr>
            <w:tcW w:w="12759" w:type="dxa"/>
            <w:gridSpan w:val="2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домашних заданий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 основные группы и марки материалов, свариваемых ручной дуговой сваркой.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марки сварочных материалов, используемых для ручной дуговой сварки цветных металлов и сплавов.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Перечислить критерии проверки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сварочных материалов для ручной дуговой сварки.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основные параметры режима ручной дуговой сварки.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Перечислить оборудование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сварочного поста ручной дуговой сварки. 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Установить этапы проверки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этапы  настройки оборудования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сварочные материалы для ручной дуговой сварки цветных металлов и сплавов.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особенности сварки цветных металлов и сплавов.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 марки сварочных материалов, используемых для дуговой наплавки металлов.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технику наплавки различных поверхностей.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марки сварочных материалов, используемых для дуговой резки металлов.</w:t>
            </w:r>
          </w:p>
          <w:p w:rsidR="00D00326" w:rsidRPr="00D00326" w:rsidRDefault="00D00326" w:rsidP="00D0032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технологию ручной дуговой резки плавящимся электродом.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2111"/>
        </w:trPr>
        <w:tc>
          <w:tcPr>
            <w:tcW w:w="12759" w:type="dxa"/>
            <w:gridSpan w:val="2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Комплектация сварочного поста РД.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Настройка оборудования для РД.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Зажигание сварочной дуги различными способами.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режимов РД углеродистых и конструкционных сталей, цветных металлов и их сплавов.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под сварку деталей из углеродистых и конструкционных сталей, цветных металлов и их сплавов.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Выполнение РД угловых швов пластин из углеродистой и конструкционной стали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Выполнение РД  пластин из углеродистой и конструкционной стали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Выполнение РД кольцевых швов труб из углеродистых и конструкционных сталей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Выполнение РД угловых швов пластин из цветных металлов и сплавов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Выполнение РД стыковых швов пластин из цветных металлов и сплавов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Выполнение РД кольцевых швов труб из цветных металлов и сплавов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Выполнение РД кольцевых швов труб диаметром 25-250мм, с толщиной стенок 1,6-6мм из  углеродистой стали в горизонтальном, вертикальном положениях</w:t>
            </w:r>
            <w:r w:rsidRPr="00D0032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  <w:p w:rsidR="00D00326" w:rsidRPr="00D00326" w:rsidRDefault="00D00326" w:rsidP="00D00326">
            <w:pPr>
              <w:spacing w:after="0" w:line="276" w:lineRule="auto"/>
              <w:ind w:left="4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16.Выполнение комплексной работы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40" w:type="dxa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c>
          <w:tcPr>
            <w:tcW w:w="12759" w:type="dxa"/>
            <w:gridSpan w:val="2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D003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(концентрированная)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чертежей, схем, маршрутных и технологических карт.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D00326" w:rsidRPr="00D00326" w:rsidRDefault="00D00326" w:rsidP="00D003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Выполнение РД угловых  и стыковых швов пластин из углеродистой и конструкционной стали в  различных положениях сварного шва 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Выполнение РД угловых швов пластин из цветных металлов и сплавов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Выполнение РД стыковых швов пластин из цветных металлов и сплавов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Выполнение РД кольцевых швов труб из  углеродистой стали в горизонтальном, вертикальном положениях.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Выполнение РД кольцевых швов труб из  углеродистой стали в наклонном положении под углом 45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Выполнение дуговой резки листового металла различного профиля.</w:t>
            </w:r>
          </w:p>
          <w:p w:rsidR="00D00326" w:rsidRPr="00D00326" w:rsidRDefault="00D00326" w:rsidP="00D0032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квалификационный</w:t>
            </w: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/демонстрационный экзамен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1440" w:type="dxa"/>
            <w:vMerge w:val="restart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c>
          <w:tcPr>
            <w:tcW w:w="12759" w:type="dxa"/>
            <w:gridSpan w:val="2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2" w:type="dxa"/>
          </w:tcPr>
          <w:p w:rsidR="00D00326" w:rsidRPr="00D00326" w:rsidRDefault="00D00326" w:rsidP="00D0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440" w:type="dxa"/>
            <w:vMerge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00326" w:rsidRPr="00D00326" w:rsidSect="009D4DE5">
          <w:pgSz w:w="16840" w:h="11907" w:orient="landscape"/>
          <w:pgMar w:top="1418" w:right="1134" w:bottom="851" w:left="1701" w:header="709" w:footer="709" w:gutter="0"/>
          <w:cols w:space="720"/>
        </w:sect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D00326" w:rsidRPr="00D00326" w:rsidRDefault="00D00326" w:rsidP="00D0032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  условия реализации программы 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326" w:rsidRPr="00D00326" w:rsidRDefault="00D00326" w:rsidP="00D0032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наличие учебного кабинета - </w:t>
      </w: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теоретических основ сварки и резки металлов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00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мастерских: слесарная, сварочная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учебно-методической документации (учебники и учебные пособия);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пособия: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макеты, демонстрирующие конструкцию источников питания,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сборочного оборудования,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конструкцией источников, демонстрационные стенды,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технологическими цепочками изготовления отдельных видов сварных конструкций,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стенды со вспомогательными инструментами,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D00326" w:rsidRPr="00D00326" w:rsidRDefault="00D00326" w:rsidP="00D00326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D00326" w:rsidRPr="00EB5F43" w:rsidRDefault="00D00326" w:rsidP="00EB5F4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firstLine="698"/>
        <w:jc w:val="both"/>
        <w:rPr>
          <w:rFonts w:ascii="Times New Roman" w:hAnsi="Times New Roman"/>
          <w:szCs w:val="24"/>
        </w:rPr>
      </w:pPr>
      <w:r w:rsidRPr="00EB5F43">
        <w:rPr>
          <w:rFonts w:ascii="Times New Roman" w:hAnsi="Times New Roman"/>
          <w:szCs w:val="24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D00326" w:rsidRPr="00D00326" w:rsidRDefault="00D00326" w:rsidP="00EB5F43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D00326" w:rsidRPr="00D00326" w:rsidRDefault="00D00326" w:rsidP="00EB5F43">
      <w:pPr>
        <w:numPr>
          <w:ilvl w:val="0"/>
          <w:numId w:val="3"/>
        </w:numPr>
        <w:spacing w:after="0" w:line="276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с лицензионным обеспечением; </w:t>
      </w:r>
    </w:p>
    <w:p w:rsidR="00D00326" w:rsidRPr="00D00326" w:rsidRDefault="00D00326" w:rsidP="00EB5F43">
      <w:pPr>
        <w:numPr>
          <w:ilvl w:val="0"/>
          <w:numId w:val="3"/>
        </w:numPr>
        <w:spacing w:after="0" w:line="276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протектор.</w:t>
      </w:r>
    </w:p>
    <w:p w:rsidR="00D00326" w:rsidRPr="00D00326" w:rsidRDefault="00D00326" w:rsidP="00EB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мастерской: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слесарной мастерской:</w:t>
      </w:r>
    </w:p>
    <w:p w:rsidR="00D00326" w:rsidRPr="00EB5F43" w:rsidRDefault="00D00326" w:rsidP="00EB5F43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hanging="720"/>
        <w:jc w:val="both"/>
        <w:rPr>
          <w:rFonts w:ascii="Times New Roman" w:hAnsi="Times New Roman"/>
          <w:szCs w:val="24"/>
        </w:rPr>
      </w:pPr>
      <w:r w:rsidRPr="00EB5F43">
        <w:rPr>
          <w:rFonts w:ascii="Times New Roman" w:hAnsi="Times New Roman"/>
          <w:szCs w:val="24"/>
        </w:rPr>
        <w:t>рабочее место преподавателя;</w:t>
      </w:r>
    </w:p>
    <w:p w:rsidR="00D00326" w:rsidRPr="00D00326" w:rsidRDefault="00D00326" w:rsidP="00EB5F43">
      <w:pPr>
        <w:tabs>
          <w:tab w:val="left" w:pos="993"/>
        </w:tabs>
        <w:spacing w:after="0" w:line="276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оборудования для обучающегося: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уборочный инвентарь;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вертикально-сверлильный станок</w:t>
      </w: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машина заточная;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верстаки слесарные одноместные с подъемными тисками;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микрометры гладкие</w:t>
      </w: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штангенциркули</w:t>
      </w: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штангенрейсмусы</w:t>
      </w:r>
      <w:proofErr w:type="spellEnd"/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угломер универсальный</w:t>
      </w: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угольники поверочные слесарные с широким основанием УШ</w:t>
      </w: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циркули разметочные</w:t>
      </w:r>
      <w:r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чертилки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кернеры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радиусомеры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2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резьбомеры (метрические, дюймовые)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калибры пробки (гладкие, резьбовые)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зубила слесарные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болгарка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плита поверочная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наковальня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электрические ножницы по металлу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молотки слесарные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напильники различных видов с различной насечкой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надфили разные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ножовки по металлу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острогубцы (кусачки)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плоскогубцы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шаберы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защитные экраны для рубки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 для хранения изделий обучающихся</w:t>
      </w:r>
      <w:r w:rsidRPr="00D0032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D00326" w:rsidRPr="00D00326" w:rsidRDefault="00EB5F43" w:rsidP="00EB5F43">
      <w:pPr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D00326"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гильотинные</w:t>
      </w:r>
      <w:r w:rsidR="00D00326" w:rsidRPr="00D0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 сварочных мастерских: </w:t>
      </w:r>
    </w:p>
    <w:p w:rsidR="00D00326" w:rsidRPr="00D00326" w:rsidRDefault="00D00326" w:rsidP="00D00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00326" w:rsidRPr="00D00326" w:rsidRDefault="00EB5F43" w:rsidP="00EB5F43">
      <w:pPr>
        <w:tabs>
          <w:tab w:val="left" w:pos="1134"/>
        </w:tabs>
        <w:spacing w:after="0" w:line="276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326"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вытяжная вентиляция - по количеству сварочных постов;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сварочное оборудование для ручной дуговой сварки;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-сварочное оборудование для частично механизированной сварки;</w:t>
      </w: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00326" w:rsidRPr="00D00326" w:rsidRDefault="00D00326" w:rsidP="00D003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сварочный стол;</w:t>
      </w:r>
    </w:p>
    <w:p w:rsidR="00D00326" w:rsidRPr="00D00326" w:rsidRDefault="00D00326" w:rsidP="00D00326">
      <w:pPr>
        <w:tabs>
          <w:tab w:val="left" w:pos="855"/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молоток-шлакоотделитель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00326" w:rsidRPr="00D00326" w:rsidRDefault="00D00326" w:rsidP="00D00326">
      <w:pPr>
        <w:tabs>
          <w:tab w:val="left" w:pos="855"/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разметчики (керн, чертилка);</w:t>
      </w:r>
    </w:p>
    <w:p w:rsidR="00D00326" w:rsidRPr="00D00326" w:rsidRDefault="00D00326" w:rsidP="00D00326">
      <w:pPr>
        <w:tabs>
          <w:tab w:val="left" w:pos="855"/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маркер для металла белый;</w:t>
      </w:r>
    </w:p>
    <w:p w:rsidR="00D00326" w:rsidRPr="00D00326" w:rsidRDefault="00D00326" w:rsidP="00D0032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струбцины и приспособления для сборки под сварку;</w:t>
      </w:r>
    </w:p>
    <w:p w:rsidR="00D00326" w:rsidRPr="00D00326" w:rsidRDefault="00D00326" w:rsidP="00D00326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03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ручная шлифовальная машинка (болгарка) с защитным кожухом;</w:t>
      </w:r>
    </w:p>
    <w:p w:rsidR="00D00326" w:rsidRPr="00D00326" w:rsidRDefault="00D00326" w:rsidP="00D00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3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-металлическая щетка для шлифовальной машинки, подходящая ей по размеру.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15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Инструменты и принадлежности на 1 рабочее место (на группу 15 чел):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угломер;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линейка металлическая;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зубило;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напильник  треугольный;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напильник круглый;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стальная линейка-прямоугольник;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- пассатижи (плоскогубцы);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штангенциркуль;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-щетка металлическая;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комплект для визуально-измерительного контроля (ВИК);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Защитные средства на 1 обучающегося (на группу 15 чел):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костюм сварщика (куртка, штаны);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защитные очки;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защитные ботинки;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краги </w:t>
      </w:r>
      <w:proofErr w:type="spellStart"/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спилковые</w:t>
      </w:r>
      <w:proofErr w:type="spellEnd"/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D00326" w:rsidRPr="00D00326" w:rsidRDefault="00D00326" w:rsidP="00EB5F43">
      <w:pPr>
        <w:spacing w:after="0" w:line="240" w:lineRule="auto"/>
        <w:ind w:left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003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сварочная маска;</w:t>
      </w:r>
    </w:p>
    <w:p w:rsidR="00D00326" w:rsidRPr="00D00326" w:rsidRDefault="00D00326" w:rsidP="00EB5F4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защиты органов слуха.</w:t>
      </w: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00326" w:rsidRPr="00D00326" w:rsidRDefault="00D00326" w:rsidP="00EB5F43">
      <w:pPr>
        <w:tabs>
          <w:tab w:val="left" w:pos="1134"/>
        </w:tabs>
        <w:spacing w:after="0" w:line="276" w:lineRule="auto"/>
        <w:ind w:firstLine="141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Дополнительное оборудование мастерской (полигона):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столы металлические; 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стеллажи металлические;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стеллаж для хранения металлических листов.</w:t>
      </w:r>
    </w:p>
    <w:p w:rsidR="00D00326" w:rsidRPr="00D00326" w:rsidRDefault="00D00326" w:rsidP="00D0032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00326" w:rsidRPr="00D00326" w:rsidRDefault="00D00326" w:rsidP="00D003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D00326" w:rsidRPr="00D00326" w:rsidRDefault="00D00326" w:rsidP="00D0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литературы:</w:t>
      </w:r>
    </w:p>
    <w:p w:rsidR="00D00326" w:rsidRPr="00D00326" w:rsidRDefault="00D00326" w:rsidP="00D00326">
      <w:pPr>
        <w:tabs>
          <w:tab w:val="left" w:pos="21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источники:</w:t>
      </w:r>
    </w:p>
    <w:p w:rsidR="00D00326" w:rsidRPr="00D00326" w:rsidRDefault="00D00326" w:rsidP="00D00326">
      <w:pPr>
        <w:numPr>
          <w:ilvl w:val="0"/>
          <w:numId w:val="7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и резка металлов: учебное пособие для СПО /под общей редакцией Ю.В.</w:t>
      </w:r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Казакова-М: ИЦ «Академия», 2018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- 400 с.</w:t>
      </w:r>
    </w:p>
    <w:p w:rsidR="00D00326" w:rsidRPr="00D00326" w:rsidRDefault="00D00326" w:rsidP="00D00326">
      <w:pPr>
        <w:numPr>
          <w:ilvl w:val="0"/>
          <w:numId w:val="7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В.В.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соединений: учебник для СПО /В.В. Овчи</w:t>
      </w:r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 - М., ИЦ «Академия», 2018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- 224 с.</w:t>
      </w:r>
    </w:p>
    <w:p w:rsidR="00D00326" w:rsidRPr="00D00326" w:rsidRDefault="00D00326" w:rsidP="00D00326">
      <w:pPr>
        <w:numPr>
          <w:ilvl w:val="0"/>
          <w:numId w:val="7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В.В.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 Практикум: учебное пособие/В.В. Ов</w:t>
      </w:r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чинников-М., ИЦ «Академия», 2018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- 112 с.</w:t>
      </w:r>
    </w:p>
    <w:p w:rsidR="00D00326" w:rsidRPr="00D00326" w:rsidRDefault="00D00326" w:rsidP="00D00326">
      <w:pPr>
        <w:numPr>
          <w:ilvl w:val="0"/>
          <w:numId w:val="7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В.В. Дефекты сварных соединений. Практикум: учебное пособие для СПО /В.В. Овчин</w:t>
      </w:r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 - М., ИЦ «Академия», 2018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64 с.</w:t>
      </w:r>
    </w:p>
    <w:p w:rsidR="00D00326" w:rsidRPr="00D00326" w:rsidRDefault="00D00326" w:rsidP="00D00326">
      <w:pPr>
        <w:numPr>
          <w:ilvl w:val="0"/>
          <w:numId w:val="7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 Источники питания и оборудование для электрической сварки плавлением: учебник для СПО/В.С.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Р.Ф</w:t>
      </w:r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Катаев-М., ИЦ «Академия», 2018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 - 368 с.</w:t>
      </w:r>
    </w:p>
    <w:p w:rsidR="00D00326" w:rsidRPr="00D00326" w:rsidRDefault="00D00326" w:rsidP="00D00326">
      <w:pPr>
        <w:numPr>
          <w:ilvl w:val="0"/>
          <w:numId w:val="7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 Б.Г. Производство сварных конструкций: учебник для СПО/Б.Г. Маслов,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spellEnd"/>
      <w:r w:rsidR="00E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А.П.- М.:ИЦ «Академия», 2017</w:t>
      </w: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.-288 </w:t>
      </w:r>
      <w:proofErr w:type="gramStart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326" w:rsidRPr="00D00326" w:rsidRDefault="00D00326" w:rsidP="00D00326">
      <w:pPr>
        <w:tabs>
          <w:tab w:val="left" w:pos="2156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0326" w:rsidRPr="00D00326" w:rsidRDefault="00D00326" w:rsidP="00D00326">
      <w:pPr>
        <w:tabs>
          <w:tab w:val="left" w:pos="2156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03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D00326" w:rsidRPr="00D00326" w:rsidRDefault="00D00326" w:rsidP="00D00326">
      <w:pPr>
        <w:numPr>
          <w:ilvl w:val="1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Овчинников В.В. Контроль качества сварных соединений: Практикум: Учеб.</w:t>
      </w:r>
    </w:p>
    <w:p w:rsidR="00D00326" w:rsidRPr="00D00326" w:rsidRDefault="00D00326" w:rsidP="00D00326">
      <w:pPr>
        <w:tabs>
          <w:tab w:val="left" w:pos="1134"/>
        </w:tabs>
        <w:spacing w:after="0" w:line="276" w:lineRule="auto"/>
        <w:ind w:left="72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пособие для СПО. / В.В. Овчинников. – М.: Изд. Центр «Академия», 2017. - 96 с.</w:t>
      </w:r>
    </w:p>
    <w:p w:rsidR="00D00326" w:rsidRPr="00D00326" w:rsidRDefault="00D00326" w:rsidP="00D00326">
      <w:pPr>
        <w:numPr>
          <w:ilvl w:val="1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Банов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М.Д. Специальные способы сварки и резки: Учеб</w:t>
      </w:r>
      <w:proofErr w:type="gramStart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особие для СПО. /М.Д.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Банов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В.В. </w:t>
      </w:r>
      <w:proofErr w:type="spellStart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Масаков</w:t>
      </w:r>
      <w:proofErr w:type="spellEnd"/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. -2-е изд., стер. -</w:t>
      </w:r>
      <w:r w:rsidR="00EB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М.: Изд. центр «Академия», 2018</w:t>
      </w: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. -208с.</w:t>
      </w:r>
    </w:p>
    <w:p w:rsidR="00D00326" w:rsidRPr="00D00326" w:rsidRDefault="00D00326" w:rsidP="00D00326">
      <w:pPr>
        <w:tabs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 ресурсы:</w:t>
      </w:r>
    </w:p>
    <w:p w:rsidR="00D00326" w:rsidRPr="00D00326" w:rsidRDefault="00AC5DB3" w:rsidP="00D00326">
      <w:pPr>
        <w:numPr>
          <w:ilvl w:val="0"/>
          <w:numId w:val="8"/>
        </w:numPr>
        <w:tabs>
          <w:tab w:val="left" w:pos="12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="00D00326" w:rsidRPr="00D00326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www</w:t>
        </w:r>
        <w:r w:rsidR="00D00326" w:rsidRPr="00D00326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proofErr w:type="spellStart"/>
        <w:r w:rsidR="00D00326" w:rsidRPr="00D00326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svarka</w:t>
        </w:r>
        <w:proofErr w:type="spellEnd"/>
        <w:r w:rsidR="00D00326" w:rsidRPr="00D00326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r w:rsidR="00D00326" w:rsidRPr="00D00326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net</w:t>
        </w:r>
      </w:hyperlink>
    </w:p>
    <w:p w:rsidR="00D00326" w:rsidRPr="00EB120C" w:rsidRDefault="00AC5DB3" w:rsidP="00D00326">
      <w:pPr>
        <w:numPr>
          <w:ilvl w:val="0"/>
          <w:numId w:val="8"/>
        </w:numPr>
        <w:tabs>
          <w:tab w:val="left" w:pos="1200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00326" w:rsidRPr="00D003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00326" w:rsidRPr="00D003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00326" w:rsidRPr="00D003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weldering</w:t>
        </w:r>
        <w:proofErr w:type="spellEnd"/>
        <w:r w:rsidR="00D00326" w:rsidRPr="00D003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D00326" w:rsidRPr="00D0032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EB120C" w:rsidRPr="00D00326" w:rsidRDefault="00EB120C" w:rsidP="00EB120C">
      <w:pPr>
        <w:tabs>
          <w:tab w:val="left" w:pos="1200"/>
        </w:tabs>
        <w:spacing w:after="200" w:line="276" w:lineRule="auto"/>
        <w:ind w:left="2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AC5DB3" w:rsidP="00D00326">
      <w:pPr>
        <w:numPr>
          <w:ilvl w:val="0"/>
          <w:numId w:val="8"/>
        </w:numPr>
        <w:tabs>
          <w:tab w:val="left" w:pos="1200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00326" w:rsidRPr="00D0032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http://www.iprbookshop.ru/</w:t>
        </w:r>
      </w:hyperlink>
    </w:p>
    <w:p w:rsidR="00D00326" w:rsidRPr="00D00326" w:rsidRDefault="00D00326" w:rsidP="00D0032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документы: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200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2601-84 Сварка металлов. Термины и определение основных понятий.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3242-79 Соединения сварные. Методы контроля качества.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5264-80. Ручная дуговая сварка. Соединения сварные. Основные типы, конструктивные элементы и размеры.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7512-82 Контроль неразрушающий. Соединения сварные. Радиографический метод.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14782-86 Контроль неразрушающий. Соединения сварные. Методы ультразвуковые.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20415-82 Контроль неразрушающий. Методы акустические. Общие положения.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20426-82 Контроль неразрушающий. Методы дефектоскопии радиационные. Область применения.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134"/>
          <w:tab w:val="left" w:pos="2156"/>
        </w:tabs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D00326" w:rsidRPr="00D00326" w:rsidRDefault="00D00326" w:rsidP="00D00326">
      <w:pPr>
        <w:numPr>
          <w:ilvl w:val="0"/>
          <w:numId w:val="10"/>
        </w:numPr>
        <w:tabs>
          <w:tab w:val="left" w:pos="1200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D00326" w:rsidRPr="00D00326" w:rsidRDefault="00D00326" w:rsidP="00D00326">
      <w:pPr>
        <w:keepNext/>
        <w:keepLines/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225" w:line="360" w:lineRule="atLeast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3.1705-81 Единая система технологической документации. Правила записи операций и переходов. Сварка</w:t>
      </w: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6F" w:rsidRDefault="00AA776F" w:rsidP="00AA7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26" w:rsidRPr="00D00326" w:rsidRDefault="00D00326" w:rsidP="00AA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03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профессионального модуля (вида деятельности)</w:t>
      </w:r>
    </w:p>
    <w:p w:rsidR="00D00326" w:rsidRPr="00D00326" w:rsidRDefault="00D00326" w:rsidP="00D00326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D00326" w:rsidRPr="00D00326" w:rsidTr="009D4DE5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и общие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сварочные материалы для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сварочного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Проводит проверку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сварочных материалов для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сварочные материалы для ручной дуговой сварки цветных металлов и сплавов.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сварочного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Проводит проверку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сварочных материалов для ручной дуговой сварки плавящимся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сварочные материалы для дуговой наплавки.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технику и технологию ручной дуговой наплавки.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сварочного поста дуговой наплавки.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Проводит проверку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и исправности оборудования поста дуговой наплавки.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заземления сварочного поста.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сварочных материалов для дуговой наплавки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настройку оборудования дуговой наплавки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техникой дуговой наплавки металла.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Выполнять дуговую резку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сварочные материалы для дуговой резки металлов.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технику и технологию дуговой резки.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оснащенности сварочного поста дуговой резки.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Проводит проверку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и исправности оборудования поста дуговой резки.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заземления сварочного поста.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Проводит проверку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сварочных материалов для дуговой резки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настройку оборудования дуговой резки покрытым электродом.</w:t>
            </w:r>
          </w:p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техникой дуговой резки металла.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алгоритмы выполнения работ в профессиональной и смежных областях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и/или значимость 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значимость будущей профессии</w:t>
            </w:r>
            <w:r w:rsidRPr="00D0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Анализирует задачу </w:t>
            </w:r>
            <w:proofErr w:type="gramStart"/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</w:t>
            </w:r>
            <w:proofErr w:type="gramEnd"/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выделять её составные части.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актуальной нормативно-правовой документации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возможные траектории профессиональной деятельности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планирование профессиональной деятельность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Распознает</w:t>
            </w:r>
            <w:r w:rsidRPr="00D0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рабочую проблемную ситуацию в различных контекстах.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Устанавливает способы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итогового контроля 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 деятельности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Намечает методы оценки и коррекции собственной профессиональной деятельности.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Создает структуру плана решения задач по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собственной деятельности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Представляет порядок оценки результатов решения задач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собственной 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результат своих действий (самостоятельно или с помощью наставника).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планирование процесса поиска.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 задачи поиска информации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 приемы структурирования информации.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получаемую информацию.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наиболее значимое в перечне информации.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форму результатов поиска информации.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практическую значимость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поиска.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современные средства и устройства информатизации.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информационных технологий для решения профессиональных задач.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современное программное обеспечение.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D00326" w:rsidRPr="00D00326" w:rsidTr="009D4DE5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психологию коллектива.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индивидуальные свойства личности.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 основы проектной деятельности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Устанавливает связь </w:t>
            </w: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деловом общении</w:t>
            </w: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коллегами, руководством, клиентами.  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Участвует в работе 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коллектива и команды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решения деловых задач.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планирование профессиональной деятельности</w:t>
            </w:r>
          </w:p>
          <w:p w:rsidR="00D00326" w:rsidRPr="00D00326" w:rsidRDefault="00D00326" w:rsidP="00D00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00326" w:rsidRPr="00D00326" w:rsidRDefault="00D00326" w:rsidP="00D00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FD" w:rsidRDefault="00D00326" w:rsidP="00D00326">
      <w:r w:rsidRPr="00D003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sectPr w:rsidR="00AD44FD" w:rsidSect="0093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8B" w:rsidRDefault="0053038B">
      <w:pPr>
        <w:spacing w:after="0" w:line="240" w:lineRule="auto"/>
      </w:pPr>
      <w:r>
        <w:separator/>
      </w:r>
    </w:p>
  </w:endnote>
  <w:endnote w:type="continuationSeparator" w:id="1">
    <w:p w:rsidR="0053038B" w:rsidRDefault="005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B" w:rsidRDefault="0053038B" w:rsidP="009D4DE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038B" w:rsidRDefault="0053038B" w:rsidP="009D4D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8B" w:rsidRDefault="0053038B">
    <w:pPr>
      <w:pStyle w:val="a7"/>
      <w:jc w:val="right"/>
    </w:pPr>
    <w:fldSimple w:instr="PAGE   \* MERGEFORMAT">
      <w:r w:rsidR="00430DE4">
        <w:rPr>
          <w:noProof/>
        </w:rPr>
        <w:t>2</w:t>
      </w:r>
    </w:fldSimple>
  </w:p>
  <w:p w:rsidR="0053038B" w:rsidRDefault="0053038B" w:rsidP="009D4DE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8B" w:rsidRDefault="0053038B">
      <w:pPr>
        <w:spacing w:after="0" w:line="240" w:lineRule="auto"/>
      </w:pPr>
      <w:r>
        <w:separator/>
      </w:r>
    </w:p>
  </w:footnote>
  <w:footnote w:type="continuationSeparator" w:id="1">
    <w:p w:rsidR="0053038B" w:rsidRDefault="0053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965EB"/>
    <w:multiLevelType w:val="hybridMultilevel"/>
    <w:tmpl w:val="5A30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A400C0"/>
    <w:multiLevelType w:val="hybridMultilevel"/>
    <w:tmpl w:val="0E2AA5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6D5"/>
    <w:rsid w:val="000629D6"/>
    <w:rsid w:val="000B1E4B"/>
    <w:rsid w:val="000F1B8A"/>
    <w:rsid w:val="003048A3"/>
    <w:rsid w:val="003D597F"/>
    <w:rsid w:val="00430DE4"/>
    <w:rsid w:val="0053038B"/>
    <w:rsid w:val="005B5409"/>
    <w:rsid w:val="005F5DEF"/>
    <w:rsid w:val="007F323B"/>
    <w:rsid w:val="008138C2"/>
    <w:rsid w:val="009116D5"/>
    <w:rsid w:val="009355A3"/>
    <w:rsid w:val="009C78A1"/>
    <w:rsid w:val="009D4DE5"/>
    <w:rsid w:val="009F5161"/>
    <w:rsid w:val="00A20727"/>
    <w:rsid w:val="00AA776F"/>
    <w:rsid w:val="00AB1A0D"/>
    <w:rsid w:val="00AC0385"/>
    <w:rsid w:val="00AC5DB3"/>
    <w:rsid w:val="00AD44FD"/>
    <w:rsid w:val="00AE25D2"/>
    <w:rsid w:val="00B07CB7"/>
    <w:rsid w:val="00B1021B"/>
    <w:rsid w:val="00B75F54"/>
    <w:rsid w:val="00BD52F4"/>
    <w:rsid w:val="00CE7450"/>
    <w:rsid w:val="00D00326"/>
    <w:rsid w:val="00E36EFE"/>
    <w:rsid w:val="00E37BB4"/>
    <w:rsid w:val="00E707E6"/>
    <w:rsid w:val="00EB120C"/>
    <w:rsid w:val="00EB5F43"/>
    <w:rsid w:val="00EB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A3"/>
  </w:style>
  <w:style w:type="paragraph" w:styleId="1">
    <w:name w:val="heading 1"/>
    <w:basedOn w:val="ConsPlusNormal"/>
    <w:next w:val="a"/>
    <w:link w:val="10"/>
    <w:uiPriority w:val="9"/>
    <w:qFormat/>
    <w:rsid w:val="00D00326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00326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003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3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326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0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326"/>
  </w:style>
  <w:style w:type="paragraph" w:customStyle="1" w:styleId="ConsPlusNormal">
    <w:name w:val="ConsPlusNormal"/>
    <w:rsid w:val="00D0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D003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0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D0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D0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003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0032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rsid w:val="00D00326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0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0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003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03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0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003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D0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0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D00326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D00326"/>
    <w:rPr>
      <w:rFonts w:cs="Times New Roman"/>
    </w:rPr>
  </w:style>
  <w:style w:type="paragraph" w:styleId="21">
    <w:name w:val="Body Text Indent 2"/>
    <w:basedOn w:val="a"/>
    <w:link w:val="22"/>
    <w:uiPriority w:val="99"/>
    <w:rsid w:val="00D003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0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D0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D003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00326"/>
  </w:style>
  <w:style w:type="paragraph" w:customStyle="1" w:styleId="af7">
    <w:name w:val="Приложение. Заголовок **"/>
    <w:basedOn w:val="a"/>
    <w:rsid w:val="00D0032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3">
    <w:name w:val="Style3"/>
    <w:basedOn w:val="a"/>
    <w:rsid w:val="00D00326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00326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D00326"/>
    <w:pPr>
      <w:widowControl w:val="0"/>
      <w:autoSpaceDE w:val="0"/>
      <w:autoSpaceDN w:val="0"/>
      <w:adjustRightInd w:val="0"/>
      <w:spacing w:after="0" w:line="302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ложение. Номер"/>
    <w:basedOn w:val="a"/>
    <w:rsid w:val="00D00326"/>
    <w:pPr>
      <w:keepNext/>
      <w:keepLines/>
      <w:pageBreakBefore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rsid w:val="00D003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Обычный текст абзаца"/>
    <w:basedOn w:val="ConsPlusNormal"/>
    <w:rsid w:val="00D00326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D00326"/>
  </w:style>
  <w:style w:type="paragraph" w:customStyle="1" w:styleId="s1">
    <w:name w:val="s_1"/>
    <w:basedOn w:val="a"/>
    <w:rsid w:val="00D0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D00326"/>
  </w:style>
  <w:style w:type="character" w:styleId="afa">
    <w:name w:val="Hyperlink"/>
    <w:basedOn w:val="a0"/>
    <w:uiPriority w:val="99"/>
    <w:rsid w:val="00D00326"/>
    <w:rPr>
      <w:rFonts w:cs="Times New Roman"/>
      <w:color w:val="0563C1"/>
      <w:u w:val="single"/>
    </w:rPr>
  </w:style>
  <w:style w:type="character" w:customStyle="1" w:styleId="FontStyle33">
    <w:name w:val="Font Style33"/>
    <w:rsid w:val="00D00326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D0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rsid w:val="00D00326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D00326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rsid w:val="00D0032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00326"/>
    <w:rPr>
      <w:rFonts w:ascii="Calibri" w:eastAsia="Times New Roman" w:hAnsi="Calibri" w:cs="Times New Roman"/>
    </w:rPr>
  </w:style>
  <w:style w:type="character" w:styleId="aff">
    <w:name w:val="Strong"/>
    <w:basedOn w:val="a0"/>
    <w:uiPriority w:val="22"/>
    <w:qFormat/>
    <w:rsid w:val="00D00326"/>
    <w:rPr>
      <w:rFonts w:cs="Times New Roman"/>
      <w:b/>
    </w:rPr>
  </w:style>
  <w:style w:type="paragraph" w:customStyle="1" w:styleId="toleft">
    <w:name w:val="toleft"/>
    <w:basedOn w:val="a"/>
    <w:rsid w:val="00D0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0032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D0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D00326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D00326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table" w:styleId="-1">
    <w:name w:val="Table Web 1"/>
    <w:basedOn w:val="a1"/>
    <w:uiPriority w:val="99"/>
    <w:rsid w:val="00D003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ld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2020-03-20T10:40:00Z</cp:lastPrinted>
  <dcterms:created xsi:type="dcterms:W3CDTF">2020-02-04T07:04:00Z</dcterms:created>
  <dcterms:modified xsi:type="dcterms:W3CDTF">2021-04-03T12:16:00Z</dcterms:modified>
</cp:coreProperties>
</file>