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2C" w:rsidRPr="0033482C" w:rsidRDefault="0033482C" w:rsidP="0033482C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3482C">
        <w:rPr>
          <w:rStyle w:val="markedcontent"/>
          <w:rFonts w:ascii="Times New Roman" w:hAnsi="Times New Roman" w:cs="Times New Roman"/>
          <w:b/>
          <w:sz w:val="28"/>
          <w:szCs w:val="28"/>
        </w:rPr>
        <w:t>Подготовка по программам профессионального обучения детей с ОВЗ (из опыта работы ГОБПОУ «Елецкий колледж экономики, промышленности и отраслевых технологий»</w:t>
      </w:r>
      <w:r w:rsidR="00196064">
        <w:rPr>
          <w:rStyle w:val="markedcontent"/>
          <w:rFonts w:ascii="Times New Roman" w:hAnsi="Times New Roman" w:cs="Times New Roman"/>
          <w:b/>
          <w:sz w:val="28"/>
          <w:szCs w:val="28"/>
        </w:rPr>
        <w:t>)</w:t>
      </w:r>
    </w:p>
    <w:bookmarkEnd w:id="0"/>
    <w:p w:rsidR="0033482C" w:rsidRPr="0033482C" w:rsidRDefault="0033482C" w:rsidP="003348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482C">
        <w:rPr>
          <w:rStyle w:val="markedcontent"/>
          <w:rFonts w:ascii="Times New Roman" w:hAnsi="Times New Roman" w:cs="Times New Roman"/>
          <w:sz w:val="28"/>
          <w:szCs w:val="28"/>
        </w:rPr>
        <w:t xml:space="preserve"> Матюхина Людмила Геннадьевна, социальный педагог</w:t>
      </w:r>
    </w:p>
    <w:p w:rsidR="0033482C" w:rsidRDefault="00172F7F" w:rsidP="0017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7F">
        <w:rPr>
          <w:rFonts w:ascii="Times New Roman" w:hAnsi="Times New Roman" w:cs="Times New Roman"/>
          <w:sz w:val="28"/>
          <w:szCs w:val="28"/>
        </w:rPr>
        <w:t xml:space="preserve">Стратегическая цель государственной политики в области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F7F">
        <w:rPr>
          <w:rFonts w:ascii="Times New Roman" w:hAnsi="Times New Roman" w:cs="Times New Roman"/>
          <w:sz w:val="28"/>
          <w:szCs w:val="28"/>
        </w:rPr>
        <w:t>повышение доступности качественного образования, соответствующего</w:t>
      </w:r>
      <w:r w:rsidRPr="00172F7F">
        <w:rPr>
          <w:rFonts w:ascii="Times New Roman" w:hAnsi="Times New Roman" w:cs="Times New Roman"/>
          <w:sz w:val="28"/>
          <w:szCs w:val="28"/>
        </w:rPr>
        <w:br/>
        <w:t>требованиям инновационного развития экономики, современным потребностям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F7F">
        <w:rPr>
          <w:rFonts w:ascii="Times New Roman" w:hAnsi="Times New Roman" w:cs="Times New Roman"/>
          <w:sz w:val="28"/>
          <w:szCs w:val="28"/>
        </w:rPr>
        <w:t>общества и каждого гражданина, в том числе лиц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F7F">
        <w:rPr>
          <w:rFonts w:ascii="Times New Roman" w:hAnsi="Times New Roman" w:cs="Times New Roman"/>
          <w:sz w:val="28"/>
          <w:szCs w:val="28"/>
        </w:rPr>
        <w:t>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884" w:rsidRPr="00DF7884" w:rsidRDefault="00DF7884" w:rsidP="00DF788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F7884">
        <w:rPr>
          <w:b w:val="0"/>
          <w:sz w:val="28"/>
          <w:szCs w:val="28"/>
        </w:rPr>
        <w:t xml:space="preserve">Согласно  правилам приема инвалиды и лица с ограниченными возможностями здоровья, получившие аттестат принимаются на общедоступной основе в группы по специальностям и профессиям СПО.   </w:t>
      </w:r>
    </w:p>
    <w:p w:rsidR="00DF7884" w:rsidRPr="00DF7884" w:rsidRDefault="00DF7884" w:rsidP="00DF7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84">
        <w:rPr>
          <w:rFonts w:ascii="Times New Roman" w:hAnsi="Times New Roman" w:cs="Times New Roman"/>
          <w:sz w:val="28"/>
          <w:szCs w:val="28"/>
        </w:rPr>
        <w:t>Лица с ОВЗ, получившие после окончания 9 классов Свидетельство об обучении  принимаются на программы профессионального обучения.</w:t>
      </w:r>
    </w:p>
    <w:p w:rsidR="00A6756E" w:rsidRDefault="0033482C" w:rsidP="0033482C">
      <w:pPr>
        <w:shd w:val="clear" w:color="auto" w:fill="FFFFFF"/>
        <w:spacing w:after="0" w:line="240" w:lineRule="auto"/>
        <w:ind w:firstLine="70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3482C">
        <w:rPr>
          <w:rFonts w:ascii="Times New Roman" w:hAnsi="Times New Roman" w:cs="Times New Roman"/>
          <w:sz w:val="28"/>
          <w:szCs w:val="28"/>
        </w:rPr>
        <w:t xml:space="preserve">В ГОБПОУ «Елецкий колледж экономики, промышленности и отраслевых технологий» с 2019 года ведется подготовка </w:t>
      </w:r>
      <w:r w:rsidRPr="0033482C">
        <w:rPr>
          <w:rStyle w:val="markedcontent"/>
          <w:rFonts w:ascii="Times New Roman" w:hAnsi="Times New Roman" w:cs="Times New Roman"/>
          <w:sz w:val="28"/>
          <w:szCs w:val="28"/>
        </w:rPr>
        <w:t xml:space="preserve">по программе профессионального </w:t>
      </w:r>
      <w:proofErr w:type="gramStart"/>
      <w:r w:rsidRPr="0033482C">
        <w:rPr>
          <w:rStyle w:val="markedcontent"/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33482C">
        <w:rPr>
          <w:rStyle w:val="markedcontent"/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</w:t>
      </w:r>
      <w:r w:rsidR="00DF7884">
        <w:rPr>
          <w:rStyle w:val="markedcontent"/>
          <w:rFonts w:ascii="Times New Roman" w:hAnsi="Times New Roman" w:cs="Times New Roman"/>
          <w:sz w:val="28"/>
          <w:szCs w:val="28"/>
        </w:rPr>
        <w:t xml:space="preserve">по профессии </w:t>
      </w:r>
      <w:r w:rsidRPr="0033482C">
        <w:rPr>
          <w:rStyle w:val="markedcontent"/>
          <w:rFonts w:ascii="Times New Roman" w:hAnsi="Times New Roman" w:cs="Times New Roman"/>
          <w:sz w:val="28"/>
          <w:szCs w:val="28"/>
        </w:rPr>
        <w:t xml:space="preserve">13450 </w:t>
      </w:r>
      <w:r w:rsidR="00EF5ABC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Pr="0033482C">
        <w:rPr>
          <w:rStyle w:val="markedcontent"/>
          <w:rFonts w:ascii="Times New Roman" w:hAnsi="Times New Roman" w:cs="Times New Roman"/>
          <w:sz w:val="28"/>
          <w:szCs w:val="28"/>
        </w:rPr>
        <w:t>Маляр</w:t>
      </w:r>
      <w:r w:rsidR="00EF5ABC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33482C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</w:p>
    <w:p w:rsidR="001871C6" w:rsidRPr="001871C6" w:rsidRDefault="00A6756E" w:rsidP="00946A7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6756E">
        <w:rPr>
          <w:b w:val="0"/>
          <w:sz w:val="28"/>
          <w:szCs w:val="28"/>
        </w:rPr>
        <w:t>В течение учебного года ведется профориентационная работа с</w:t>
      </w:r>
      <w:r w:rsidR="0033482C" w:rsidRPr="00A6756E">
        <w:rPr>
          <w:b w:val="0"/>
          <w:sz w:val="28"/>
          <w:szCs w:val="28"/>
        </w:rPr>
        <w:t xml:space="preserve"> выпускник</w:t>
      </w:r>
      <w:r w:rsidRPr="00A6756E">
        <w:rPr>
          <w:b w:val="0"/>
          <w:sz w:val="28"/>
          <w:szCs w:val="28"/>
        </w:rPr>
        <w:t>ами</w:t>
      </w:r>
      <w:r w:rsidR="0033482C" w:rsidRPr="00A6756E">
        <w:rPr>
          <w:b w:val="0"/>
          <w:sz w:val="28"/>
          <w:szCs w:val="28"/>
        </w:rPr>
        <w:t xml:space="preserve"> специальных (коррекционных) образовательных учреждений </w:t>
      </w:r>
      <w:r w:rsidR="0033482C" w:rsidRPr="00A6756E">
        <w:rPr>
          <w:b w:val="0"/>
          <w:sz w:val="28"/>
          <w:szCs w:val="28"/>
          <w:lang w:val="en-US"/>
        </w:rPr>
        <w:t>VIII</w:t>
      </w:r>
      <w:r w:rsidR="0033482C" w:rsidRPr="00A6756E">
        <w:rPr>
          <w:b w:val="0"/>
          <w:sz w:val="28"/>
          <w:szCs w:val="28"/>
        </w:rPr>
        <w:t xml:space="preserve"> вида: </w:t>
      </w:r>
      <w:r w:rsidRPr="00A6756E">
        <w:rPr>
          <w:rStyle w:val="extendedtext-short"/>
          <w:b w:val="0"/>
          <w:sz w:val="28"/>
          <w:szCs w:val="28"/>
        </w:rPr>
        <w:t xml:space="preserve">МБОУ «Школа № </w:t>
      </w:r>
      <w:r w:rsidRPr="00A6756E">
        <w:rPr>
          <w:rStyle w:val="extendedtext-short"/>
          <w:b w:val="0"/>
          <w:bCs w:val="0"/>
          <w:sz w:val="28"/>
          <w:szCs w:val="28"/>
        </w:rPr>
        <w:t>19</w:t>
      </w:r>
      <w:r w:rsidRPr="00A6756E">
        <w:rPr>
          <w:rStyle w:val="extendedtext-short"/>
          <w:b w:val="0"/>
          <w:sz w:val="28"/>
          <w:szCs w:val="28"/>
        </w:rPr>
        <w:t xml:space="preserve"> </w:t>
      </w:r>
      <w:r w:rsidRPr="00A6756E">
        <w:rPr>
          <w:rStyle w:val="extendedtext-short"/>
          <w:b w:val="0"/>
          <w:bCs w:val="0"/>
          <w:sz w:val="28"/>
          <w:szCs w:val="28"/>
        </w:rPr>
        <w:t>города</w:t>
      </w:r>
      <w:r w:rsidRPr="00A6756E">
        <w:rPr>
          <w:rStyle w:val="extendedtext-short"/>
          <w:b w:val="0"/>
          <w:sz w:val="28"/>
          <w:szCs w:val="28"/>
        </w:rPr>
        <w:t xml:space="preserve"> </w:t>
      </w:r>
      <w:r w:rsidRPr="00A6756E">
        <w:rPr>
          <w:rStyle w:val="extendedtext-short"/>
          <w:b w:val="0"/>
          <w:bCs w:val="0"/>
          <w:sz w:val="28"/>
          <w:szCs w:val="28"/>
        </w:rPr>
        <w:t>Ельца</w:t>
      </w:r>
      <w:r w:rsidRPr="00A6756E">
        <w:rPr>
          <w:rStyle w:val="extendedtext-short"/>
          <w:b w:val="0"/>
          <w:sz w:val="28"/>
          <w:szCs w:val="28"/>
        </w:rPr>
        <w:t xml:space="preserve">», </w:t>
      </w:r>
      <w:hyperlink r:id="rId6" w:history="1">
        <w:r w:rsidR="001871C6" w:rsidRPr="001871C6">
          <w:rPr>
            <w:rStyle w:val="a5"/>
            <w:b w:val="0"/>
            <w:color w:val="auto"/>
            <w:sz w:val="28"/>
            <w:szCs w:val="28"/>
            <w:u w:val="none"/>
          </w:rPr>
          <w:t>ГБОУ Специальная школа-интернат г. Ельца</w:t>
        </w:r>
      </w:hyperlink>
      <w:r w:rsidR="001871C6">
        <w:rPr>
          <w:b w:val="0"/>
          <w:sz w:val="28"/>
          <w:szCs w:val="28"/>
        </w:rPr>
        <w:t xml:space="preserve">, </w:t>
      </w:r>
      <w:r w:rsidRPr="00A6756E">
        <w:rPr>
          <w:b w:val="0"/>
          <w:sz w:val="28"/>
          <w:szCs w:val="28"/>
        </w:rPr>
        <w:t>ГБОУ "Специальная школа</w:t>
      </w:r>
      <w:r w:rsidR="001871C6">
        <w:rPr>
          <w:b w:val="0"/>
          <w:sz w:val="28"/>
          <w:szCs w:val="28"/>
        </w:rPr>
        <w:t xml:space="preserve"> </w:t>
      </w:r>
      <w:r w:rsidRPr="00A6756E">
        <w:rPr>
          <w:b w:val="0"/>
          <w:sz w:val="28"/>
          <w:szCs w:val="28"/>
        </w:rPr>
        <w:t>-</w:t>
      </w:r>
      <w:r w:rsidR="00946A7F">
        <w:rPr>
          <w:b w:val="0"/>
          <w:sz w:val="28"/>
          <w:szCs w:val="28"/>
        </w:rPr>
        <w:t xml:space="preserve"> </w:t>
      </w:r>
      <w:r w:rsidRPr="00A6756E">
        <w:rPr>
          <w:b w:val="0"/>
          <w:sz w:val="28"/>
          <w:szCs w:val="28"/>
        </w:rPr>
        <w:t>интернат с.</w:t>
      </w:r>
      <w:r w:rsidR="001871C6">
        <w:rPr>
          <w:b w:val="0"/>
          <w:sz w:val="28"/>
          <w:szCs w:val="28"/>
        </w:rPr>
        <w:t xml:space="preserve"> </w:t>
      </w:r>
      <w:proofErr w:type="spellStart"/>
      <w:r w:rsidRPr="00A6756E">
        <w:rPr>
          <w:b w:val="0"/>
          <w:sz w:val="28"/>
          <w:szCs w:val="28"/>
        </w:rPr>
        <w:t>Ериловка</w:t>
      </w:r>
      <w:proofErr w:type="spellEnd"/>
      <w:r w:rsidRPr="001871C6">
        <w:rPr>
          <w:b w:val="0"/>
          <w:sz w:val="28"/>
          <w:szCs w:val="28"/>
        </w:rPr>
        <w:t>",</w:t>
      </w:r>
      <w:r w:rsidR="001871C6">
        <w:rPr>
          <w:b w:val="0"/>
          <w:sz w:val="28"/>
          <w:szCs w:val="28"/>
        </w:rPr>
        <w:t xml:space="preserve"> </w:t>
      </w:r>
      <w:hyperlink r:id="rId7" w:history="1">
        <w:r w:rsidR="001871C6" w:rsidRPr="001871C6">
          <w:rPr>
            <w:rStyle w:val="a5"/>
            <w:b w:val="0"/>
            <w:color w:val="auto"/>
            <w:sz w:val="28"/>
            <w:szCs w:val="28"/>
            <w:u w:val="none"/>
          </w:rPr>
          <w:t>Специальная школа-интернат с. Вторые Тербуны</w:t>
        </w:r>
      </w:hyperlink>
      <w:r w:rsidR="00946A7F">
        <w:rPr>
          <w:b w:val="0"/>
          <w:sz w:val="28"/>
          <w:szCs w:val="28"/>
        </w:rPr>
        <w:t>.</w:t>
      </w:r>
      <w:r w:rsidR="00841847">
        <w:rPr>
          <w:b w:val="0"/>
          <w:sz w:val="28"/>
          <w:szCs w:val="28"/>
        </w:rPr>
        <w:t xml:space="preserve"> Проводятся дни открытых дверей</w:t>
      </w:r>
      <w:r w:rsidR="00DF7884">
        <w:rPr>
          <w:b w:val="0"/>
          <w:sz w:val="28"/>
          <w:szCs w:val="28"/>
        </w:rPr>
        <w:t>,</w:t>
      </w:r>
      <w:r w:rsidR="00841847">
        <w:rPr>
          <w:b w:val="0"/>
          <w:sz w:val="28"/>
          <w:szCs w:val="28"/>
        </w:rPr>
        <w:t xml:space="preserve"> как на базе специальных школ – интернатов, так и </w:t>
      </w:r>
      <w:r w:rsidR="00DF7884">
        <w:rPr>
          <w:b w:val="0"/>
          <w:sz w:val="28"/>
          <w:szCs w:val="28"/>
        </w:rPr>
        <w:t xml:space="preserve">в </w:t>
      </w:r>
      <w:r w:rsidR="00841847">
        <w:rPr>
          <w:b w:val="0"/>
          <w:sz w:val="28"/>
          <w:szCs w:val="28"/>
        </w:rPr>
        <w:t>Колледж</w:t>
      </w:r>
      <w:r w:rsidR="00DF7884">
        <w:rPr>
          <w:b w:val="0"/>
          <w:sz w:val="28"/>
          <w:szCs w:val="28"/>
        </w:rPr>
        <w:t>е</w:t>
      </w:r>
      <w:r w:rsidR="00841847">
        <w:rPr>
          <w:b w:val="0"/>
          <w:sz w:val="28"/>
          <w:szCs w:val="28"/>
        </w:rPr>
        <w:t>.</w:t>
      </w:r>
    </w:p>
    <w:p w:rsidR="0033482C" w:rsidRPr="00946A7F" w:rsidRDefault="0033482C" w:rsidP="00A6756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E5B13" w:rsidTr="00D725C8">
        <w:tc>
          <w:tcPr>
            <w:tcW w:w="9571" w:type="dxa"/>
            <w:gridSpan w:val="4"/>
          </w:tcPr>
          <w:p w:rsidR="00EE5B13" w:rsidRPr="00EE5B13" w:rsidRDefault="00EE5B13" w:rsidP="0084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B13">
              <w:rPr>
                <w:rFonts w:ascii="Times New Roman" w:hAnsi="Times New Roman" w:cs="Times New Roman"/>
                <w:sz w:val="28"/>
                <w:szCs w:val="28"/>
              </w:rPr>
              <w:t>Прием за три последних года:</w:t>
            </w:r>
          </w:p>
        </w:tc>
      </w:tr>
      <w:tr w:rsidR="00EE5B13" w:rsidTr="00841847">
        <w:tc>
          <w:tcPr>
            <w:tcW w:w="2392" w:type="dxa"/>
          </w:tcPr>
          <w:p w:rsidR="00EE5B13" w:rsidRDefault="00EE5B13" w:rsidP="00334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EE5B13" w:rsidRDefault="00EE5B13" w:rsidP="00334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393" w:type="dxa"/>
          </w:tcPr>
          <w:p w:rsidR="00EE5B13" w:rsidRDefault="00EE5B13" w:rsidP="00334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393" w:type="dxa"/>
          </w:tcPr>
          <w:p w:rsidR="00EE5B13" w:rsidRDefault="00EE5B13" w:rsidP="00334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</w:tr>
      <w:tr w:rsidR="00EE5B13" w:rsidTr="00841847">
        <w:tc>
          <w:tcPr>
            <w:tcW w:w="2392" w:type="dxa"/>
          </w:tcPr>
          <w:p w:rsidR="00EE5B13" w:rsidRDefault="00EE5B13" w:rsidP="0084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EE5B13" w:rsidRDefault="00EE5B13" w:rsidP="0084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EE5B13" w:rsidRDefault="00EE5B13" w:rsidP="0084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EE5B13" w:rsidRDefault="00EE5B13" w:rsidP="0084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EF5ABC" w:rsidRPr="00EF5ABC" w:rsidRDefault="00EF5ABC" w:rsidP="00EF5A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</w:t>
      </w:r>
      <w:r w:rsidRPr="00EF5ABC">
        <w:rPr>
          <w:rFonts w:ascii="Times New Roman" w:hAnsi="Times New Roman" w:cs="Times New Roman"/>
          <w:sz w:val="28"/>
          <w:szCs w:val="28"/>
        </w:rPr>
        <w:t>даптированн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F5AB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F5AB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5ABC">
        <w:rPr>
          <w:rFonts w:ascii="Times New Roman" w:hAnsi="Times New Roman" w:cs="Times New Roman"/>
          <w:sz w:val="28"/>
          <w:szCs w:val="28"/>
        </w:rPr>
        <w:t xml:space="preserve"> – это комплекс нормативно-методической документации, регламентирующий содержание, организацию и оценку качества подготовки обучающихся по профессии 13450 «Маляр». </w:t>
      </w:r>
    </w:p>
    <w:p w:rsidR="00EF5ABC" w:rsidRPr="00EF5ABC" w:rsidRDefault="00EF5ABC" w:rsidP="00EF5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BC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разработана на основе установленных квалификационных требований по профессии 13450 «Маляр» в соответствии с особыми образовательными потребностями лиц с ограниченными возможностями здоровья с учетом их психофизического развития и индивидуальных возможностей.</w:t>
      </w:r>
    </w:p>
    <w:p w:rsidR="00EF5ABC" w:rsidRPr="00EF5ABC" w:rsidRDefault="00EF5ABC" w:rsidP="00EF5ABC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EF5ABC">
        <w:rPr>
          <w:rFonts w:ascii="Times New Roman" w:hAnsi="Times New Roman" w:cs="Times New Roman"/>
          <w:sz w:val="28"/>
          <w:szCs w:val="28"/>
        </w:rPr>
        <w:t xml:space="preserve">Основными целями профессионального обучения выпускников специальных (коррекционных) образовательных учреждений </w:t>
      </w:r>
      <w:r w:rsidRPr="00EF5AB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F5ABC">
        <w:rPr>
          <w:rFonts w:ascii="Times New Roman" w:hAnsi="Times New Roman" w:cs="Times New Roman"/>
          <w:sz w:val="28"/>
          <w:szCs w:val="28"/>
        </w:rPr>
        <w:t xml:space="preserve"> вида являются: освоение профессии, социальная адаптация обучающихся в обществе. </w:t>
      </w:r>
    </w:p>
    <w:p w:rsidR="00EF5ABC" w:rsidRPr="00EF5ABC" w:rsidRDefault="00EF5ABC" w:rsidP="00EF5AB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ABC">
        <w:rPr>
          <w:rFonts w:ascii="Times New Roman" w:hAnsi="Times New Roman" w:cs="Times New Roman"/>
          <w:sz w:val="28"/>
          <w:szCs w:val="28"/>
        </w:rPr>
        <w:t>Нормативный срок освоения программы: 10 мес</w:t>
      </w:r>
      <w:r>
        <w:rPr>
          <w:rFonts w:ascii="Times New Roman" w:hAnsi="Times New Roman" w:cs="Times New Roman"/>
          <w:sz w:val="28"/>
          <w:szCs w:val="28"/>
        </w:rPr>
        <w:t>яцев.</w:t>
      </w:r>
    </w:p>
    <w:p w:rsidR="00EF5ABC" w:rsidRPr="00EF5ABC" w:rsidRDefault="00EF5ABC" w:rsidP="00EF5AB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ABC">
        <w:rPr>
          <w:rFonts w:ascii="Times New Roman" w:hAnsi="Times New Roman" w:cs="Times New Roman"/>
          <w:sz w:val="28"/>
          <w:szCs w:val="28"/>
        </w:rPr>
        <w:t>Форма обучения - очная. Присваивается квалификация «Маляр»  2-4 разряда.</w:t>
      </w:r>
    </w:p>
    <w:p w:rsidR="00EF5ABC" w:rsidRDefault="00EF5ABC" w:rsidP="00EF5A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BC">
        <w:rPr>
          <w:rFonts w:ascii="Times New Roman" w:hAnsi="Times New Roman" w:cs="Times New Roman"/>
          <w:sz w:val="28"/>
          <w:szCs w:val="28"/>
        </w:rPr>
        <w:lastRenderedPageBreak/>
        <w:t xml:space="preserve">Лица, поступающие на обучение по АП ПО, должны иметь: свидетельство об окончании коррекционной школы </w:t>
      </w:r>
      <w:r w:rsidRPr="00EF5AB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F5ABC">
        <w:rPr>
          <w:rFonts w:ascii="Times New Roman" w:hAnsi="Times New Roman" w:cs="Times New Roman"/>
          <w:sz w:val="28"/>
          <w:szCs w:val="28"/>
        </w:rPr>
        <w:t xml:space="preserve"> вида; заключение ПМПК</w:t>
      </w:r>
      <w:r w:rsidR="0061504A">
        <w:rPr>
          <w:rFonts w:ascii="Times New Roman" w:hAnsi="Times New Roman" w:cs="Times New Roman"/>
          <w:sz w:val="28"/>
          <w:szCs w:val="28"/>
        </w:rPr>
        <w:t xml:space="preserve"> – года поступления в колледж</w:t>
      </w:r>
      <w:r w:rsidRPr="00EF5ABC">
        <w:rPr>
          <w:rFonts w:ascii="Times New Roman" w:hAnsi="Times New Roman" w:cs="Times New Roman"/>
          <w:sz w:val="28"/>
          <w:szCs w:val="28"/>
        </w:rPr>
        <w:t xml:space="preserve"> с рекомендациями и информацией о необходимых условиях обучения</w:t>
      </w:r>
      <w:r w:rsidR="0061504A">
        <w:rPr>
          <w:rFonts w:ascii="Times New Roman" w:hAnsi="Times New Roman" w:cs="Times New Roman"/>
          <w:sz w:val="28"/>
          <w:szCs w:val="28"/>
        </w:rPr>
        <w:t xml:space="preserve"> и лицах, сопровождающих образовательный процесс</w:t>
      </w:r>
      <w:r w:rsidRPr="00EF5ABC">
        <w:rPr>
          <w:rFonts w:ascii="Times New Roman" w:hAnsi="Times New Roman" w:cs="Times New Roman"/>
          <w:sz w:val="28"/>
          <w:szCs w:val="28"/>
        </w:rPr>
        <w:t>.</w:t>
      </w:r>
    </w:p>
    <w:p w:rsidR="00652BFA" w:rsidRDefault="00652BFA" w:rsidP="0033482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482C" w:rsidRPr="0033482C" w:rsidRDefault="00172F7F" w:rsidP="0033482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Колледже созданы </w:t>
      </w:r>
      <w:r w:rsidR="0033482C" w:rsidRPr="0033482C">
        <w:rPr>
          <w:rFonts w:ascii="Times New Roman" w:hAnsi="Times New Roman" w:cs="Times New Roman"/>
          <w:b/>
          <w:bCs/>
          <w:sz w:val="28"/>
          <w:szCs w:val="28"/>
        </w:rPr>
        <w:t>специальны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3482C" w:rsidRPr="0033482C">
        <w:rPr>
          <w:rFonts w:ascii="Times New Roman" w:hAnsi="Times New Roman" w:cs="Times New Roman"/>
          <w:b/>
          <w:bCs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3482C" w:rsidRPr="0033482C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gramStart"/>
      <w:r w:rsidR="0033482C" w:rsidRPr="0033482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33482C" w:rsidRPr="0033482C">
        <w:rPr>
          <w:rFonts w:ascii="Times New Roman" w:hAnsi="Times New Roman" w:cs="Times New Roman"/>
          <w:b/>
          <w:bCs/>
          <w:sz w:val="28"/>
          <w:szCs w:val="28"/>
        </w:rPr>
        <w:t xml:space="preserve"> с ограниченными возможностями</w:t>
      </w:r>
      <w:r w:rsidR="0033482C" w:rsidRPr="00334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39A" w:rsidRDefault="0033482C" w:rsidP="00F43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82C">
        <w:rPr>
          <w:rFonts w:ascii="Times New Roman" w:hAnsi="Times New Roman" w:cs="Times New Roman"/>
          <w:sz w:val="28"/>
          <w:szCs w:val="28"/>
        </w:rPr>
        <w:t xml:space="preserve">При реализации программы профессионального обучения, адаптированной для лиц с ограниченными возможностями здоровья, в колледже предусмотрено штатным расписанием должности специалистов психолого-педагогического сопровождения: педагог – психолог, социальный педагог, медицинский работник. Педагог - психолог работает </w:t>
      </w:r>
      <w:r w:rsidR="00795897">
        <w:rPr>
          <w:rFonts w:ascii="Times New Roman" w:hAnsi="Times New Roman" w:cs="Times New Roman"/>
          <w:sz w:val="28"/>
          <w:szCs w:val="28"/>
        </w:rPr>
        <w:t>над</w:t>
      </w:r>
      <w:r w:rsidRPr="0033482C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795897">
        <w:rPr>
          <w:rFonts w:ascii="Times New Roman" w:hAnsi="Times New Roman" w:cs="Times New Roman"/>
          <w:sz w:val="28"/>
          <w:szCs w:val="28"/>
        </w:rPr>
        <w:t>ем</w:t>
      </w:r>
      <w:r w:rsidRPr="0033482C">
        <w:rPr>
          <w:rFonts w:ascii="Times New Roman" w:hAnsi="Times New Roman" w:cs="Times New Roman"/>
          <w:sz w:val="28"/>
          <w:szCs w:val="28"/>
        </w:rPr>
        <w:t xml:space="preserve"> благоприятного психологического климата, формировани</w:t>
      </w:r>
      <w:r w:rsidR="00795897">
        <w:rPr>
          <w:rFonts w:ascii="Times New Roman" w:hAnsi="Times New Roman" w:cs="Times New Roman"/>
          <w:sz w:val="28"/>
          <w:szCs w:val="28"/>
        </w:rPr>
        <w:t>ем</w:t>
      </w:r>
      <w:r w:rsidRPr="0033482C">
        <w:rPr>
          <w:rFonts w:ascii="Times New Roman" w:hAnsi="Times New Roman" w:cs="Times New Roman"/>
          <w:sz w:val="28"/>
          <w:szCs w:val="28"/>
        </w:rPr>
        <w:t xml:space="preserve"> условий, стимулирующих личностный и профессиональный рост, обеспечени</w:t>
      </w:r>
      <w:r w:rsidR="00795897">
        <w:rPr>
          <w:rFonts w:ascii="Times New Roman" w:hAnsi="Times New Roman" w:cs="Times New Roman"/>
          <w:sz w:val="28"/>
          <w:szCs w:val="28"/>
        </w:rPr>
        <w:t>ем</w:t>
      </w:r>
      <w:r w:rsidRPr="0033482C">
        <w:rPr>
          <w:rFonts w:ascii="Times New Roman" w:hAnsi="Times New Roman" w:cs="Times New Roman"/>
          <w:sz w:val="28"/>
          <w:szCs w:val="28"/>
        </w:rPr>
        <w:t xml:space="preserve"> психологической защищенности, поддержк</w:t>
      </w:r>
      <w:r w:rsidR="00795897">
        <w:rPr>
          <w:rFonts w:ascii="Times New Roman" w:hAnsi="Times New Roman" w:cs="Times New Roman"/>
          <w:sz w:val="28"/>
          <w:szCs w:val="28"/>
        </w:rPr>
        <w:t>ой</w:t>
      </w:r>
      <w:r w:rsidRPr="0033482C">
        <w:rPr>
          <w:rFonts w:ascii="Times New Roman" w:hAnsi="Times New Roman" w:cs="Times New Roman"/>
          <w:sz w:val="28"/>
          <w:szCs w:val="28"/>
        </w:rPr>
        <w:t xml:space="preserve"> и укреплени</w:t>
      </w:r>
      <w:r w:rsidR="00795897">
        <w:rPr>
          <w:rFonts w:ascii="Times New Roman" w:hAnsi="Times New Roman" w:cs="Times New Roman"/>
          <w:sz w:val="28"/>
          <w:szCs w:val="28"/>
        </w:rPr>
        <w:t>ем</w:t>
      </w:r>
      <w:r w:rsidRPr="0033482C">
        <w:rPr>
          <w:rFonts w:ascii="Times New Roman" w:hAnsi="Times New Roman" w:cs="Times New Roman"/>
          <w:sz w:val="28"/>
          <w:szCs w:val="28"/>
        </w:rPr>
        <w:t xml:space="preserve"> психического здоровья лиц с ОВЗ. Осуществляет психолого-педагогическое сопровождение обучающегося с </w:t>
      </w:r>
      <w:r w:rsidR="00795897">
        <w:rPr>
          <w:rFonts w:ascii="Times New Roman" w:hAnsi="Times New Roman" w:cs="Times New Roman"/>
          <w:sz w:val="28"/>
          <w:szCs w:val="28"/>
        </w:rPr>
        <w:t>ОВЗ</w:t>
      </w:r>
      <w:r w:rsidRPr="0033482C">
        <w:rPr>
          <w:rFonts w:ascii="Times New Roman" w:hAnsi="Times New Roman" w:cs="Times New Roman"/>
          <w:sz w:val="28"/>
          <w:szCs w:val="28"/>
        </w:rPr>
        <w:t xml:space="preserve">, его семьи и других участников образовательного процесса. </w:t>
      </w:r>
    </w:p>
    <w:p w:rsidR="00795897" w:rsidRPr="00795897" w:rsidRDefault="00795897" w:rsidP="00F43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тесном сотрудничестве со </w:t>
      </w:r>
      <w:r w:rsidRPr="00795897">
        <w:rPr>
          <w:rFonts w:ascii="Times New Roman" w:hAnsi="Times New Roman" w:cs="Times New Roman"/>
          <w:sz w:val="28"/>
          <w:szCs w:val="28"/>
        </w:rPr>
        <w:t>специалистами Центра «Семья» в рамках реализации программы «Дорога к дому» пров</w:t>
      </w:r>
      <w:r w:rsidR="00F4339A">
        <w:rPr>
          <w:rFonts w:ascii="Times New Roman" w:hAnsi="Times New Roman" w:cs="Times New Roman"/>
          <w:sz w:val="28"/>
          <w:szCs w:val="28"/>
        </w:rPr>
        <w:t>еден</w:t>
      </w:r>
      <w:r w:rsidRPr="00795897">
        <w:rPr>
          <w:rFonts w:ascii="Times New Roman" w:hAnsi="Times New Roman" w:cs="Times New Roman"/>
          <w:sz w:val="28"/>
          <w:szCs w:val="28"/>
        </w:rPr>
        <w:t xml:space="preserve"> семинар-практикум на тему: «Я и ты», </w:t>
      </w:r>
      <w:r w:rsidR="00F4339A">
        <w:rPr>
          <w:rFonts w:ascii="Times New Roman" w:hAnsi="Times New Roman" w:cs="Times New Roman"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sz w:val="28"/>
          <w:szCs w:val="28"/>
        </w:rPr>
        <w:t>«Разговор о жизненных ценностях»,</w:t>
      </w:r>
      <w:r w:rsidR="00F4339A">
        <w:rPr>
          <w:rFonts w:ascii="Times New Roman" w:hAnsi="Times New Roman" w:cs="Times New Roman"/>
          <w:sz w:val="28"/>
          <w:szCs w:val="28"/>
        </w:rPr>
        <w:t xml:space="preserve"> «Необитаемый остров»</w:t>
      </w:r>
      <w:r w:rsidRPr="007958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82C" w:rsidRPr="0033482C" w:rsidRDefault="0033482C" w:rsidP="003348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2C">
        <w:rPr>
          <w:rFonts w:ascii="Times New Roman" w:hAnsi="Times New Roman" w:cs="Times New Roman"/>
          <w:sz w:val="28"/>
          <w:szCs w:val="28"/>
        </w:rPr>
        <w:t xml:space="preserve">Социальный педагог осуществляет </w:t>
      </w:r>
      <w:proofErr w:type="gramStart"/>
      <w:r w:rsidRPr="003348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482C">
        <w:rPr>
          <w:rFonts w:ascii="Times New Roman" w:hAnsi="Times New Roman" w:cs="Times New Roman"/>
          <w:sz w:val="28"/>
          <w:szCs w:val="28"/>
        </w:rPr>
        <w:t xml:space="preserve"> соблюдением прав обучающихся в колледже, выявляет потребности обучающихся и его семьи в сфере социальной поддержки, определяет направления помощи в адаптации и социализации. Для сохранения и укрепления кадрового потенциала колледжа разработаны меры материального стимулирования деятельности педагогов и специалистов, осуществляющих образование подростков с ОВЗ, включая установление соответствующих сложности их работы размеров и условий оплаты труда, а также мер их морального поощрения. </w:t>
      </w:r>
    </w:p>
    <w:p w:rsidR="0033482C" w:rsidRPr="0033482C" w:rsidRDefault="0033482C" w:rsidP="00172F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2C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по профессии 13450 Маляр обеспечена учебно-методической документацией и материалами по всем дисциплинам, модулям учебного плана. Обеспеченность учебной литературой находится в пределах норматива (1 экз. на 1 обучающегося). Наряду с учебниками по дисциплинам и модулям имеются учебные пособия, разработанные преподавателями и мастером производственного обучения, адаптированными к обучению лиц ограниченными возможностями здоровья, которые в целом охватывают учебный материал, предусмотренный рабочими программами. При проведении теоретических занятий используется мультимедиа комплексы, что обеспечивает наглядность процесса обучения и повышает его качество. Созданы электронные версии методических разработок преподавателей по изучению дисциплин и модулей. Имеется возможность подключения во время урока к сети Интернет. В колледже </w:t>
      </w:r>
      <w:r w:rsidRPr="0033482C">
        <w:rPr>
          <w:rFonts w:ascii="Times New Roman" w:hAnsi="Times New Roman" w:cs="Times New Roman"/>
          <w:sz w:val="28"/>
          <w:szCs w:val="28"/>
        </w:rPr>
        <w:lastRenderedPageBreak/>
        <w:t xml:space="preserve">имеется читальный зал. Каждому обучающемуся обеспечен доступ к библиотечному фонду. </w:t>
      </w:r>
    </w:p>
    <w:p w:rsidR="0033482C" w:rsidRPr="0033482C" w:rsidRDefault="0033482C" w:rsidP="00172F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2C">
        <w:rPr>
          <w:rFonts w:ascii="Times New Roman" w:hAnsi="Times New Roman" w:cs="Times New Roman"/>
          <w:sz w:val="28"/>
          <w:szCs w:val="28"/>
        </w:rPr>
        <w:t>Колледж располагает материально-технической базой, обеспечивающей проведение всех видов практических занятий и теоретической подготовки</w:t>
      </w:r>
      <w:r w:rsidR="00172F7F">
        <w:rPr>
          <w:rFonts w:ascii="Times New Roman" w:hAnsi="Times New Roman" w:cs="Times New Roman"/>
          <w:sz w:val="28"/>
          <w:szCs w:val="28"/>
        </w:rPr>
        <w:t>.</w:t>
      </w:r>
      <w:r w:rsidRPr="00334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F7F" w:rsidRDefault="0033482C" w:rsidP="00172F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2C">
        <w:rPr>
          <w:rFonts w:ascii="Times New Roman" w:hAnsi="Times New Roman" w:cs="Times New Roman"/>
          <w:sz w:val="28"/>
          <w:szCs w:val="28"/>
        </w:rPr>
        <w:t xml:space="preserve">Практика является обязательным разделом образовательной программы по профессии 13450 Маляр, адаптированной для лиц с ограниченными возможностями здоровья. Предусматриваются следующие виды практик: учебная и производственная. Учебная и производственная практика проводятся в целях освоения </w:t>
      </w:r>
      <w:proofErr w:type="gramStart"/>
      <w:r w:rsidRPr="0033482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3482C">
        <w:rPr>
          <w:rFonts w:ascii="Times New Roman" w:hAnsi="Times New Roman" w:cs="Times New Roman"/>
          <w:sz w:val="28"/>
          <w:szCs w:val="28"/>
        </w:rPr>
        <w:t xml:space="preserve"> трудовых функций, соответствующих видам деятельности. Учебная практика реализ</w:t>
      </w:r>
      <w:r w:rsidR="0061504A">
        <w:rPr>
          <w:rFonts w:ascii="Times New Roman" w:hAnsi="Times New Roman" w:cs="Times New Roman"/>
          <w:sz w:val="28"/>
          <w:szCs w:val="28"/>
        </w:rPr>
        <w:t>у</w:t>
      </w:r>
      <w:r w:rsidRPr="0033482C">
        <w:rPr>
          <w:rFonts w:ascii="Times New Roman" w:hAnsi="Times New Roman" w:cs="Times New Roman"/>
          <w:sz w:val="28"/>
          <w:szCs w:val="28"/>
        </w:rPr>
        <w:t xml:space="preserve">ется рассредоточено, чередуясь с теоретическими занятиями в рамках профессиональных модулей. Учебная практика проводится в специально оборудованных мастерских, оснащённых необходимым оборудованием и инструментами. Форма проведения практики определяется с учетом особенностей психофизического развития, индивидуальных возможностей и состояния здоровья обучающихся. Количество часов учебной практики в день – 6 часов, с включением в это время обеденного перерыва 45 минут и технологических перерывов 15 минут в каждом часе. При необходимости для прохождения практики создаются специальные рабочие места с учетом нарушенных функций и ограничений их жизнедеятельности в соответствии с требованиями, утвержденными приказом Министерства труда России от 19 ноября 2013 года № 685н. </w:t>
      </w:r>
    </w:p>
    <w:p w:rsidR="0033482C" w:rsidRPr="0033482C" w:rsidRDefault="0033482C" w:rsidP="00172F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2C">
        <w:rPr>
          <w:rFonts w:ascii="Times New Roman" w:hAnsi="Times New Roman" w:cs="Times New Roman"/>
          <w:sz w:val="28"/>
          <w:szCs w:val="28"/>
        </w:rPr>
        <w:t xml:space="preserve">Руководство производственной практикой осуществляет мастер производственного обучения, участвующий в реализации профессионального модуля, в руководстве производственной практикой участвуют также представители организаций. При определении мест прохождения производственной практики учитываются рекомендации, данные по результатам </w:t>
      </w:r>
      <w:proofErr w:type="gramStart"/>
      <w:r w:rsidRPr="0033482C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33482C">
        <w:rPr>
          <w:rFonts w:ascii="Times New Roman" w:hAnsi="Times New Roman" w:cs="Times New Roman"/>
          <w:sz w:val="28"/>
          <w:szCs w:val="28"/>
        </w:rPr>
        <w:t xml:space="preserve"> экспертизы, относительно рекомендованных условий и видов труда. По окончании практики обучающиеся, представляют свои отчетные документы, дневник производственной практики с производственной характеристикой. </w:t>
      </w:r>
    </w:p>
    <w:p w:rsidR="0033482C" w:rsidRPr="0033482C" w:rsidRDefault="0061504A" w:rsidP="00A16D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482C" w:rsidRPr="0033482C">
        <w:rPr>
          <w:rFonts w:ascii="Times New Roman" w:hAnsi="Times New Roman" w:cs="Times New Roman"/>
          <w:sz w:val="28"/>
          <w:szCs w:val="28"/>
        </w:rPr>
        <w:t>оциокультурн</w:t>
      </w:r>
      <w:r w:rsidR="00A16DAA">
        <w:rPr>
          <w:rFonts w:ascii="Times New Roman" w:hAnsi="Times New Roman" w:cs="Times New Roman"/>
          <w:sz w:val="28"/>
          <w:szCs w:val="28"/>
        </w:rPr>
        <w:t>ая среда колледжа</w:t>
      </w:r>
      <w:r w:rsidR="0033482C" w:rsidRPr="0033482C">
        <w:rPr>
          <w:rFonts w:ascii="Times New Roman" w:hAnsi="Times New Roman" w:cs="Times New Roman"/>
          <w:sz w:val="28"/>
          <w:szCs w:val="28"/>
        </w:rPr>
        <w:t xml:space="preserve"> </w:t>
      </w:r>
      <w:r w:rsidR="00A16DAA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33482C" w:rsidRPr="0033482C">
        <w:rPr>
          <w:rFonts w:ascii="Times New Roman" w:hAnsi="Times New Roman" w:cs="Times New Roman"/>
          <w:sz w:val="28"/>
          <w:szCs w:val="28"/>
        </w:rPr>
        <w:t>обеспеч</w:t>
      </w:r>
      <w:r w:rsidR="00A16DAA">
        <w:rPr>
          <w:rFonts w:ascii="Times New Roman" w:hAnsi="Times New Roman" w:cs="Times New Roman"/>
          <w:sz w:val="28"/>
          <w:szCs w:val="28"/>
        </w:rPr>
        <w:t>ению</w:t>
      </w:r>
      <w:r w:rsidR="0033482C" w:rsidRPr="0033482C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A16DAA">
        <w:rPr>
          <w:rFonts w:ascii="Times New Roman" w:hAnsi="Times New Roman" w:cs="Times New Roman"/>
          <w:sz w:val="28"/>
          <w:szCs w:val="28"/>
        </w:rPr>
        <w:t>ой</w:t>
      </w:r>
      <w:r w:rsidR="0033482C" w:rsidRPr="0033482C">
        <w:rPr>
          <w:rFonts w:ascii="Times New Roman" w:hAnsi="Times New Roman" w:cs="Times New Roman"/>
          <w:sz w:val="28"/>
          <w:szCs w:val="28"/>
        </w:rPr>
        <w:t xml:space="preserve"> адаптаци</w:t>
      </w:r>
      <w:r w:rsidR="00A16DAA">
        <w:rPr>
          <w:rFonts w:ascii="Times New Roman" w:hAnsi="Times New Roman" w:cs="Times New Roman"/>
          <w:sz w:val="28"/>
          <w:szCs w:val="28"/>
        </w:rPr>
        <w:t>и</w:t>
      </w:r>
      <w:r w:rsidR="0033482C" w:rsidRPr="0033482C">
        <w:rPr>
          <w:rFonts w:ascii="Times New Roman" w:hAnsi="Times New Roman" w:cs="Times New Roman"/>
          <w:sz w:val="28"/>
          <w:szCs w:val="28"/>
        </w:rPr>
        <w:t xml:space="preserve"> обучающихся инвалидов и обучающихся с ограниченными возможностями здоровья. Обуч</w:t>
      </w:r>
      <w:r w:rsidR="00A16DAA">
        <w:rPr>
          <w:rFonts w:ascii="Times New Roman" w:hAnsi="Times New Roman" w:cs="Times New Roman"/>
          <w:sz w:val="28"/>
          <w:szCs w:val="28"/>
        </w:rPr>
        <w:t>ающиеся с ОВЗ принимают участие</w:t>
      </w:r>
      <w:r w:rsidR="0033482C" w:rsidRPr="0033482C">
        <w:rPr>
          <w:rFonts w:ascii="Times New Roman" w:hAnsi="Times New Roman" w:cs="Times New Roman"/>
          <w:sz w:val="28"/>
          <w:szCs w:val="28"/>
        </w:rPr>
        <w:t xml:space="preserve"> в различных мероприятиях колледжа вместе со всеми студентами</w:t>
      </w:r>
      <w:r w:rsidR="00A16DAA">
        <w:rPr>
          <w:rFonts w:ascii="Times New Roman" w:hAnsi="Times New Roman" w:cs="Times New Roman"/>
          <w:sz w:val="28"/>
          <w:szCs w:val="28"/>
        </w:rPr>
        <w:t>, например в</w:t>
      </w:r>
      <w:r w:rsidR="0033482C" w:rsidRPr="0033482C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16DAA">
        <w:rPr>
          <w:rFonts w:ascii="Times New Roman" w:hAnsi="Times New Roman" w:cs="Times New Roman"/>
          <w:sz w:val="28"/>
          <w:szCs w:val="28"/>
        </w:rPr>
        <w:t>х соревнованиях</w:t>
      </w:r>
      <w:r w:rsidR="0033482C" w:rsidRPr="0033482C">
        <w:rPr>
          <w:rFonts w:ascii="Times New Roman" w:hAnsi="Times New Roman" w:cs="Times New Roman"/>
          <w:sz w:val="28"/>
          <w:szCs w:val="28"/>
        </w:rPr>
        <w:t>, смотр</w:t>
      </w:r>
      <w:r w:rsidR="00A16DAA">
        <w:rPr>
          <w:rFonts w:ascii="Times New Roman" w:hAnsi="Times New Roman" w:cs="Times New Roman"/>
          <w:sz w:val="28"/>
          <w:szCs w:val="28"/>
        </w:rPr>
        <w:t>ах</w:t>
      </w:r>
      <w:r w:rsidR="0033482C" w:rsidRPr="0033482C">
        <w:rPr>
          <w:rFonts w:ascii="Times New Roman" w:hAnsi="Times New Roman" w:cs="Times New Roman"/>
          <w:sz w:val="28"/>
          <w:szCs w:val="28"/>
        </w:rPr>
        <w:t xml:space="preserve"> художественной самодеятельности, Дн</w:t>
      </w:r>
      <w:r w:rsidR="00A16DAA">
        <w:rPr>
          <w:rFonts w:ascii="Times New Roman" w:hAnsi="Times New Roman" w:cs="Times New Roman"/>
          <w:sz w:val="28"/>
          <w:szCs w:val="28"/>
        </w:rPr>
        <w:t>ях</w:t>
      </w:r>
      <w:r w:rsidR="0033482C" w:rsidRPr="0033482C">
        <w:rPr>
          <w:rFonts w:ascii="Times New Roman" w:hAnsi="Times New Roman" w:cs="Times New Roman"/>
          <w:sz w:val="28"/>
          <w:szCs w:val="28"/>
        </w:rPr>
        <w:t xml:space="preserve"> здоровья, </w:t>
      </w:r>
      <w:r w:rsidR="00A16DAA">
        <w:rPr>
          <w:rFonts w:ascii="Times New Roman" w:hAnsi="Times New Roman" w:cs="Times New Roman"/>
          <w:sz w:val="28"/>
          <w:szCs w:val="28"/>
        </w:rPr>
        <w:t>Г</w:t>
      </w:r>
      <w:r w:rsidR="0033482C" w:rsidRPr="0033482C">
        <w:rPr>
          <w:rFonts w:ascii="Times New Roman" w:hAnsi="Times New Roman" w:cs="Times New Roman"/>
          <w:sz w:val="28"/>
          <w:szCs w:val="28"/>
        </w:rPr>
        <w:t>ражданской обороны, конкурс</w:t>
      </w:r>
      <w:r w:rsidR="00A16DAA">
        <w:rPr>
          <w:rFonts w:ascii="Times New Roman" w:hAnsi="Times New Roman" w:cs="Times New Roman"/>
          <w:sz w:val="28"/>
          <w:szCs w:val="28"/>
        </w:rPr>
        <w:t>ах</w:t>
      </w:r>
      <w:r w:rsidR="0033482C" w:rsidRPr="0033482C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и други</w:t>
      </w:r>
      <w:r w:rsidR="00A16DAA">
        <w:rPr>
          <w:rFonts w:ascii="Times New Roman" w:hAnsi="Times New Roman" w:cs="Times New Roman"/>
          <w:sz w:val="28"/>
          <w:szCs w:val="28"/>
        </w:rPr>
        <w:t>х</w:t>
      </w:r>
      <w:r w:rsidR="0033482C" w:rsidRPr="003348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82C" w:rsidRPr="0033482C" w:rsidRDefault="0033482C" w:rsidP="002F68B6">
      <w:pPr>
        <w:pStyle w:val="a4"/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33482C">
        <w:rPr>
          <w:sz w:val="28"/>
          <w:szCs w:val="28"/>
        </w:rPr>
        <w:t>Педагогические работники, участвующие в реализации АОП, ознакомлены с психофизическими особенностями обучающихся с ограниченными возможностями здоровья, учитывают их при организации образовательного процесса, владеют педагогическими технологиями инклюзивного обучения и методами их использования в работе. Предусматривается обязательное прохождение профессиональ</w:t>
      </w:r>
      <w:r w:rsidR="00A16DAA">
        <w:rPr>
          <w:sz w:val="28"/>
          <w:szCs w:val="28"/>
        </w:rPr>
        <w:t xml:space="preserve">ной </w:t>
      </w:r>
      <w:r w:rsidR="00A16DAA">
        <w:rPr>
          <w:sz w:val="28"/>
          <w:szCs w:val="28"/>
        </w:rPr>
        <w:lastRenderedPageBreak/>
        <w:t>переподготовки или повышени</w:t>
      </w:r>
      <w:r w:rsidR="00A16DAA">
        <w:rPr>
          <w:sz w:val="28"/>
          <w:szCs w:val="28"/>
          <w:lang w:val="ru-RU"/>
        </w:rPr>
        <w:t>я</w:t>
      </w:r>
      <w:r w:rsidRPr="0033482C">
        <w:rPr>
          <w:sz w:val="28"/>
          <w:szCs w:val="28"/>
        </w:rPr>
        <w:t xml:space="preserve"> квалификации в области технологий инклюзивного образования, специальной педагогики </w:t>
      </w:r>
      <w:r w:rsidR="00A16DAA">
        <w:rPr>
          <w:sz w:val="28"/>
          <w:szCs w:val="28"/>
          <w:lang w:val="ru-RU"/>
        </w:rPr>
        <w:t xml:space="preserve">и </w:t>
      </w:r>
      <w:r w:rsidRPr="0033482C">
        <w:rPr>
          <w:sz w:val="28"/>
          <w:szCs w:val="28"/>
        </w:rPr>
        <w:t>психологии. Уделяется особое внимание индивидуальной работе преподавател</w:t>
      </w:r>
      <w:r w:rsidR="00A16DAA">
        <w:rPr>
          <w:sz w:val="28"/>
          <w:szCs w:val="28"/>
          <w:lang w:val="ru-RU"/>
        </w:rPr>
        <w:t>ей</w:t>
      </w:r>
      <w:r w:rsidRPr="0033482C">
        <w:rPr>
          <w:sz w:val="28"/>
          <w:szCs w:val="28"/>
        </w:rPr>
        <w:t xml:space="preserve"> с обучающимися</w:t>
      </w:r>
      <w:r w:rsidR="00A16DAA">
        <w:rPr>
          <w:sz w:val="28"/>
          <w:szCs w:val="28"/>
          <w:lang w:val="ru-RU"/>
        </w:rPr>
        <w:t xml:space="preserve"> данной категории</w:t>
      </w:r>
      <w:r w:rsidRPr="0033482C">
        <w:rPr>
          <w:sz w:val="28"/>
          <w:szCs w:val="28"/>
        </w:rPr>
        <w:t xml:space="preserve">. </w:t>
      </w:r>
    </w:p>
    <w:p w:rsidR="004D3F43" w:rsidRDefault="00001FE1" w:rsidP="00D96F8A">
      <w:pPr>
        <w:tabs>
          <w:tab w:val="left" w:pos="34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8A">
        <w:rPr>
          <w:rFonts w:ascii="Times New Roman" w:hAnsi="Times New Roman" w:cs="Times New Roman"/>
          <w:sz w:val="28"/>
          <w:szCs w:val="28"/>
        </w:rPr>
        <w:t xml:space="preserve">В качестве формального показателя успешности профессионального образования лиц с </w:t>
      </w:r>
      <w:r w:rsidR="00A16DAA">
        <w:rPr>
          <w:rFonts w:ascii="Times New Roman" w:hAnsi="Times New Roman" w:cs="Times New Roman"/>
          <w:sz w:val="28"/>
          <w:szCs w:val="28"/>
        </w:rPr>
        <w:t>ОВЗ</w:t>
      </w:r>
      <w:r w:rsidRPr="00D96F8A">
        <w:rPr>
          <w:rFonts w:ascii="Times New Roman" w:hAnsi="Times New Roman" w:cs="Times New Roman"/>
          <w:sz w:val="28"/>
          <w:szCs w:val="28"/>
        </w:rPr>
        <w:t xml:space="preserve"> является количество трудоустроенных, работающих по полученной</w:t>
      </w:r>
      <w:r w:rsidR="00A16DAA"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Pr="00D96F8A">
        <w:rPr>
          <w:rFonts w:ascii="Times New Roman" w:hAnsi="Times New Roman" w:cs="Times New Roman"/>
          <w:sz w:val="28"/>
          <w:szCs w:val="28"/>
        </w:rPr>
        <w:t>.</w:t>
      </w:r>
      <w:r w:rsidR="00D96F8A">
        <w:rPr>
          <w:rFonts w:ascii="Times New Roman" w:hAnsi="Times New Roman" w:cs="Times New Roman"/>
          <w:sz w:val="28"/>
          <w:szCs w:val="28"/>
        </w:rPr>
        <w:t xml:space="preserve"> Например, на слайде представлены сведения о трудоустройстве </w:t>
      </w:r>
      <w:proofErr w:type="gramStart"/>
      <w:r w:rsidR="00D96F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96F8A">
        <w:rPr>
          <w:rFonts w:ascii="Times New Roman" w:hAnsi="Times New Roman" w:cs="Times New Roman"/>
          <w:sz w:val="28"/>
          <w:szCs w:val="28"/>
        </w:rPr>
        <w:t xml:space="preserve"> – выпуска 2021 года: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D96F8A" w:rsidRPr="00D96F8A" w:rsidTr="00D96F8A">
        <w:tc>
          <w:tcPr>
            <w:tcW w:w="6345" w:type="dxa"/>
          </w:tcPr>
          <w:p w:rsidR="00D96F8A" w:rsidRPr="00D96F8A" w:rsidRDefault="00D96F8A" w:rsidP="00D96F8A">
            <w:pPr>
              <w:tabs>
                <w:tab w:val="left" w:pos="344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F8A">
              <w:rPr>
                <w:rFonts w:ascii="Times New Roman" w:hAnsi="Times New Roman" w:cs="Times New Roman"/>
                <w:b/>
                <w:sz w:val="28"/>
                <w:szCs w:val="28"/>
              </w:rPr>
              <w:t>Трудоустройство</w:t>
            </w:r>
          </w:p>
        </w:tc>
        <w:tc>
          <w:tcPr>
            <w:tcW w:w="3226" w:type="dxa"/>
          </w:tcPr>
          <w:p w:rsidR="00D96F8A" w:rsidRPr="00D96F8A" w:rsidRDefault="00D96F8A" w:rsidP="00D96F8A">
            <w:pPr>
              <w:tabs>
                <w:tab w:val="left" w:pos="344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F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человек</w:t>
            </w:r>
          </w:p>
        </w:tc>
      </w:tr>
      <w:tr w:rsidR="00D96F8A" w:rsidTr="00D96F8A">
        <w:tc>
          <w:tcPr>
            <w:tcW w:w="6345" w:type="dxa"/>
          </w:tcPr>
          <w:p w:rsidR="00D96F8A" w:rsidRPr="00D96F8A" w:rsidRDefault="00D96F8A" w:rsidP="00D96F8A">
            <w:pPr>
              <w:tabs>
                <w:tab w:val="left" w:pos="34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Работает ИП (кладовщик)</w:t>
            </w:r>
          </w:p>
        </w:tc>
        <w:tc>
          <w:tcPr>
            <w:tcW w:w="3226" w:type="dxa"/>
          </w:tcPr>
          <w:p w:rsidR="00D96F8A" w:rsidRPr="002F68B6" w:rsidRDefault="00D96F8A" w:rsidP="00D96F8A">
            <w:pPr>
              <w:tabs>
                <w:tab w:val="left" w:pos="344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8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96F8A" w:rsidTr="00D96F8A">
        <w:tc>
          <w:tcPr>
            <w:tcW w:w="6345" w:type="dxa"/>
          </w:tcPr>
          <w:p w:rsidR="00D96F8A" w:rsidRPr="00D96F8A" w:rsidRDefault="000204A8" w:rsidP="00D96F8A">
            <w:pPr>
              <w:tabs>
                <w:tab w:val="left" w:pos="34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Самозанятый</w:t>
            </w:r>
            <w:proofErr w:type="spellEnd"/>
            <w:r w:rsidR="00D96F8A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строительной бригады</w:t>
            </w:r>
          </w:p>
        </w:tc>
        <w:tc>
          <w:tcPr>
            <w:tcW w:w="3226" w:type="dxa"/>
          </w:tcPr>
          <w:p w:rsidR="00D96F8A" w:rsidRPr="002F68B6" w:rsidRDefault="00D96F8A" w:rsidP="00D96F8A">
            <w:pPr>
              <w:tabs>
                <w:tab w:val="left" w:pos="344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8B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96F8A" w:rsidTr="00D96F8A">
        <w:tc>
          <w:tcPr>
            <w:tcW w:w="6345" w:type="dxa"/>
          </w:tcPr>
          <w:p w:rsidR="00D96F8A" w:rsidRDefault="00D96F8A" w:rsidP="00D96F8A">
            <w:pPr>
              <w:tabs>
                <w:tab w:val="left" w:pos="34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Продолжили обучение</w:t>
            </w:r>
          </w:p>
        </w:tc>
        <w:tc>
          <w:tcPr>
            <w:tcW w:w="3226" w:type="dxa"/>
          </w:tcPr>
          <w:p w:rsidR="00D96F8A" w:rsidRPr="002F68B6" w:rsidRDefault="00D96F8A" w:rsidP="00D96F8A">
            <w:pPr>
              <w:tabs>
                <w:tab w:val="left" w:pos="344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8B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96F8A" w:rsidTr="00D96F8A">
        <w:tc>
          <w:tcPr>
            <w:tcW w:w="6345" w:type="dxa"/>
          </w:tcPr>
          <w:p w:rsidR="00D96F8A" w:rsidRPr="00D96F8A" w:rsidRDefault="00D96F8A" w:rsidP="00D96F8A">
            <w:pPr>
              <w:tabs>
                <w:tab w:val="left" w:pos="34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работают</w:t>
            </w:r>
          </w:p>
        </w:tc>
        <w:tc>
          <w:tcPr>
            <w:tcW w:w="3226" w:type="dxa"/>
          </w:tcPr>
          <w:p w:rsidR="00D96F8A" w:rsidRPr="002F68B6" w:rsidRDefault="002F68B6" w:rsidP="00D96F8A">
            <w:pPr>
              <w:tabs>
                <w:tab w:val="left" w:pos="344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8B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96F8A" w:rsidTr="00D96F8A">
        <w:tc>
          <w:tcPr>
            <w:tcW w:w="6345" w:type="dxa"/>
          </w:tcPr>
          <w:p w:rsidR="00D96F8A" w:rsidRPr="00D96F8A" w:rsidRDefault="00D96F8A" w:rsidP="00D96F8A">
            <w:pPr>
              <w:tabs>
                <w:tab w:val="left" w:pos="344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 инвалиды детства</w:t>
            </w:r>
          </w:p>
        </w:tc>
        <w:tc>
          <w:tcPr>
            <w:tcW w:w="3226" w:type="dxa"/>
          </w:tcPr>
          <w:p w:rsidR="00D96F8A" w:rsidRPr="00D96F8A" w:rsidRDefault="00D96F8A" w:rsidP="00D96F8A">
            <w:pPr>
              <w:tabs>
                <w:tab w:val="left" w:pos="34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6F8A" w:rsidTr="00D96F8A">
        <w:tc>
          <w:tcPr>
            <w:tcW w:w="6345" w:type="dxa"/>
          </w:tcPr>
          <w:p w:rsidR="00D96F8A" w:rsidRPr="00D96F8A" w:rsidRDefault="00D96F8A" w:rsidP="00D96F8A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  <w:tc>
          <w:tcPr>
            <w:tcW w:w="3226" w:type="dxa"/>
          </w:tcPr>
          <w:p w:rsidR="00D96F8A" w:rsidRPr="00D96F8A" w:rsidRDefault="00CD6F7B" w:rsidP="00D96F8A">
            <w:pPr>
              <w:tabs>
                <w:tab w:val="left" w:pos="34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68B6" w:rsidTr="00D96F8A">
        <w:tc>
          <w:tcPr>
            <w:tcW w:w="6345" w:type="dxa"/>
          </w:tcPr>
          <w:p w:rsidR="002F68B6" w:rsidRPr="002F68B6" w:rsidRDefault="002F68B6" w:rsidP="00D96F8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26" w:type="dxa"/>
          </w:tcPr>
          <w:p w:rsidR="002F68B6" w:rsidRPr="002F68B6" w:rsidRDefault="002F68B6" w:rsidP="00D96F8A">
            <w:pPr>
              <w:tabs>
                <w:tab w:val="left" w:pos="344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8B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D96F8A" w:rsidRDefault="00D96F8A" w:rsidP="00D96F8A">
      <w:pPr>
        <w:tabs>
          <w:tab w:val="left" w:pos="34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8B6" w:rsidRDefault="002F68B6" w:rsidP="00D96F8A">
      <w:pPr>
        <w:tabs>
          <w:tab w:val="left" w:pos="34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обучении </w:t>
      </w:r>
      <w:r w:rsidRPr="002F68B6">
        <w:rPr>
          <w:rFonts w:ascii="Times New Roman" w:hAnsi="Times New Roman" w:cs="Times New Roman"/>
          <w:sz w:val="28"/>
          <w:szCs w:val="28"/>
        </w:rPr>
        <w:t xml:space="preserve">детей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Pr="002F68B6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2F68B6">
        <w:rPr>
          <w:rFonts w:ascii="Times New Roman" w:hAnsi="Times New Roman" w:cs="Times New Roman"/>
          <w:sz w:val="28"/>
          <w:szCs w:val="28"/>
        </w:rPr>
        <w:t xml:space="preserve"> условия для вариативного вхождения в те или иные детско-взрослые сообщества, позволяющие им осваивать социальные роли, расширять рамки свободы выбора (социальные пробы) при определении своего жизненного и профессионального пути.</w:t>
      </w:r>
    </w:p>
    <w:p w:rsidR="002F68B6" w:rsidRPr="002F68B6" w:rsidRDefault="002F68B6" w:rsidP="002F68B6">
      <w:pPr>
        <w:tabs>
          <w:tab w:val="left" w:pos="34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B6">
        <w:rPr>
          <w:rFonts w:ascii="Times New Roman" w:hAnsi="Times New Roman" w:cs="Times New Roman"/>
          <w:sz w:val="28"/>
          <w:szCs w:val="28"/>
        </w:rPr>
        <w:t xml:space="preserve">Получение образования способствует социальной защищенности на всех этапах </w:t>
      </w:r>
      <w:r w:rsidR="0074750D">
        <w:rPr>
          <w:rFonts w:ascii="Times New Roman" w:hAnsi="Times New Roman" w:cs="Times New Roman"/>
          <w:sz w:val="28"/>
          <w:szCs w:val="28"/>
        </w:rPr>
        <w:t>вхождения в общество</w:t>
      </w:r>
      <w:r w:rsidRPr="002F68B6">
        <w:rPr>
          <w:rFonts w:ascii="Times New Roman" w:hAnsi="Times New Roman" w:cs="Times New Roman"/>
          <w:sz w:val="28"/>
          <w:szCs w:val="28"/>
        </w:rPr>
        <w:t>, повышению социального статуса, становлению гражданственности и способности активно</w:t>
      </w:r>
      <w:r w:rsidR="0074750D">
        <w:rPr>
          <w:rFonts w:ascii="Times New Roman" w:hAnsi="Times New Roman" w:cs="Times New Roman"/>
          <w:sz w:val="28"/>
          <w:szCs w:val="28"/>
        </w:rPr>
        <w:t xml:space="preserve">го участия в общественной жизни, </w:t>
      </w:r>
      <w:r w:rsidRPr="002F68B6">
        <w:rPr>
          <w:rFonts w:ascii="Times New Roman" w:hAnsi="Times New Roman" w:cs="Times New Roman"/>
          <w:sz w:val="28"/>
          <w:szCs w:val="28"/>
        </w:rPr>
        <w:t>в раз</w:t>
      </w:r>
      <w:r w:rsidR="0074750D">
        <w:rPr>
          <w:rFonts w:ascii="Times New Roman" w:hAnsi="Times New Roman" w:cs="Times New Roman"/>
          <w:sz w:val="28"/>
          <w:szCs w:val="28"/>
        </w:rPr>
        <w:t xml:space="preserve">решении проблем, затрагивающих </w:t>
      </w:r>
      <w:r w:rsidRPr="002F68B6">
        <w:rPr>
          <w:rFonts w:ascii="Times New Roman" w:hAnsi="Times New Roman" w:cs="Times New Roman"/>
          <w:sz w:val="28"/>
          <w:szCs w:val="28"/>
        </w:rPr>
        <w:t xml:space="preserve"> интересы</w:t>
      </w:r>
      <w:r w:rsidR="0074750D">
        <w:rPr>
          <w:rFonts w:ascii="Times New Roman" w:hAnsi="Times New Roman" w:cs="Times New Roman"/>
          <w:sz w:val="28"/>
          <w:szCs w:val="28"/>
        </w:rPr>
        <w:t xml:space="preserve"> молодежи особой категории</w:t>
      </w:r>
      <w:r w:rsidRPr="002F68B6">
        <w:rPr>
          <w:rFonts w:ascii="Times New Roman" w:hAnsi="Times New Roman" w:cs="Times New Roman"/>
          <w:sz w:val="28"/>
          <w:szCs w:val="28"/>
        </w:rPr>
        <w:t>.</w:t>
      </w:r>
    </w:p>
    <w:sectPr w:rsidR="002F68B6" w:rsidRPr="002F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405658"/>
    <w:lvl w:ilvl="0">
      <w:numFmt w:val="bullet"/>
      <w:lvlText w:val="*"/>
      <w:lvlJc w:val="left"/>
    </w:lvl>
  </w:abstractNum>
  <w:abstractNum w:abstractNumId="1">
    <w:nsid w:val="54FA4034"/>
    <w:multiLevelType w:val="multilevel"/>
    <w:tmpl w:val="64489CBE"/>
    <w:lvl w:ilvl="0">
      <w:start w:val="3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b/>
      </w:r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BC"/>
    <w:rsid w:val="00001FE1"/>
    <w:rsid w:val="000204A8"/>
    <w:rsid w:val="00064F04"/>
    <w:rsid w:val="00087D7A"/>
    <w:rsid w:val="000C721A"/>
    <w:rsid w:val="00172F7F"/>
    <w:rsid w:val="001871C6"/>
    <w:rsid w:val="00196064"/>
    <w:rsid w:val="001A5BBD"/>
    <w:rsid w:val="001D0183"/>
    <w:rsid w:val="002B6FBC"/>
    <w:rsid w:val="002F68B6"/>
    <w:rsid w:val="0033482C"/>
    <w:rsid w:val="003E04F6"/>
    <w:rsid w:val="004229C6"/>
    <w:rsid w:val="004D3F43"/>
    <w:rsid w:val="00534E3F"/>
    <w:rsid w:val="0061504A"/>
    <w:rsid w:val="00652BFA"/>
    <w:rsid w:val="006B16E3"/>
    <w:rsid w:val="0074750D"/>
    <w:rsid w:val="00795897"/>
    <w:rsid w:val="00841847"/>
    <w:rsid w:val="008D47E8"/>
    <w:rsid w:val="00946A7F"/>
    <w:rsid w:val="0098732D"/>
    <w:rsid w:val="009C71CC"/>
    <w:rsid w:val="009D26F7"/>
    <w:rsid w:val="00A16DAA"/>
    <w:rsid w:val="00A6756E"/>
    <w:rsid w:val="00CD6F7B"/>
    <w:rsid w:val="00D83B69"/>
    <w:rsid w:val="00D96F8A"/>
    <w:rsid w:val="00DF7884"/>
    <w:rsid w:val="00EE5B13"/>
    <w:rsid w:val="00EF5ABC"/>
    <w:rsid w:val="00F4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3482C"/>
  </w:style>
  <w:style w:type="character" w:customStyle="1" w:styleId="a3">
    <w:name w:val="Абзац списка Знак"/>
    <w:aliases w:val="Содержание. 2 уровень Знак"/>
    <w:link w:val="a4"/>
    <w:uiPriority w:val="99"/>
    <w:qFormat/>
    <w:locked/>
    <w:rsid w:val="0033482C"/>
    <w:rPr>
      <w:rFonts w:ascii="Times New Roman" w:hAnsi="Times New Roman" w:cs="Times New Roman"/>
      <w:lang w:val="x-none" w:eastAsia="x-none"/>
    </w:rPr>
  </w:style>
  <w:style w:type="paragraph" w:styleId="a4">
    <w:name w:val="List Paragraph"/>
    <w:aliases w:val="Содержание. 2 уровень"/>
    <w:basedOn w:val="a"/>
    <w:link w:val="a3"/>
    <w:uiPriority w:val="99"/>
    <w:qFormat/>
    <w:rsid w:val="003348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lang w:val="x-none" w:eastAsia="x-none"/>
    </w:rPr>
  </w:style>
  <w:style w:type="character" w:customStyle="1" w:styleId="extendedtext-short">
    <w:name w:val="extendedtext-short"/>
    <w:basedOn w:val="a0"/>
    <w:rsid w:val="00A6756E"/>
  </w:style>
  <w:style w:type="character" w:customStyle="1" w:styleId="10">
    <w:name w:val="Заголовок 1 Знак"/>
    <w:basedOn w:val="a0"/>
    <w:link w:val="1"/>
    <w:uiPriority w:val="9"/>
    <w:rsid w:val="00A67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871C6"/>
    <w:rPr>
      <w:color w:val="0000FF"/>
      <w:u w:val="single"/>
    </w:rPr>
  </w:style>
  <w:style w:type="table" w:styleId="a6">
    <w:name w:val="Table Grid"/>
    <w:basedOn w:val="a1"/>
    <w:uiPriority w:val="59"/>
    <w:rsid w:val="00841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5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3482C"/>
  </w:style>
  <w:style w:type="character" w:customStyle="1" w:styleId="a3">
    <w:name w:val="Абзац списка Знак"/>
    <w:aliases w:val="Содержание. 2 уровень Знак"/>
    <w:link w:val="a4"/>
    <w:uiPriority w:val="99"/>
    <w:qFormat/>
    <w:locked/>
    <w:rsid w:val="0033482C"/>
    <w:rPr>
      <w:rFonts w:ascii="Times New Roman" w:hAnsi="Times New Roman" w:cs="Times New Roman"/>
      <w:lang w:val="x-none" w:eastAsia="x-none"/>
    </w:rPr>
  </w:style>
  <w:style w:type="paragraph" w:styleId="a4">
    <w:name w:val="List Paragraph"/>
    <w:aliases w:val="Содержание. 2 уровень"/>
    <w:basedOn w:val="a"/>
    <w:link w:val="a3"/>
    <w:uiPriority w:val="99"/>
    <w:qFormat/>
    <w:rsid w:val="003348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lang w:val="x-none" w:eastAsia="x-none"/>
    </w:rPr>
  </w:style>
  <w:style w:type="character" w:customStyle="1" w:styleId="extendedtext-short">
    <w:name w:val="extendedtext-short"/>
    <w:basedOn w:val="a0"/>
    <w:rsid w:val="00A6756E"/>
  </w:style>
  <w:style w:type="character" w:customStyle="1" w:styleId="10">
    <w:name w:val="Заголовок 1 Знак"/>
    <w:basedOn w:val="a0"/>
    <w:link w:val="1"/>
    <w:uiPriority w:val="9"/>
    <w:rsid w:val="00A67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871C6"/>
    <w:rPr>
      <w:color w:val="0000FF"/>
      <w:u w:val="single"/>
    </w:rPr>
  </w:style>
  <w:style w:type="table" w:styleId="a6">
    <w:name w:val="Table Grid"/>
    <w:basedOn w:val="a1"/>
    <w:uiPriority w:val="59"/>
    <w:rsid w:val="00841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5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maps/org/spetsialnaya_shkola_internat_s_vtoryye_terbuny/32041458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org/gbou_spetsialnaya_shkola_internat_g_yeltsa/119436510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2022-04-26T13:18:00Z</cp:lastPrinted>
  <dcterms:created xsi:type="dcterms:W3CDTF">2022-04-25T18:13:00Z</dcterms:created>
  <dcterms:modified xsi:type="dcterms:W3CDTF">2022-04-27T14:17:00Z</dcterms:modified>
</cp:coreProperties>
</file>